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124A5" w14:textId="77777777" w:rsidR="00A510B2" w:rsidRPr="00AC689F" w:rsidRDefault="00A510B2" w:rsidP="00A510B2">
      <w:pPr>
        <w:jc w:val="center"/>
        <w:rPr>
          <w:rFonts w:cstheme="minorHAnsi"/>
          <w:b/>
          <w:sz w:val="28"/>
          <w:szCs w:val="22"/>
        </w:rPr>
      </w:pPr>
      <w:r w:rsidRPr="00AC689F">
        <w:rPr>
          <w:rFonts w:cstheme="minorHAnsi"/>
          <w:b/>
          <w:sz w:val="36"/>
          <w:szCs w:val="22"/>
        </w:rPr>
        <w:t>State of Missouri</w:t>
      </w:r>
    </w:p>
    <w:p w14:paraId="7C379139" w14:textId="77777777" w:rsidR="00A510B2" w:rsidRPr="00AC689F" w:rsidRDefault="00A510B2" w:rsidP="00A510B2">
      <w:pPr>
        <w:jc w:val="center"/>
        <w:rPr>
          <w:rFonts w:cstheme="minorHAnsi"/>
          <w:b/>
          <w:sz w:val="32"/>
          <w:szCs w:val="22"/>
        </w:rPr>
      </w:pPr>
      <w:r w:rsidRPr="00AC689F">
        <w:rPr>
          <w:rFonts w:cstheme="minorHAnsi"/>
          <w:sz w:val="32"/>
          <w:szCs w:val="22"/>
        </w:rPr>
        <w:t>Office of Administration, Division of Purchasing</w:t>
      </w:r>
      <w:r w:rsidRPr="00AC689F">
        <w:rPr>
          <w:rFonts w:cstheme="minorHAnsi"/>
          <w:b/>
          <w:sz w:val="32"/>
          <w:szCs w:val="22"/>
        </w:rPr>
        <w:t xml:space="preserve"> </w:t>
      </w:r>
    </w:p>
    <w:p w14:paraId="61D36FE3" w14:textId="77777777" w:rsidR="00A510B2" w:rsidRPr="00AC689F" w:rsidRDefault="00A510B2" w:rsidP="00A510B2">
      <w:pPr>
        <w:jc w:val="center"/>
        <w:rPr>
          <w:rFonts w:cstheme="minorHAnsi"/>
          <w:szCs w:val="22"/>
        </w:rPr>
      </w:pPr>
      <w:r w:rsidRPr="00AC689F">
        <w:rPr>
          <w:rFonts w:cstheme="minorHAnsi"/>
          <w:noProof/>
          <w:szCs w:val="22"/>
        </w:rPr>
        <w:drawing>
          <wp:inline distT="0" distB="0" distL="0" distR="0" wp14:anchorId="207FD5B1" wp14:editId="6335A2DE">
            <wp:extent cx="829340" cy="829340"/>
            <wp:effectExtent l="0" t="0" r="8890" b="8890"/>
            <wp:docPr id="1013451348" name="Picture 1013451348"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891" cy="848891"/>
                    </a:xfrm>
                    <a:prstGeom prst="rect">
                      <a:avLst/>
                    </a:prstGeom>
                    <a:noFill/>
                    <a:ln>
                      <a:noFill/>
                    </a:ln>
                  </pic:spPr>
                </pic:pic>
              </a:graphicData>
            </a:graphic>
          </wp:inline>
        </w:drawing>
      </w:r>
    </w:p>
    <w:p w14:paraId="2E71D0AD" w14:textId="53A75DF6" w:rsidR="00A510B2" w:rsidRPr="00AC689F" w:rsidRDefault="00A510B2" w:rsidP="00A510B2">
      <w:pPr>
        <w:jc w:val="center"/>
        <w:rPr>
          <w:sz w:val="36"/>
          <w:szCs w:val="56"/>
        </w:rPr>
      </w:pPr>
      <w:r w:rsidRPr="00AC689F">
        <w:rPr>
          <w:sz w:val="36"/>
          <w:szCs w:val="56"/>
        </w:rPr>
        <w:t xml:space="preserve">Request for Proposal (RFP) for </w:t>
      </w:r>
      <w:r>
        <w:rPr>
          <w:sz w:val="36"/>
          <w:szCs w:val="56"/>
        </w:rPr>
        <w:t>Case Management System for Home and Community Based Services (HCBS) Waiver Services</w:t>
      </w:r>
    </w:p>
    <w:p w14:paraId="630423DB" w14:textId="77777777" w:rsidR="00A510B2" w:rsidRPr="00AC689F" w:rsidRDefault="00A510B2" w:rsidP="00A510B2">
      <w:pPr>
        <w:pBdr>
          <w:bottom w:val="double" w:sz="6" w:space="1" w:color="auto"/>
        </w:pBdr>
        <w:tabs>
          <w:tab w:val="left" w:pos="4455"/>
          <w:tab w:val="left" w:pos="6480"/>
        </w:tabs>
        <w:rPr>
          <w:b/>
          <w:sz w:val="18"/>
          <w:szCs w:val="22"/>
        </w:rPr>
      </w:pPr>
    </w:p>
    <w:p w14:paraId="30E0713C" w14:textId="77777777" w:rsidR="00A510B2" w:rsidRPr="00AC689F" w:rsidRDefault="00A510B2" w:rsidP="00A510B2">
      <w:pPr>
        <w:tabs>
          <w:tab w:val="left" w:pos="4455"/>
          <w:tab w:val="left" w:pos="6480"/>
        </w:tabs>
        <w:rPr>
          <w:b/>
          <w:sz w:val="18"/>
          <w:szCs w:val="22"/>
        </w:rPr>
      </w:pPr>
    </w:p>
    <w:tbl>
      <w:tblPr>
        <w:tblStyle w:val="TableGrid1"/>
        <w:tblW w:w="0" w:type="auto"/>
        <w:tblLook w:val="04A0" w:firstRow="1" w:lastRow="0" w:firstColumn="1" w:lastColumn="0" w:noHBand="0" w:noVBand="1"/>
      </w:tblPr>
      <w:tblGrid>
        <w:gridCol w:w="5125"/>
        <w:gridCol w:w="4855"/>
      </w:tblGrid>
      <w:tr w:rsidR="00A510B2" w:rsidRPr="00AC689F" w14:paraId="0686DFBE" w14:textId="77777777" w:rsidTr="00E66649">
        <w:tc>
          <w:tcPr>
            <w:tcW w:w="5125" w:type="dxa"/>
            <w:shd w:val="clear" w:color="auto" w:fill="DBE5F1" w:themeFill="accent1" w:themeFillTint="33"/>
          </w:tcPr>
          <w:p w14:paraId="2D64DB1F" w14:textId="77777777" w:rsidR="00A510B2" w:rsidRPr="00AC689F" w:rsidRDefault="00A510B2" w:rsidP="00E66649">
            <w:pPr>
              <w:tabs>
                <w:tab w:val="left" w:pos="4455"/>
                <w:tab w:val="left" w:pos="6480"/>
              </w:tabs>
              <w:jc w:val="left"/>
              <w:rPr>
                <w:b/>
                <w:szCs w:val="24"/>
                <w:highlight w:val="yellow"/>
              </w:rPr>
            </w:pPr>
            <w:r w:rsidRPr="00AC689F">
              <w:rPr>
                <w:b/>
                <w:szCs w:val="24"/>
              </w:rPr>
              <w:t>AMENDMENT NO.:</w:t>
            </w:r>
          </w:p>
        </w:tc>
        <w:tc>
          <w:tcPr>
            <w:tcW w:w="4855" w:type="dxa"/>
          </w:tcPr>
          <w:p w14:paraId="11370350" w14:textId="2F2EC862" w:rsidR="00A510B2" w:rsidRPr="00AC689F" w:rsidRDefault="00A510B2" w:rsidP="00E66649">
            <w:pPr>
              <w:tabs>
                <w:tab w:val="left" w:pos="4455"/>
                <w:tab w:val="left" w:pos="6480"/>
              </w:tabs>
              <w:rPr>
                <w:szCs w:val="24"/>
                <w:highlight w:val="yellow"/>
              </w:rPr>
            </w:pPr>
            <w:r>
              <w:rPr>
                <w:rFonts w:asciiTheme="majorHAnsi" w:hAnsiTheme="majorHAnsi"/>
                <w:b/>
                <w:szCs w:val="24"/>
              </w:rPr>
              <w:t>01</w:t>
            </w:r>
          </w:p>
        </w:tc>
      </w:tr>
      <w:tr w:rsidR="00A510B2" w:rsidRPr="00AC689F" w14:paraId="5ABA22CA" w14:textId="77777777" w:rsidTr="00E66649">
        <w:tc>
          <w:tcPr>
            <w:tcW w:w="5125" w:type="dxa"/>
            <w:shd w:val="clear" w:color="auto" w:fill="DBE5F1" w:themeFill="accent1" w:themeFillTint="33"/>
          </w:tcPr>
          <w:p w14:paraId="7F424107" w14:textId="77777777" w:rsidR="00A510B2" w:rsidRPr="00AC689F" w:rsidRDefault="00A510B2" w:rsidP="00A510B2">
            <w:pPr>
              <w:tabs>
                <w:tab w:val="left" w:pos="4455"/>
                <w:tab w:val="left" w:pos="6480"/>
              </w:tabs>
              <w:jc w:val="left"/>
              <w:rPr>
                <w:b/>
                <w:szCs w:val="24"/>
              </w:rPr>
            </w:pPr>
            <w:r w:rsidRPr="00AC689F">
              <w:rPr>
                <w:b/>
                <w:szCs w:val="24"/>
              </w:rPr>
              <w:t>SOLICITATION NO.:</w:t>
            </w:r>
          </w:p>
        </w:tc>
        <w:tc>
          <w:tcPr>
            <w:tcW w:w="4855" w:type="dxa"/>
          </w:tcPr>
          <w:p w14:paraId="2BC5B4E9" w14:textId="456EB1D5" w:rsidR="00A510B2" w:rsidRPr="00AC689F" w:rsidRDefault="00A510B2" w:rsidP="00A510B2">
            <w:pPr>
              <w:tabs>
                <w:tab w:val="left" w:pos="4455"/>
                <w:tab w:val="left" w:pos="6480"/>
              </w:tabs>
              <w:ind w:left="0" w:firstLine="0"/>
              <w:rPr>
                <w:szCs w:val="24"/>
              </w:rPr>
            </w:pPr>
            <w:r w:rsidRPr="00F263B4">
              <w:rPr>
                <w:b/>
                <w:szCs w:val="24"/>
              </w:rPr>
              <w:t>STATE 0000000</w:t>
            </w:r>
            <w:r>
              <w:rPr>
                <w:b/>
                <w:szCs w:val="24"/>
              </w:rPr>
              <w:t>200</w:t>
            </w:r>
            <w:r w:rsidRPr="00F263B4">
              <w:rPr>
                <w:b/>
                <w:szCs w:val="24"/>
              </w:rPr>
              <w:t>SL</w:t>
            </w:r>
          </w:p>
        </w:tc>
      </w:tr>
      <w:tr w:rsidR="00A510B2" w:rsidRPr="00AC689F" w14:paraId="3EFD169D" w14:textId="77777777" w:rsidTr="00E66649">
        <w:tc>
          <w:tcPr>
            <w:tcW w:w="5125" w:type="dxa"/>
            <w:shd w:val="clear" w:color="auto" w:fill="DBE5F1" w:themeFill="accent1" w:themeFillTint="33"/>
          </w:tcPr>
          <w:p w14:paraId="31D5788C" w14:textId="77777777" w:rsidR="00A510B2" w:rsidRPr="00AC689F" w:rsidRDefault="00A510B2" w:rsidP="00A510B2">
            <w:pPr>
              <w:tabs>
                <w:tab w:val="left" w:pos="4455"/>
                <w:tab w:val="left" w:pos="6480"/>
              </w:tabs>
              <w:jc w:val="left"/>
              <w:rPr>
                <w:b/>
                <w:szCs w:val="24"/>
              </w:rPr>
            </w:pPr>
            <w:r w:rsidRPr="00AC689F">
              <w:rPr>
                <w:b/>
                <w:szCs w:val="24"/>
              </w:rPr>
              <w:t>SOLICITATION ISSUED ON BEHALF OF:</w:t>
            </w:r>
          </w:p>
        </w:tc>
        <w:tc>
          <w:tcPr>
            <w:tcW w:w="4855" w:type="dxa"/>
          </w:tcPr>
          <w:p w14:paraId="657E728A" w14:textId="6AA2C639" w:rsidR="00A510B2" w:rsidRPr="00AC689F" w:rsidRDefault="00A510B2" w:rsidP="00A510B2">
            <w:pPr>
              <w:tabs>
                <w:tab w:val="left" w:pos="4455"/>
                <w:tab w:val="left" w:pos="6480"/>
              </w:tabs>
              <w:ind w:left="0" w:firstLine="0"/>
              <w:rPr>
                <w:szCs w:val="24"/>
              </w:rPr>
            </w:pPr>
            <w:r w:rsidRPr="00F263B4">
              <w:rPr>
                <w:b/>
                <w:szCs w:val="24"/>
              </w:rPr>
              <w:t>Department of Mental Health, Division of Developmental Disabilities</w:t>
            </w:r>
          </w:p>
        </w:tc>
      </w:tr>
      <w:tr w:rsidR="00A510B2" w:rsidRPr="00AC689F" w14:paraId="1728B09E" w14:textId="77777777" w:rsidTr="00E66649">
        <w:tc>
          <w:tcPr>
            <w:tcW w:w="5125" w:type="dxa"/>
            <w:shd w:val="clear" w:color="auto" w:fill="DBE5F1" w:themeFill="accent1" w:themeFillTint="33"/>
          </w:tcPr>
          <w:p w14:paraId="0E594FE4" w14:textId="77777777" w:rsidR="00A510B2" w:rsidRPr="00AC689F" w:rsidRDefault="00A510B2" w:rsidP="00A510B2">
            <w:pPr>
              <w:tabs>
                <w:tab w:val="left" w:pos="4455"/>
                <w:tab w:val="left" w:pos="6480"/>
              </w:tabs>
              <w:jc w:val="left"/>
              <w:rPr>
                <w:b/>
                <w:szCs w:val="24"/>
              </w:rPr>
            </w:pPr>
            <w:r w:rsidRPr="00AC689F">
              <w:rPr>
                <w:b/>
                <w:szCs w:val="24"/>
              </w:rPr>
              <w:t>ISSUE DATE:</w:t>
            </w:r>
          </w:p>
        </w:tc>
        <w:tc>
          <w:tcPr>
            <w:tcW w:w="4855" w:type="dxa"/>
          </w:tcPr>
          <w:p w14:paraId="135AA2EA" w14:textId="3A21A201" w:rsidR="00A510B2" w:rsidRPr="00AC689F" w:rsidRDefault="00A510B2" w:rsidP="00A510B2">
            <w:pPr>
              <w:tabs>
                <w:tab w:val="left" w:pos="4455"/>
                <w:tab w:val="left" w:pos="6480"/>
              </w:tabs>
              <w:ind w:left="0" w:firstLine="0"/>
              <w:rPr>
                <w:szCs w:val="24"/>
              </w:rPr>
            </w:pPr>
            <w:r>
              <w:rPr>
                <w:b/>
                <w:szCs w:val="24"/>
              </w:rPr>
              <w:t>December</w:t>
            </w:r>
            <w:r w:rsidR="00C24C9F">
              <w:rPr>
                <w:b/>
                <w:szCs w:val="24"/>
              </w:rPr>
              <w:t xml:space="preserve"> 22</w:t>
            </w:r>
            <w:r>
              <w:rPr>
                <w:b/>
                <w:szCs w:val="24"/>
              </w:rPr>
              <w:t>, 2025</w:t>
            </w:r>
          </w:p>
        </w:tc>
      </w:tr>
      <w:tr w:rsidR="00A510B2" w:rsidRPr="00AC689F" w14:paraId="14210518" w14:textId="77777777" w:rsidTr="00E66649">
        <w:tc>
          <w:tcPr>
            <w:tcW w:w="5125" w:type="dxa"/>
            <w:shd w:val="clear" w:color="auto" w:fill="DBE5F1" w:themeFill="accent1" w:themeFillTint="33"/>
          </w:tcPr>
          <w:p w14:paraId="0F0C6D6D" w14:textId="77777777" w:rsidR="00A510B2" w:rsidRPr="00AC689F" w:rsidRDefault="00A510B2" w:rsidP="00A510B2">
            <w:pPr>
              <w:tabs>
                <w:tab w:val="left" w:pos="4455"/>
                <w:tab w:val="left" w:pos="6480"/>
              </w:tabs>
              <w:jc w:val="left"/>
              <w:rPr>
                <w:b/>
                <w:szCs w:val="24"/>
              </w:rPr>
            </w:pPr>
            <w:r w:rsidRPr="00AC689F">
              <w:rPr>
                <w:b/>
                <w:szCs w:val="24"/>
              </w:rPr>
              <w:t>CONTRACT PERIOD:</w:t>
            </w:r>
          </w:p>
        </w:tc>
        <w:tc>
          <w:tcPr>
            <w:tcW w:w="4855" w:type="dxa"/>
          </w:tcPr>
          <w:p w14:paraId="6ACEA1C5" w14:textId="442672CE" w:rsidR="00A510B2" w:rsidRPr="00AC689F" w:rsidRDefault="00A510B2" w:rsidP="00A510B2">
            <w:pPr>
              <w:tabs>
                <w:tab w:val="left" w:pos="4455"/>
                <w:tab w:val="left" w:pos="6480"/>
              </w:tabs>
              <w:ind w:left="0" w:firstLine="0"/>
              <w:rPr>
                <w:szCs w:val="24"/>
              </w:rPr>
            </w:pPr>
            <w:r w:rsidRPr="00F263B4">
              <w:rPr>
                <w:b/>
                <w:szCs w:val="24"/>
              </w:rPr>
              <w:t>Effective Date of Contract through Seven (7) Years</w:t>
            </w:r>
          </w:p>
        </w:tc>
      </w:tr>
      <w:tr w:rsidR="00A510B2" w:rsidRPr="00AC689F" w14:paraId="4C25BB84" w14:textId="77777777" w:rsidTr="00E66649">
        <w:tc>
          <w:tcPr>
            <w:tcW w:w="5125" w:type="dxa"/>
            <w:shd w:val="clear" w:color="auto" w:fill="DBE5F1" w:themeFill="accent1" w:themeFillTint="33"/>
          </w:tcPr>
          <w:p w14:paraId="51CD2D61" w14:textId="77777777" w:rsidR="00A510B2" w:rsidRPr="00AC689F" w:rsidRDefault="00A510B2" w:rsidP="00A510B2">
            <w:pPr>
              <w:tabs>
                <w:tab w:val="left" w:pos="4455"/>
                <w:tab w:val="left" w:pos="6480"/>
              </w:tabs>
              <w:jc w:val="left"/>
              <w:rPr>
                <w:b/>
                <w:szCs w:val="24"/>
              </w:rPr>
            </w:pPr>
            <w:r w:rsidRPr="00AC689F">
              <w:rPr>
                <w:b/>
                <w:szCs w:val="24"/>
              </w:rPr>
              <w:t>REQUISITION NO.:</w:t>
            </w:r>
          </w:p>
        </w:tc>
        <w:tc>
          <w:tcPr>
            <w:tcW w:w="4855" w:type="dxa"/>
          </w:tcPr>
          <w:p w14:paraId="4752BCE7" w14:textId="6795B0D5" w:rsidR="00A510B2" w:rsidRPr="00AC689F" w:rsidRDefault="00A510B2" w:rsidP="00A510B2">
            <w:pPr>
              <w:tabs>
                <w:tab w:val="left" w:pos="4455"/>
                <w:tab w:val="left" w:pos="6480"/>
              </w:tabs>
              <w:ind w:left="0" w:firstLine="0"/>
              <w:rPr>
                <w:szCs w:val="24"/>
              </w:rPr>
            </w:pPr>
            <w:r w:rsidRPr="00F263B4">
              <w:rPr>
                <w:b/>
                <w:szCs w:val="24"/>
              </w:rPr>
              <w:t>RTMH2500030</w:t>
            </w:r>
          </w:p>
        </w:tc>
      </w:tr>
    </w:tbl>
    <w:p w14:paraId="5E97895F" w14:textId="77777777" w:rsidR="00A510B2" w:rsidRPr="00AC689F" w:rsidRDefault="00A510B2" w:rsidP="00A510B2">
      <w:pPr>
        <w:tabs>
          <w:tab w:val="left" w:pos="990"/>
          <w:tab w:val="left" w:pos="6480"/>
        </w:tabs>
        <w:jc w:val="center"/>
        <w:rPr>
          <w:b/>
          <w:sz w:val="24"/>
          <w:szCs w:val="24"/>
          <w:highlight w:val="yellow"/>
        </w:rPr>
      </w:pPr>
    </w:p>
    <w:p w14:paraId="767DFA38" w14:textId="71825C78" w:rsidR="00A510B2" w:rsidRPr="00AC689F" w:rsidRDefault="00A510B2" w:rsidP="00A510B2">
      <w:pPr>
        <w:tabs>
          <w:tab w:val="left" w:pos="990"/>
          <w:tab w:val="left" w:pos="6480"/>
        </w:tabs>
        <w:jc w:val="center"/>
        <w:rPr>
          <w:b/>
          <w:sz w:val="28"/>
          <w:szCs w:val="24"/>
        </w:rPr>
      </w:pPr>
      <w:r w:rsidRPr="00AC689F">
        <w:rPr>
          <w:b/>
          <w:sz w:val="28"/>
          <w:szCs w:val="24"/>
        </w:rPr>
        <w:t xml:space="preserve">PROPOSAL DUE NO LATER THAN: </w:t>
      </w:r>
      <w:r w:rsidR="00C24C9F">
        <w:rPr>
          <w:b/>
          <w:sz w:val="28"/>
          <w:szCs w:val="36"/>
        </w:rPr>
        <w:t>February 18, 2026</w:t>
      </w:r>
      <w:r w:rsidRPr="00AC689F">
        <w:rPr>
          <w:b/>
          <w:sz w:val="28"/>
          <w:szCs w:val="24"/>
        </w:rPr>
        <w:t xml:space="preserve"> AT 2:00 PM CENTRAL TIME</w:t>
      </w:r>
    </w:p>
    <w:p w14:paraId="59F52815" w14:textId="77777777" w:rsidR="00A510B2" w:rsidRPr="00AC689F" w:rsidRDefault="00A510B2" w:rsidP="00A510B2">
      <w:pPr>
        <w:tabs>
          <w:tab w:val="left" w:pos="990"/>
        </w:tabs>
        <w:jc w:val="center"/>
        <w:rPr>
          <w:sz w:val="24"/>
          <w:szCs w:val="24"/>
        </w:rPr>
      </w:pPr>
      <w:r w:rsidRPr="00AC689F">
        <w:rPr>
          <w:sz w:val="24"/>
          <w:szCs w:val="24"/>
        </w:rPr>
        <w:t xml:space="preserve">Proposal response must be submitted electronically through MissouriBUYS, powered by MOVERS, at </w:t>
      </w:r>
      <w:hyperlink r:id="rId9" w:history="1">
        <w:r w:rsidRPr="00AC689F">
          <w:rPr>
            <w:color w:val="0000FF"/>
            <w:sz w:val="24"/>
            <w:szCs w:val="24"/>
            <w:u w:val="single"/>
          </w:rPr>
          <w:t>https://missouribuys.mo.gov</w:t>
        </w:r>
      </w:hyperlink>
      <w:r w:rsidRPr="00AC689F">
        <w:rPr>
          <w:sz w:val="24"/>
          <w:szCs w:val="24"/>
        </w:rPr>
        <w:t>.</w:t>
      </w:r>
    </w:p>
    <w:p w14:paraId="2D0FA3A4" w14:textId="77777777" w:rsidR="00A510B2" w:rsidRPr="00AC689F" w:rsidRDefault="00A510B2" w:rsidP="00A510B2">
      <w:pPr>
        <w:tabs>
          <w:tab w:val="left" w:pos="990"/>
        </w:tabs>
        <w:jc w:val="center"/>
        <w:rPr>
          <w:sz w:val="24"/>
          <w:szCs w:val="24"/>
        </w:rPr>
      </w:pPr>
      <w:r w:rsidRPr="00AC689F">
        <w:rPr>
          <w:sz w:val="24"/>
          <w:szCs w:val="24"/>
        </w:rPr>
        <w:t>E-mailed, mailed, courier, or hand-delivered proposal responses will not be accepted.</w:t>
      </w:r>
    </w:p>
    <w:p w14:paraId="4C05A7A3" w14:textId="77777777" w:rsidR="00A510B2" w:rsidRPr="00AC689F" w:rsidRDefault="00A510B2" w:rsidP="00A510B2">
      <w:pPr>
        <w:pBdr>
          <w:bottom w:val="single" w:sz="24" w:space="1" w:color="auto"/>
        </w:pBdr>
        <w:tabs>
          <w:tab w:val="left" w:pos="990"/>
          <w:tab w:val="left" w:pos="1440"/>
          <w:tab w:val="left" w:pos="6480"/>
        </w:tabs>
        <w:ind w:right="90"/>
        <w:rPr>
          <w:b/>
          <w:sz w:val="24"/>
          <w:szCs w:val="24"/>
        </w:rPr>
      </w:pPr>
    </w:p>
    <w:p w14:paraId="0FFD08FC" w14:textId="77777777" w:rsidR="00A510B2" w:rsidRPr="00AC689F" w:rsidRDefault="00A510B2" w:rsidP="00A510B2">
      <w:pPr>
        <w:tabs>
          <w:tab w:val="left" w:pos="990"/>
          <w:tab w:val="left" w:pos="6480"/>
        </w:tabs>
        <w:ind w:right="86"/>
        <w:jc w:val="center"/>
        <w:rPr>
          <w:b/>
          <w:sz w:val="24"/>
          <w:szCs w:val="24"/>
          <w:u w:val="single"/>
        </w:rPr>
      </w:pPr>
      <w:r w:rsidRPr="00AC689F">
        <w:rPr>
          <w:b/>
          <w:sz w:val="24"/>
          <w:szCs w:val="24"/>
          <w:u w:val="single"/>
        </w:rPr>
        <w:t>RFP CONTACT INFORMATION</w:t>
      </w:r>
      <w:r w:rsidRPr="00AC689F">
        <w:rPr>
          <w:b/>
          <w:sz w:val="24"/>
          <w:szCs w:val="24"/>
        </w:rPr>
        <w:t>:</w:t>
      </w:r>
    </w:p>
    <w:p w14:paraId="794E6D2E" w14:textId="31546A68" w:rsidR="00A510B2" w:rsidRPr="00AC689F" w:rsidRDefault="00A510B2" w:rsidP="00A510B2">
      <w:pPr>
        <w:tabs>
          <w:tab w:val="left" w:pos="990"/>
          <w:tab w:val="left" w:pos="6480"/>
        </w:tabs>
        <w:ind w:right="90"/>
        <w:jc w:val="center"/>
        <w:rPr>
          <w:b/>
          <w:sz w:val="24"/>
          <w:szCs w:val="24"/>
        </w:rPr>
      </w:pPr>
      <w:r w:rsidRPr="00AC689F">
        <w:rPr>
          <w:b/>
          <w:sz w:val="24"/>
          <w:szCs w:val="24"/>
        </w:rPr>
        <w:t xml:space="preserve">BUYER:  </w:t>
      </w:r>
      <w:r>
        <w:rPr>
          <w:sz w:val="24"/>
          <w:szCs w:val="36"/>
        </w:rPr>
        <w:t>Kelly Miller</w:t>
      </w:r>
    </w:p>
    <w:p w14:paraId="50BF8269" w14:textId="186C1146" w:rsidR="00A510B2" w:rsidRPr="00AC689F" w:rsidRDefault="00A510B2" w:rsidP="00A510B2">
      <w:pPr>
        <w:tabs>
          <w:tab w:val="left" w:pos="990"/>
          <w:tab w:val="left" w:pos="6480"/>
        </w:tabs>
        <w:ind w:right="90"/>
        <w:jc w:val="center"/>
        <w:rPr>
          <w:b/>
          <w:sz w:val="24"/>
          <w:szCs w:val="24"/>
        </w:rPr>
      </w:pPr>
      <w:r w:rsidRPr="00AC689F">
        <w:rPr>
          <w:b/>
          <w:sz w:val="24"/>
          <w:szCs w:val="24"/>
        </w:rPr>
        <w:t>PHONE NO.: (</w:t>
      </w:r>
      <w:r w:rsidRPr="00AC689F">
        <w:rPr>
          <w:sz w:val="24"/>
          <w:szCs w:val="24"/>
        </w:rPr>
        <w:t xml:space="preserve">573) </w:t>
      </w:r>
      <w:r>
        <w:rPr>
          <w:sz w:val="24"/>
          <w:szCs w:val="36"/>
        </w:rPr>
        <w:t>751-4885</w:t>
      </w:r>
    </w:p>
    <w:p w14:paraId="5DFAC3FE" w14:textId="1B2E6D88" w:rsidR="00A510B2" w:rsidRPr="00AC689F" w:rsidRDefault="00A510B2" w:rsidP="00A510B2">
      <w:pPr>
        <w:jc w:val="center"/>
        <w:rPr>
          <w:b/>
          <w:sz w:val="24"/>
          <w:szCs w:val="24"/>
        </w:rPr>
      </w:pPr>
      <w:r w:rsidRPr="00AC689F">
        <w:rPr>
          <w:b/>
          <w:sz w:val="24"/>
          <w:szCs w:val="24"/>
        </w:rPr>
        <w:t xml:space="preserve">EMAIL:  </w:t>
      </w:r>
      <w:r>
        <w:rPr>
          <w:sz w:val="24"/>
          <w:szCs w:val="36"/>
        </w:rPr>
        <w:t>Kelly.Miller</w:t>
      </w:r>
      <w:r w:rsidRPr="00AC689F">
        <w:rPr>
          <w:sz w:val="24"/>
          <w:szCs w:val="36"/>
        </w:rPr>
        <w:t>@oa.mo.gov</w:t>
      </w:r>
      <w:r w:rsidRPr="00AC689F">
        <w:rPr>
          <w:b/>
          <w:sz w:val="24"/>
          <w:szCs w:val="24"/>
        </w:rPr>
        <w:t xml:space="preserve"> </w:t>
      </w:r>
    </w:p>
    <w:p w14:paraId="783DDCE8" w14:textId="77777777" w:rsidR="00A510B2" w:rsidRPr="00AC689F" w:rsidRDefault="00A510B2" w:rsidP="00A510B2">
      <w:pPr>
        <w:rPr>
          <w:sz w:val="24"/>
          <w:szCs w:val="24"/>
        </w:rPr>
      </w:pPr>
      <w:r w:rsidRPr="00AC689F">
        <w:rPr>
          <w:sz w:val="24"/>
          <w:szCs w:val="24"/>
        </w:rPr>
        <w:t>See “</w:t>
      </w:r>
      <w:r w:rsidRPr="00AC689F">
        <w:rPr>
          <w:b/>
          <w:sz w:val="24"/>
          <w:szCs w:val="24"/>
        </w:rPr>
        <w:t>RFP Questions</w:t>
      </w:r>
      <w:r w:rsidRPr="00AC689F">
        <w:rPr>
          <w:sz w:val="24"/>
          <w:szCs w:val="24"/>
        </w:rPr>
        <w:t>” in Section 1 for appropriate communications during the procurement process.</w:t>
      </w:r>
    </w:p>
    <w:p w14:paraId="7850B739" w14:textId="77777777" w:rsidR="00A510B2" w:rsidRPr="00AC689F" w:rsidRDefault="00A510B2" w:rsidP="00A510B2">
      <w:pPr>
        <w:pBdr>
          <w:top w:val="single" w:sz="24" w:space="1" w:color="auto"/>
        </w:pBdr>
        <w:ind w:right="90"/>
        <w:rPr>
          <w:b/>
          <w:sz w:val="24"/>
          <w:szCs w:val="24"/>
        </w:rPr>
      </w:pPr>
    </w:p>
    <w:p w14:paraId="4B920B27" w14:textId="77777777" w:rsidR="00A510B2" w:rsidRPr="00AC689F" w:rsidRDefault="00A510B2" w:rsidP="00A510B2">
      <w:pPr>
        <w:rPr>
          <w:b/>
          <w:sz w:val="28"/>
          <w:szCs w:val="22"/>
        </w:rPr>
      </w:pPr>
      <w:r w:rsidRPr="00AC689F">
        <w:rPr>
          <w:b/>
          <w:sz w:val="28"/>
          <w:szCs w:val="22"/>
        </w:rPr>
        <w:t>DELIVER SUPPLIES/SERVICES FREE ON BOARD (FOB) DESTINATION TO THE FOLLOWING ADDRESS:</w:t>
      </w:r>
      <w:r w:rsidRPr="00AC689F">
        <w:rPr>
          <w:noProof/>
          <w:szCs w:val="22"/>
        </w:rPr>
        <w:t xml:space="preserve"> </w:t>
      </w:r>
    </w:p>
    <w:p w14:paraId="4F314C41" w14:textId="77777777" w:rsidR="00253338" w:rsidRPr="008317B3" w:rsidRDefault="00253338" w:rsidP="00253338">
      <w:pPr>
        <w:jc w:val="center"/>
        <w:rPr>
          <w:sz w:val="24"/>
          <w:szCs w:val="36"/>
        </w:rPr>
      </w:pPr>
      <w:r w:rsidRPr="008317B3">
        <w:rPr>
          <w:sz w:val="24"/>
          <w:szCs w:val="36"/>
        </w:rPr>
        <w:t>Missouri Department of Mental Health</w:t>
      </w:r>
    </w:p>
    <w:p w14:paraId="314726CA" w14:textId="77777777" w:rsidR="00253338" w:rsidRPr="008317B3" w:rsidRDefault="00253338" w:rsidP="00253338">
      <w:pPr>
        <w:jc w:val="center"/>
        <w:rPr>
          <w:sz w:val="24"/>
          <w:szCs w:val="36"/>
        </w:rPr>
      </w:pPr>
      <w:r w:rsidRPr="008317B3">
        <w:rPr>
          <w:sz w:val="24"/>
          <w:szCs w:val="36"/>
        </w:rPr>
        <w:t>1706 East Elm</w:t>
      </w:r>
    </w:p>
    <w:p w14:paraId="11A7F0AC" w14:textId="77777777" w:rsidR="00253338" w:rsidRDefault="00253338" w:rsidP="00253338">
      <w:pPr>
        <w:jc w:val="center"/>
        <w:rPr>
          <w:sz w:val="24"/>
          <w:szCs w:val="36"/>
        </w:rPr>
      </w:pPr>
      <w:r w:rsidRPr="008317B3">
        <w:rPr>
          <w:sz w:val="24"/>
          <w:szCs w:val="36"/>
        </w:rPr>
        <w:t>Jefferson City, MO</w:t>
      </w:r>
    </w:p>
    <w:p w14:paraId="0FD7AC89" w14:textId="77777777" w:rsidR="00A510B2" w:rsidRPr="00AC689F" w:rsidRDefault="00A510B2" w:rsidP="00A510B2">
      <w:pPr>
        <w:pBdr>
          <w:top w:val="single" w:sz="4" w:space="1" w:color="auto"/>
          <w:left w:val="single" w:sz="4" w:space="4" w:color="auto"/>
          <w:bottom w:val="single" w:sz="4" w:space="1" w:color="auto"/>
          <w:right w:val="single" w:sz="4" w:space="4" w:color="auto"/>
        </w:pBdr>
        <w:tabs>
          <w:tab w:val="center" w:pos="4995"/>
        </w:tabs>
        <w:ind w:right="90"/>
        <w:jc w:val="left"/>
        <w:rPr>
          <w:b/>
          <w:color w:val="FF0000"/>
          <w:sz w:val="24"/>
          <w:szCs w:val="24"/>
        </w:rPr>
      </w:pPr>
      <w:r w:rsidRPr="00AC689F">
        <w:rPr>
          <w:b/>
          <w:color w:val="FF0000"/>
          <w:sz w:val="24"/>
          <w:szCs w:val="24"/>
        </w:rPr>
        <w:tab/>
        <w:t>ATTENTION:</w:t>
      </w:r>
      <w:r w:rsidRPr="00AC689F">
        <w:rPr>
          <w:b/>
          <w:color w:val="FF0000"/>
          <w:sz w:val="24"/>
          <w:szCs w:val="24"/>
        </w:rPr>
        <w:tab/>
      </w:r>
    </w:p>
    <w:p w14:paraId="6002B9CB" w14:textId="77777777" w:rsidR="00A510B2" w:rsidRPr="00AC689F" w:rsidRDefault="00A510B2" w:rsidP="00A510B2">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sz w:val="24"/>
          <w:szCs w:val="24"/>
        </w:rPr>
      </w:pPr>
      <w:r w:rsidRPr="00AC689F">
        <w:rPr>
          <w:sz w:val="24"/>
          <w:szCs w:val="24"/>
        </w:rPr>
        <w:t xml:space="preserve">After reviewing the Request for Proposal (RFP), the vendor must complete and return </w:t>
      </w:r>
      <w:r w:rsidRPr="00AC689F">
        <w:rPr>
          <w:b/>
          <w:sz w:val="24"/>
          <w:szCs w:val="24"/>
        </w:rPr>
        <w:t>Exhibit A, Proposal Signature Page and all other necessary exhibits</w:t>
      </w:r>
      <w:r w:rsidRPr="00AC689F">
        <w:rPr>
          <w:sz w:val="24"/>
          <w:szCs w:val="24"/>
        </w:rPr>
        <w:t>.</w:t>
      </w:r>
    </w:p>
    <w:p w14:paraId="639E7929" w14:textId="77777777" w:rsidR="00A510B2" w:rsidRPr="00AC689F" w:rsidRDefault="00A510B2" w:rsidP="00A510B2">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b/>
          <w:sz w:val="24"/>
          <w:szCs w:val="24"/>
        </w:rPr>
      </w:pPr>
      <w:r w:rsidRPr="00AC689F">
        <w:rPr>
          <w:sz w:val="24"/>
          <w:szCs w:val="24"/>
        </w:rPr>
        <w:t xml:space="preserve">Due to lead times for obtaining the information needed to complete the various </w:t>
      </w:r>
      <w:r w:rsidRPr="00AC689F">
        <w:rPr>
          <w:b/>
          <w:sz w:val="24"/>
          <w:szCs w:val="24"/>
        </w:rPr>
        <w:t>Business Compliance</w:t>
      </w:r>
      <w:r w:rsidRPr="00AC689F">
        <w:rPr>
          <w:sz w:val="24"/>
          <w:szCs w:val="24"/>
        </w:rPr>
        <w:t xml:space="preserve"> </w:t>
      </w:r>
      <w:r w:rsidRPr="00AC689F">
        <w:rPr>
          <w:b/>
          <w:sz w:val="24"/>
          <w:szCs w:val="24"/>
        </w:rPr>
        <w:t xml:space="preserve">Exhibits </w:t>
      </w:r>
      <w:r w:rsidRPr="00AC689F">
        <w:rPr>
          <w:sz w:val="24"/>
          <w:szCs w:val="24"/>
        </w:rPr>
        <w:t>herein as explained in the RFP’s Vendor Response Exhibits, vendors are encouraged to IMMEDIATELY begin securing these verifications.</w:t>
      </w:r>
    </w:p>
    <w:p w14:paraId="519B009F" w14:textId="77777777" w:rsidR="00A510B2" w:rsidRPr="00AC689F" w:rsidRDefault="00A510B2" w:rsidP="00A510B2">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outlineLvl w:val="1"/>
        <w:rPr>
          <w:sz w:val="24"/>
          <w:szCs w:val="24"/>
        </w:rPr>
      </w:pPr>
      <w:r w:rsidRPr="00AC689F">
        <w:rPr>
          <w:sz w:val="24"/>
          <w:szCs w:val="24"/>
        </w:rPr>
        <w:t xml:space="preserve">The vendor must be registered in MissouriBUYS, powered by MOVERS in a </w:t>
      </w:r>
      <w:r w:rsidRPr="00AC689F">
        <w:rPr>
          <w:b/>
          <w:sz w:val="24"/>
          <w:szCs w:val="24"/>
        </w:rPr>
        <w:t>“Prospective” or “Spend Authorized” registration status to submit a proposal</w:t>
      </w:r>
      <w:r w:rsidRPr="00AC689F">
        <w:rPr>
          <w:sz w:val="24"/>
          <w:szCs w:val="24"/>
        </w:rPr>
        <w:t>.  The vendor must achieve “</w:t>
      </w:r>
      <w:r w:rsidRPr="00AC689F">
        <w:rPr>
          <w:b/>
          <w:sz w:val="24"/>
          <w:szCs w:val="24"/>
        </w:rPr>
        <w:t>Approved” registration status</w:t>
      </w:r>
      <w:r w:rsidRPr="00AC689F">
        <w:rPr>
          <w:sz w:val="24"/>
          <w:szCs w:val="24"/>
        </w:rPr>
        <w:t xml:space="preserve"> in MissouriBUYS (WebProcure/Proactis) and </w:t>
      </w:r>
      <w:r w:rsidRPr="00AC689F">
        <w:rPr>
          <w:b/>
          <w:bCs/>
          <w:sz w:val="24"/>
          <w:szCs w:val="24"/>
        </w:rPr>
        <w:t>“Spend Authorized” registration status</w:t>
      </w:r>
      <w:r w:rsidRPr="00AC689F">
        <w:rPr>
          <w:sz w:val="24"/>
          <w:szCs w:val="24"/>
        </w:rPr>
        <w:t xml:space="preserve"> in MissouriBUYS, powered by MOVERS </w:t>
      </w:r>
      <w:r w:rsidRPr="00AC689F">
        <w:rPr>
          <w:b/>
          <w:sz w:val="24"/>
          <w:szCs w:val="24"/>
        </w:rPr>
        <w:t>to be considered for a contract award</w:t>
      </w:r>
      <w:r w:rsidRPr="00AC689F">
        <w:rPr>
          <w:sz w:val="24"/>
          <w:szCs w:val="24"/>
        </w:rPr>
        <w:t>. Reference Section 5.</w:t>
      </w:r>
    </w:p>
    <w:p w14:paraId="4273AEBA" w14:textId="77777777" w:rsidR="00A510B2" w:rsidRDefault="00A510B2" w:rsidP="00A510B2">
      <w:pPr>
        <w:tabs>
          <w:tab w:val="num" w:pos="1170"/>
        </w:tabs>
        <w:jc w:val="center"/>
        <w:rPr>
          <w:b/>
          <w:u w:val="single"/>
        </w:rPr>
        <w:sectPr w:rsidR="00A510B2" w:rsidSect="00A510B2">
          <w:headerReference w:type="default" r:id="rId10"/>
          <w:pgSz w:w="12240" w:h="15840" w:code="1"/>
          <w:pgMar w:top="576" w:right="1080" w:bottom="504" w:left="1080" w:header="720" w:footer="0" w:gutter="0"/>
          <w:pgNumType w:start="2"/>
          <w:cols w:space="720"/>
        </w:sectPr>
      </w:pPr>
    </w:p>
    <w:p w14:paraId="6B02DCAD" w14:textId="0B95E2E8" w:rsidR="00A510B2" w:rsidRPr="000B21F7" w:rsidRDefault="00A510B2" w:rsidP="00A510B2">
      <w:pPr>
        <w:tabs>
          <w:tab w:val="num" w:pos="1170"/>
        </w:tabs>
        <w:jc w:val="center"/>
        <w:rPr>
          <w:b/>
          <w:u w:val="single"/>
        </w:rPr>
      </w:pPr>
      <w:r w:rsidRPr="000B21F7">
        <w:rPr>
          <w:b/>
          <w:u w:val="single"/>
        </w:rPr>
        <w:lastRenderedPageBreak/>
        <w:t xml:space="preserve">AMENDMENT </w:t>
      </w:r>
      <w:r w:rsidRPr="00253338">
        <w:rPr>
          <w:b/>
          <w:u w:val="single"/>
        </w:rPr>
        <w:t>#</w:t>
      </w:r>
      <w:r w:rsidR="00253338" w:rsidRPr="00253338">
        <w:rPr>
          <w:b/>
          <w:szCs w:val="36"/>
          <w:u w:val="single"/>
        </w:rPr>
        <w:t>01</w:t>
      </w:r>
      <w:r w:rsidRPr="000B21F7">
        <w:rPr>
          <w:b/>
          <w:u w:val="single"/>
        </w:rPr>
        <w:t xml:space="preserve"> to </w:t>
      </w:r>
      <w:r w:rsidR="00253338" w:rsidRPr="00253338">
        <w:rPr>
          <w:b/>
          <w:szCs w:val="24"/>
          <w:u w:val="single"/>
        </w:rPr>
        <w:t>STATE 0000000200SL</w:t>
      </w:r>
    </w:p>
    <w:p w14:paraId="67D8C125" w14:textId="77777777" w:rsidR="00A510B2" w:rsidRPr="00A4660A" w:rsidRDefault="00A510B2" w:rsidP="00A510B2">
      <w:pPr>
        <w:tabs>
          <w:tab w:val="num" w:pos="1170"/>
        </w:tabs>
        <w:jc w:val="center"/>
        <w:rPr>
          <w:rFonts w:asciiTheme="minorHAnsi" w:hAnsiTheme="minorHAnsi" w:cstheme="minorHAnsi"/>
        </w:rPr>
      </w:pPr>
    </w:p>
    <w:p w14:paraId="0176A2A7" w14:textId="77777777" w:rsidR="00A510B2" w:rsidRPr="00A4660A" w:rsidRDefault="00A510B2" w:rsidP="00A510B2">
      <w:pPr>
        <w:jc w:val="left"/>
        <w:rPr>
          <w:rFonts w:asciiTheme="minorHAnsi" w:hAnsiTheme="minorHAnsi" w:cstheme="minorHAnsi"/>
          <w:b/>
        </w:rPr>
      </w:pPr>
    </w:p>
    <w:p w14:paraId="3F4A9DF6" w14:textId="2CAD42FB" w:rsidR="00A510B2" w:rsidRPr="00253338" w:rsidRDefault="00A510B2" w:rsidP="00253338">
      <w:pPr>
        <w:tabs>
          <w:tab w:val="left" w:pos="2880"/>
        </w:tabs>
        <w:ind w:left="2880" w:hanging="2880"/>
        <w:rPr>
          <w:b/>
          <w:bCs/>
          <w:szCs w:val="22"/>
        </w:rPr>
      </w:pPr>
      <w:r w:rsidRPr="006101BC">
        <w:rPr>
          <w:b/>
          <w:szCs w:val="22"/>
          <w:u w:val="single"/>
        </w:rPr>
        <w:t>TITLE</w:t>
      </w:r>
      <w:r w:rsidRPr="006101BC">
        <w:rPr>
          <w:b/>
          <w:szCs w:val="22"/>
        </w:rPr>
        <w:t xml:space="preserve">:  </w:t>
      </w:r>
      <w:r w:rsidRPr="006101BC">
        <w:rPr>
          <w:b/>
          <w:szCs w:val="22"/>
        </w:rPr>
        <w:tab/>
      </w:r>
      <w:r w:rsidR="00253338" w:rsidRPr="00253338">
        <w:rPr>
          <w:b/>
          <w:bCs/>
          <w:szCs w:val="36"/>
        </w:rPr>
        <w:t>Case Management System for Home and Community Based Services (HCBS) Waiver Services</w:t>
      </w:r>
    </w:p>
    <w:p w14:paraId="2C9AB02D" w14:textId="77777777" w:rsidR="00A510B2" w:rsidRPr="006101BC" w:rsidRDefault="00A510B2" w:rsidP="00A510B2">
      <w:pPr>
        <w:tabs>
          <w:tab w:val="left" w:pos="4380"/>
        </w:tabs>
        <w:rPr>
          <w:b/>
          <w:szCs w:val="22"/>
        </w:rPr>
      </w:pPr>
    </w:p>
    <w:p w14:paraId="45656A11" w14:textId="2EA12C3A" w:rsidR="00A510B2" w:rsidRPr="006101BC" w:rsidRDefault="00A510B2" w:rsidP="00A510B2">
      <w:pPr>
        <w:tabs>
          <w:tab w:val="left" w:pos="2880"/>
        </w:tabs>
        <w:rPr>
          <w:szCs w:val="22"/>
        </w:rPr>
      </w:pPr>
      <w:r w:rsidRPr="006101BC">
        <w:rPr>
          <w:b/>
          <w:szCs w:val="22"/>
          <w:u w:val="single"/>
        </w:rPr>
        <w:t>CONTRACT PERIOD</w:t>
      </w:r>
      <w:r w:rsidRPr="006101BC">
        <w:rPr>
          <w:b/>
          <w:szCs w:val="22"/>
        </w:rPr>
        <w:t xml:space="preserve">: </w:t>
      </w:r>
      <w:r w:rsidRPr="006101BC">
        <w:rPr>
          <w:b/>
          <w:szCs w:val="22"/>
        </w:rPr>
        <w:tab/>
      </w:r>
      <w:r w:rsidR="00253338" w:rsidRPr="00253338">
        <w:rPr>
          <w:b/>
          <w:bCs/>
          <w:szCs w:val="36"/>
        </w:rPr>
        <w:t>Effective Date of Contract through Seven (7) Years</w:t>
      </w:r>
    </w:p>
    <w:p w14:paraId="5EA2DF19" w14:textId="77777777" w:rsidR="00A510B2" w:rsidRPr="006101BC" w:rsidRDefault="00A510B2" w:rsidP="00A510B2"/>
    <w:p w14:paraId="2955A284" w14:textId="77777777" w:rsidR="00A510B2" w:rsidRPr="006101BC" w:rsidRDefault="00A510B2" w:rsidP="00A510B2">
      <w:pPr>
        <w:jc w:val="left"/>
        <w:rPr>
          <w:b/>
        </w:rPr>
      </w:pPr>
    </w:p>
    <w:p w14:paraId="55487306" w14:textId="77777777" w:rsidR="00A510B2" w:rsidRPr="006101BC" w:rsidRDefault="00A510B2" w:rsidP="00A510B2">
      <w:pPr>
        <w:jc w:val="left"/>
        <w:rPr>
          <w:b/>
        </w:rPr>
      </w:pPr>
      <w:bookmarkStart w:id="0" w:name="OLE_LINK1"/>
      <w:bookmarkStart w:id="1" w:name="OLE_LINK2"/>
      <w:r w:rsidRPr="006101BC">
        <w:rPr>
          <w:b/>
        </w:rPr>
        <w:t>PLEASE BE ADVISED OF THE FOLLOWING CHANGES AND CLARIFICATIONS:</w:t>
      </w:r>
    </w:p>
    <w:p w14:paraId="57719B8C" w14:textId="77777777" w:rsidR="00A510B2" w:rsidRPr="006101BC" w:rsidRDefault="00A510B2" w:rsidP="00A510B2">
      <w:pPr>
        <w:jc w:val="left"/>
        <w:rPr>
          <w:b/>
        </w:rPr>
      </w:pPr>
    </w:p>
    <w:p w14:paraId="655038F0" w14:textId="00819A1D" w:rsidR="00B045F7" w:rsidRDefault="00B045F7" w:rsidP="00B045F7">
      <w:pPr>
        <w:pStyle w:val="ListParagraph"/>
        <w:numPr>
          <w:ilvl w:val="0"/>
          <w:numId w:val="46"/>
        </w:numPr>
        <w:rPr>
          <w:bCs/>
        </w:rPr>
      </w:pPr>
      <w:r w:rsidRPr="00986565">
        <w:rPr>
          <w:bCs/>
        </w:rPr>
        <w:t>Pre-Proposal Tele-Conference Attendance Record:  The pre-proposal tele-conference attendance record has been posted in MissouriBUYS</w:t>
      </w:r>
      <w:r>
        <w:rPr>
          <w:bCs/>
        </w:rPr>
        <w:t>, powered by MOVERS</w:t>
      </w:r>
      <w:r w:rsidRPr="00986565">
        <w:rPr>
          <w:bCs/>
        </w:rPr>
        <w:t xml:space="preserve">.  The attendance record is posted as a separate document </w:t>
      </w:r>
      <w:r>
        <w:rPr>
          <w:bCs/>
        </w:rPr>
        <w:t xml:space="preserve">on the </w:t>
      </w:r>
      <w:r w:rsidRPr="00986565">
        <w:rPr>
          <w:bCs/>
        </w:rPr>
        <w:t>MissouriBUYS</w:t>
      </w:r>
      <w:r>
        <w:rPr>
          <w:bCs/>
        </w:rPr>
        <w:t>, powered by MOVERS</w:t>
      </w:r>
      <w:r w:rsidRPr="00986565">
        <w:rPr>
          <w:bCs/>
        </w:rPr>
        <w:t xml:space="preserve"> Bid Board under Solicitation No: </w:t>
      </w:r>
      <w:r w:rsidRPr="00CA754A">
        <w:rPr>
          <w:bCs/>
        </w:rPr>
        <w:t xml:space="preserve">STATE </w:t>
      </w:r>
      <w:r>
        <w:rPr>
          <w:bCs/>
        </w:rPr>
        <w:t>0000000200</w:t>
      </w:r>
      <w:r w:rsidRPr="00CA754A">
        <w:rPr>
          <w:bCs/>
        </w:rPr>
        <w:t>SL</w:t>
      </w:r>
      <w:r w:rsidRPr="00986565">
        <w:rPr>
          <w:bCs/>
        </w:rPr>
        <w:t>.</w:t>
      </w:r>
    </w:p>
    <w:p w14:paraId="3C69390E" w14:textId="77777777" w:rsidR="00A510B2" w:rsidRPr="006101BC" w:rsidRDefault="00A510B2" w:rsidP="00B045F7">
      <w:pPr>
        <w:pStyle w:val="ListParagraph"/>
        <w:jc w:val="left"/>
        <w:rPr>
          <w:b/>
        </w:rPr>
      </w:pPr>
    </w:p>
    <w:p w14:paraId="1F307267" w14:textId="77777777" w:rsidR="00B045F7" w:rsidRPr="00C04FFF" w:rsidRDefault="00B045F7" w:rsidP="00B045F7">
      <w:pPr>
        <w:rPr>
          <w:bCs/>
        </w:rPr>
      </w:pPr>
      <w:r w:rsidRPr="00BA3A51">
        <w:rPr>
          <w:b/>
        </w:rPr>
        <w:t>An additional RFP a</w:t>
      </w:r>
      <w:r>
        <w:rPr>
          <w:b/>
        </w:rPr>
        <w:t>mendment to address vendor questions</w:t>
      </w:r>
      <w:r w:rsidRPr="00BA3A51">
        <w:rPr>
          <w:b/>
        </w:rPr>
        <w:t xml:space="preserve"> will be forthcoming</w:t>
      </w:r>
      <w:r w:rsidRPr="00BA3A51">
        <w:rPr>
          <w:b/>
          <w:i/>
          <w:iCs/>
        </w:rPr>
        <w:t>.</w:t>
      </w:r>
    </w:p>
    <w:p w14:paraId="49AD9E41" w14:textId="77777777" w:rsidR="00A510B2" w:rsidRPr="006101BC" w:rsidRDefault="00A510B2" w:rsidP="00A510B2">
      <w:pPr>
        <w:rPr>
          <w:szCs w:val="22"/>
        </w:rPr>
      </w:pPr>
    </w:p>
    <w:p w14:paraId="249D0FE3" w14:textId="77777777" w:rsidR="00A510B2" w:rsidRPr="006101BC" w:rsidRDefault="00A510B2" w:rsidP="00A510B2">
      <w:pPr>
        <w:rPr>
          <w:szCs w:val="22"/>
        </w:rPr>
      </w:pPr>
      <w:r w:rsidRPr="006101BC">
        <w:rPr>
          <w:szCs w:val="22"/>
        </w:rPr>
        <w:t xml:space="preserve">Vendors may review the revision(s) to the MissouriBUYS, powered by MOVERS electronic solicitation and the amendment document(s) at </w:t>
      </w:r>
      <w:hyperlink r:id="rId11" w:history="1">
        <w:r w:rsidRPr="006101BC">
          <w:rPr>
            <w:rStyle w:val="Hyperlink"/>
            <w:szCs w:val="22"/>
          </w:rPr>
          <w:t>https://MissouriBUYS.mo.gov</w:t>
        </w:r>
      </w:hyperlink>
      <w:r w:rsidRPr="006101BC">
        <w:rPr>
          <w:szCs w:val="22"/>
        </w:rPr>
        <w:t>.  You may be required to acknowledge the electronic amendment.</w:t>
      </w:r>
    </w:p>
    <w:p w14:paraId="38773D00" w14:textId="77777777" w:rsidR="00A510B2" w:rsidRPr="006101BC" w:rsidRDefault="00A510B2" w:rsidP="00A510B2">
      <w:pPr>
        <w:rPr>
          <w:szCs w:val="22"/>
          <w:highlight w:val="yellow"/>
        </w:rPr>
      </w:pPr>
    </w:p>
    <w:p w14:paraId="516BF20E" w14:textId="77777777" w:rsidR="00A510B2" w:rsidRPr="006101BC" w:rsidRDefault="00A510B2" w:rsidP="00A510B2">
      <w:pPr>
        <w:rPr>
          <w:szCs w:val="22"/>
        </w:rPr>
      </w:pPr>
    </w:p>
    <w:tbl>
      <w:tblPr>
        <w:tblStyle w:val="TableGrid"/>
        <w:tblW w:w="0" w:type="auto"/>
        <w:tblLook w:val="04A0" w:firstRow="1" w:lastRow="0" w:firstColumn="1" w:lastColumn="0" w:noHBand="0" w:noVBand="1"/>
      </w:tblPr>
      <w:tblGrid>
        <w:gridCol w:w="10020"/>
      </w:tblGrid>
      <w:tr w:rsidR="00A510B2" w:rsidRPr="006101BC" w14:paraId="650A4164" w14:textId="77777777" w:rsidTr="00E66649">
        <w:tc>
          <w:tcPr>
            <w:tcW w:w="10070" w:type="dxa"/>
            <w:tcBorders>
              <w:top w:val="single" w:sz="24" w:space="0" w:color="auto"/>
              <w:left w:val="single" w:sz="24" w:space="0" w:color="auto"/>
              <w:bottom w:val="single" w:sz="24" w:space="0" w:color="auto"/>
              <w:right w:val="single" w:sz="24" w:space="0" w:color="auto"/>
            </w:tcBorders>
          </w:tcPr>
          <w:p w14:paraId="3531E0BF" w14:textId="77777777" w:rsidR="00A510B2" w:rsidRPr="00253338" w:rsidRDefault="00A510B2" w:rsidP="00253338">
            <w:pPr>
              <w:tabs>
                <w:tab w:val="left" w:pos="0"/>
              </w:tabs>
              <w:ind w:left="0" w:firstLine="0"/>
              <w:rPr>
                <w:rFonts w:ascii="Times New Roman" w:hAnsi="Times New Roman"/>
                <w:b/>
                <w:szCs w:val="22"/>
              </w:rPr>
            </w:pPr>
            <w:r w:rsidRPr="00253338">
              <w:rPr>
                <w:rFonts w:ascii="Times New Roman" w:hAnsi="Times New Roman"/>
                <w:b/>
                <w:color w:val="FF0000"/>
                <w:szCs w:val="22"/>
                <w:u w:val="single"/>
              </w:rPr>
              <w:t>ATTENTION</w:t>
            </w:r>
            <w:r w:rsidRPr="00253338">
              <w:rPr>
                <w:rFonts w:ascii="Times New Roman" w:hAnsi="Times New Roman"/>
                <w:b/>
                <w:szCs w:val="22"/>
              </w:rPr>
              <w:t>:  IF YOU HAVE ALREADY SUBMITTED A RESPONSE TO THE SOLICITATION, ACCEPTANCE OF THE AMENDMENT AND RESUBMISSION YOUR SOLICITATION RESPONSE IS NECESSARY TO ENSURE THE STATE OF MISSOURI SUCCESSFULLY RECEIVES YOUR SOLICITATION RESPONSE.</w:t>
            </w:r>
          </w:p>
          <w:p w14:paraId="5587DB2C" w14:textId="77777777" w:rsidR="00A510B2" w:rsidRPr="00253338" w:rsidRDefault="00A510B2" w:rsidP="00E66649">
            <w:pPr>
              <w:rPr>
                <w:rFonts w:ascii="Times New Roman" w:hAnsi="Times New Roman"/>
                <w:szCs w:val="22"/>
              </w:rPr>
            </w:pPr>
          </w:p>
          <w:p w14:paraId="57F01461" w14:textId="77777777" w:rsidR="00A510B2" w:rsidRPr="00253338" w:rsidRDefault="00A510B2" w:rsidP="00253338">
            <w:pPr>
              <w:pStyle w:val="NormalWeb"/>
              <w:spacing w:before="0" w:beforeAutospacing="0" w:after="0" w:afterAutospacing="0"/>
              <w:ind w:left="0" w:firstLine="0"/>
              <w:rPr>
                <w:rFonts w:ascii="Times New Roman" w:hAnsi="Times New Roman"/>
                <w:szCs w:val="22"/>
              </w:rPr>
            </w:pPr>
            <w:r w:rsidRPr="00253338">
              <w:rPr>
                <w:rFonts w:ascii="Times New Roman" w:hAnsi="Times New Roman"/>
                <w:szCs w:val="22"/>
              </w:rPr>
              <w:t xml:space="preserve">Follow the instructions in the Reference Guide for How to Submit Response Online </w:t>
            </w:r>
            <w:r w:rsidRPr="00253338">
              <w:rPr>
                <w:rFonts w:ascii="Times New Roman" w:hAnsi="Times New Roman"/>
              </w:rPr>
              <w:t>(</w:t>
            </w:r>
            <w:hyperlink r:id="rId12" w:history="1">
              <w:r w:rsidRPr="00253338">
                <w:rPr>
                  <w:rStyle w:val="Hyperlink"/>
                  <w:rFonts w:ascii="Times New Roman" w:hAnsi="Times New Roman"/>
                </w:rPr>
                <w:t>https://missouribuys.mo.gov/media/pdf/movers-bid-response-instructions</w:t>
              </w:r>
            </w:hyperlink>
            <w:r w:rsidRPr="00253338">
              <w:rPr>
                <w:rFonts w:ascii="Times New Roman" w:hAnsi="Times New Roman"/>
              </w:rPr>
              <w:t xml:space="preserve"> ) </w:t>
            </w:r>
            <w:r w:rsidRPr="00253338">
              <w:rPr>
                <w:rFonts w:ascii="Times New Roman" w:hAnsi="Times New Roman"/>
                <w:szCs w:val="22"/>
              </w:rPr>
              <w:t xml:space="preserve">and outlined below </w:t>
            </w:r>
            <w:r w:rsidRPr="00253338">
              <w:rPr>
                <w:rFonts w:ascii="Times New Roman" w:hAnsi="Times New Roman"/>
                <w:szCs w:val="22"/>
                <w:u w:val="single"/>
              </w:rPr>
              <w:t>if previously responded to the solicitation prior to the amendment issuance</w:t>
            </w:r>
            <w:r w:rsidRPr="00253338">
              <w:rPr>
                <w:rFonts w:ascii="Times New Roman" w:hAnsi="Times New Roman"/>
                <w:szCs w:val="22"/>
              </w:rPr>
              <w:t>.</w:t>
            </w:r>
          </w:p>
          <w:p w14:paraId="304AAE92" w14:textId="77777777" w:rsidR="00A510B2" w:rsidRPr="00253338" w:rsidRDefault="00A510B2" w:rsidP="00253338">
            <w:pPr>
              <w:pStyle w:val="NormalWeb"/>
              <w:spacing w:before="0" w:beforeAutospacing="0" w:after="0" w:afterAutospacing="0"/>
              <w:ind w:left="0" w:firstLine="0"/>
              <w:rPr>
                <w:rFonts w:ascii="Times New Roman" w:hAnsi="Times New Roman"/>
              </w:rPr>
            </w:pPr>
          </w:p>
          <w:p w14:paraId="3C17EF01" w14:textId="77777777" w:rsidR="00A510B2" w:rsidRPr="00253338" w:rsidRDefault="00A510B2" w:rsidP="00A510B2">
            <w:pPr>
              <w:pStyle w:val="ListParagraph"/>
              <w:numPr>
                <w:ilvl w:val="0"/>
                <w:numId w:val="47"/>
              </w:numPr>
              <w:ind w:left="583"/>
              <w:jc w:val="left"/>
              <w:rPr>
                <w:rFonts w:ascii="Times New Roman" w:hAnsi="Times New Roman"/>
                <w:szCs w:val="22"/>
              </w:rPr>
            </w:pPr>
            <w:r w:rsidRPr="00253338">
              <w:rPr>
                <w:rFonts w:ascii="Times New Roman" w:hAnsi="Times New Roman"/>
                <w:szCs w:val="22"/>
              </w:rPr>
              <w:t>Log into MissouriBUYS, powered by MOVERS (</w:t>
            </w:r>
            <w:hyperlink r:id="rId13" w:history="1">
              <w:r w:rsidRPr="00253338">
                <w:rPr>
                  <w:rStyle w:val="Hyperlink"/>
                  <w:rFonts w:ascii="Times New Roman" w:hAnsi="Times New Roman"/>
                  <w:szCs w:val="22"/>
                </w:rPr>
                <w:t>https://missouribuys.mo.gov/</w:t>
              </w:r>
            </w:hyperlink>
            <w:r w:rsidRPr="00253338">
              <w:rPr>
                <w:rFonts w:ascii="Times New Roman" w:hAnsi="Times New Roman"/>
                <w:szCs w:val="22"/>
              </w:rPr>
              <w:t>).</w:t>
            </w:r>
          </w:p>
          <w:p w14:paraId="7D38DCA4" w14:textId="77777777" w:rsidR="00A510B2" w:rsidRPr="00253338" w:rsidRDefault="00A510B2" w:rsidP="00A510B2">
            <w:pPr>
              <w:pStyle w:val="ListParagraph"/>
              <w:numPr>
                <w:ilvl w:val="0"/>
                <w:numId w:val="47"/>
              </w:numPr>
              <w:ind w:left="540"/>
              <w:jc w:val="left"/>
              <w:rPr>
                <w:rFonts w:ascii="Times New Roman" w:hAnsi="Times New Roman"/>
                <w:szCs w:val="22"/>
              </w:rPr>
            </w:pPr>
            <w:r w:rsidRPr="00253338">
              <w:rPr>
                <w:rFonts w:ascii="Times New Roman" w:hAnsi="Times New Roman"/>
                <w:szCs w:val="22"/>
              </w:rPr>
              <w:t xml:space="preserve">Under </w:t>
            </w:r>
            <w:r w:rsidRPr="00253338">
              <w:rPr>
                <w:rFonts w:ascii="Times New Roman" w:hAnsi="Times New Roman"/>
                <w:b/>
                <w:bCs/>
                <w:szCs w:val="22"/>
              </w:rPr>
              <w:t xml:space="preserve">Tasks </w:t>
            </w:r>
            <w:r w:rsidRPr="00253338">
              <w:rPr>
                <w:rFonts w:ascii="Times New Roman" w:hAnsi="Times New Roman"/>
                <w:szCs w:val="22"/>
              </w:rPr>
              <w:t xml:space="preserve">click </w:t>
            </w:r>
            <w:r w:rsidRPr="00253338">
              <w:rPr>
                <w:rFonts w:ascii="Times New Roman" w:hAnsi="Times New Roman"/>
                <w:b/>
                <w:bCs/>
                <w:szCs w:val="22"/>
              </w:rPr>
              <w:t>View Negotiations</w:t>
            </w:r>
            <w:r w:rsidRPr="00253338">
              <w:rPr>
                <w:rFonts w:ascii="Times New Roman" w:hAnsi="Times New Roman"/>
                <w:szCs w:val="22"/>
              </w:rPr>
              <w:t xml:space="preserve"> below Solicitations.</w:t>
            </w:r>
          </w:p>
          <w:p w14:paraId="09757345" w14:textId="77777777" w:rsidR="00A510B2" w:rsidRPr="00253338" w:rsidRDefault="00A510B2" w:rsidP="00A510B2">
            <w:pPr>
              <w:pStyle w:val="ListParagraph"/>
              <w:numPr>
                <w:ilvl w:val="0"/>
                <w:numId w:val="47"/>
              </w:numPr>
              <w:ind w:left="540"/>
              <w:jc w:val="left"/>
              <w:rPr>
                <w:rFonts w:ascii="Times New Roman" w:hAnsi="Times New Roman"/>
                <w:szCs w:val="22"/>
              </w:rPr>
            </w:pPr>
            <w:r w:rsidRPr="00253338">
              <w:rPr>
                <w:rFonts w:ascii="Times New Roman" w:hAnsi="Times New Roman"/>
                <w:szCs w:val="22"/>
              </w:rPr>
              <w:t xml:space="preserve">The </w:t>
            </w:r>
            <w:r w:rsidRPr="00253338">
              <w:rPr>
                <w:rFonts w:ascii="Times New Roman" w:hAnsi="Times New Roman"/>
                <w:b/>
                <w:bCs/>
                <w:szCs w:val="22"/>
              </w:rPr>
              <w:t xml:space="preserve">Active Solicitations </w:t>
            </w:r>
            <w:r w:rsidRPr="00253338">
              <w:rPr>
                <w:rFonts w:ascii="Times New Roman" w:hAnsi="Times New Roman"/>
                <w:szCs w:val="22"/>
              </w:rPr>
              <w:t xml:space="preserve">page will appear.  Utilize the search filters and click on the </w:t>
            </w:r>
            <w:r w:rsidRPr="00253338">
              <w:rPr>
                <w:rFonts w:ascii="Times New Roman" w:hAnsi="Times New Roman"/>
                <w:b/>
                <w:bCs/>
                <w:szCs w:val="22"/>
              </w:rPr>
              <w:t xml:space="preserve">Solicitation Number </w:t>
            </w:r>
            <w:r w:rsidRPr="00253338">
              <w:rPr>
                <w:rFonts w:ascii="Times New Roman" w:hAnsi="Times New Roman"/>
                <w:szCs w:val="22"/>
              </w:rPr>
              <w:t>to open.</w:t>
            </w:r>
          </w:p>
          <w:p w14:paraId="79D3E2EC" w14:textId="77777777" w:rsidR="00A510B2" w:rsidRPr="00253338" w:rsidRDefault="00A510B2" w:rsidP="00A510B2">
            <w:pPr>
              <w:pStyle w:val="ListParagraph"/>
              <w:numPr>
                <w:ilvl w:val="0"/>
                <w:numId w:val="47"/>
              </w:numPr>
              <w:ind w:left="540"/>
              <w:jc w:val="left"/>
              <w:rPr>
                <w:rFonts w:ascii="Times New Roman" w:hAnsi="Times New Roman"/>
                <w:szCs w:val="22"/>
              </w:rPr>
            </w:pPr>
            <w:r w:rsidRPr="00253338">
              <w:rPr>
                <w:rFonts w:ascii="Times New Roman" w:hAnsi="Times New Roman"/>
                <w:szCs w:val="22"/>
              </w:rPr>
              <w:t xml:space="preserve">The </w:t>
            </w:r>
            <w:r w:rsidRPr="00253338">
              <w:rPr>
                <w:rFonts w:ascii="Times New Roman" w:hAnsi="Times New Roman"/>
                <w:b/>
                <w:bCs/>
                <w:szCs w:val="22"/>
              </w:rPr>
              <w:t xml:space="preserve">Overview </w:t>
            </w:r>
            <w:r w:rsidRPr="00253338">
              <w:rPr>
                <w:rFonts w:ascii="Times New Roman" w:hAnsi="Times New Roman"/>
                <w:szCs w:val="22"/>
              </w:rPr>
              <w:t xml:space="preserve">page will display.  Click </w:t>
            </w:r>
            <w:r w:rsidRPr="00253338">
              <w:rPr>
                <w:rFonts w:ascii="Times New Roman" w:hAnsi="Times New Roman"/>
                <w:b/>
                <w:bCs/>
                <w:szCs w:val="22"/>
              </w:rPr>
              <w:t>Create Response.</w:t>
            </w:r>
          </w:p>
          <w:p w14:paraId="50B5752A" w14:textId="77777777" w:rsidR="00A510B2" w:rsidRPr="00253338" w:rsidRDefault="00A510B2" w:rsidP="00A510B2">
            <w:pPr>
              <w:pStyle w:val="ListParagraph"/>
              <w:numPr>
                <w:ilvl w:val="0"/>
                <w:numId w:val="47"/>
              </w:numPr>
              <w:ind w:left="540"/>
              <w:jc w:val="left"/>
              <w:rPr>
                <w:rFonts w:ascii="Times New Roman" w:hAnsi="Times New Roman"/>
                <w:szCs w:val="22"/>
              </w:rPr>
            </w:pPr>
            <w:r w:rsidRPr="00253338">
              <w:rPr>
                <w:rFonts w:ascii="Times New Roman" w:hAnsi="Times New Roman"/>
                <w:szCs w:val="22"/>
              </w:rPr>
              <w:t xml:space="preserve">A </w:t>
            </w:r>
            <w:r w:rsidRPr="00253338">
              <w:rPr>
                <w:rFonts w:ascii="Times New Roman" w:hAnsi="Times New Roman"/>
                <w:b/>
                <w:bCs/>
                <w:szCs w:val="22"/>
              </w:rPr>
              <w:t xml:space="preserve">Warning </w:t>
            </w:r>
            <w:r w:rsidRPr="00253338">
              <w:rPr>
                <w:rFonts w:ascii="Times New Roman" w:hAnsi="Times New Roman"/>
                <w:szCs w:val="22"/>
              </w:rPr>
              <w:t xml:space="preserve">pop-up box will open.  The supplier must click </w:t>
            </w:r>
            <w:r w:rsidRPr="00253338">
              <w:rPr>
                <w:rFonts w:ascii="Times New Roman" w:hAnsi="Times New Roman"/>
                <w:b/>
                <w:bCs/>
                <w:szCs w:val="22"/>
              </w:rPr>
              <w:t>Yes</w:t>
            </w:r>
            <w:r w:rsidRPr="00253338">
              <w:rPr>
                <w:rFonts w:ascii="Times New Roman" w:hAnsi="Times New Roman"/>
                <w:szCs w:val="22"/>
              </w:rPr>
              <w:t xml:space="preserve"> to continue to view and acknowledge amendments.</w:t>
            </w:r>
          </w:p>
          <w:p w14:paraId="5C5CA8CB" w14:textId="77777777" w:rsidR="00A510B2" w:rsidRPr="00253338" w:rsidRDefault="00A510B2" w:rsidP="00A510B2">
            <w:pPr>
              <w:pStyle w:val="ListParagraph"/>
              <w:numPr>
                <w:ilvl w:val="0"/>
                <w:numId w:val="47"/>
              </w:numPr>
              <w:ind w:left="540"/>
              <w:jc w:val="left"/>
              <w:rPr>
                <w:rFonts w:ascii="Times New Roman" w:hAnsi="Times New Roman"/>
                <w:szCs w:val="22"/>
              </w:rPr>
            </w:pPr>
            <w:r w:rsidRPr="00253338">
              <w:rPr>
                <w:rFonts w:ascii="Times New Roman" w:hAnsi="Times New Roman"/>
                <w:szCs w:val="22"/>
              </w:rPr>
              <w:t xml:space="preserve">The supplier should highlight the </w:t>
            </w:r>
            <w:r w:rsidRPr="00253338">
              <w:rPr>
                <w:rFonts w:ascii="Times New Roman" w:hAnsi="Times New Roman"/>
                <w:b/>
                <w:bCs/>
                <w:szCs w:val="22"/>
              </w:rPr>
              <w:t>Amendment(s)</w:t>
            </w:r>
            <w:r w:rsidRPr="00253338">
              <w:rPr>
                <w:rFonts w:ascii="Times New Roman" w:hAnsi="Times New Roman"/>
                <w:szCs w:val="22"/>
              </w:rPr>
              <w:t xml:space="preserve"> and view the changes made via the amendment(s).  Once the review is complete, select the </w:t>
            </w:r>
            <w:r w:rsidRPr="00253338">
              <w:rPr>
                <w:rFonts w:ascii="Times New Roman" w:hAnsi="Times New Roman"/>
                <w:b/>
                <w:bCs/>
                <w:szCs w:val="22"/>
              </w:rPr>
              <w:t xml:space="preserve">Acknowledgement </w:t>
            </w:r>
            <w:r w:rsidRPr="00253338">
              <w:rPr>
                <w:rFonts w:ascii="Times New Roman" w:hAnsi="Times New Roman"/>
                <w:szCs w:val="22"/>
              </w:rPr>
              <w:t xml:space="preserve">checkbox for each amendment and click </w:t>
            </w:r>
            <w:r w:rsidRPr="00253338">
              <w:rPr>
                <w:rFonts w:ascii="Times New Roman" w:hAnsi="Times New Roman"/>
                <w:b/>
                <w:bCs/>
                <w:szCs w:val="22"/>
              </w:rPr>
              <w:t>Submit</w:t>
            </w:r>
            <w:r w:rsidRPr="00253338">
              <w:rPr>
                <w:rFonts w:ascii="Times New Roman" w:hAnsi="Times New Roman"/>
                <w:szCs w:val="22"/>
              </w:rPr>
              <w:t xml:space="preserve"> at the top right-hand corner of the page.  </w:t>
            </w:r>
            <w:r w:rsidRPr="00253338">
              <w:rPr>
                <w:rFonts w:ascii="Times New Roman" w:hAnsi="Times New Roman"/>
                <w:b/>
                <w:bCs/>
                <w:color w:val="FF0000"/>
                <w:szCs w:val="22"/>
              </w:rPr>
              <w:t>NOTE:</w:t>
            </w:r>
            <w:r w:rsidRPr="00253338">
              <w:rPr>
                <w:rFonts w:ascii="Times New Roman" w:hAnsi="Times New Roman"/>
                <w:color w:val="FF0000"/>
                <w:szCs w:val="22"/>
              </w:rPr>
              <w:t xml:space="preserve">  </w:t>
            </w:r>
            <w:r w:rsidRPr="00253338">
              <w:rPr>
                <w:rFonts w:ascii="Times New Roman" w:hAnsi="Times New Roman"/>
                <w:szCs w:val="22"/>
              </w:rPr>
              <w:t xml:space="preserve">A </w:t>
            </w:r>
            <w:r w:rsidRPr="00253338">
              <w:rPr>
                <w:rFonts w:ascii="Times New Roman" w:hAnsi="Times New Roman"/>
                <w:b/>
                <w:bCs/>
                <w:color w:val="FF0000"/>
                <w:szCs w:val="22"/>
              </w:rPr>
              <w:t xml:space="preserve">Warning </w:t>
            </w:r>
            <w:r w:rsidRPr="00253338">
              <w:rPr>
                <w:rFonts w:ascii="Times New Roman" w:hAnsi="Times New Roman"/>
                <w:szCs w:val="22"/>
              </w:rPr>
              <w:t xml:space="preserve">pop-up box will open if all amendments have not been acknowledged.  Click </w:t>
            </w:r>
            <w:r w:rsidRPr="00253338">
              <w:rPr>
                <w:rFonts w:ascii="Times New Roman" w:hAnsi="Times New Roman"/>
                <w:b/>
                <w:bCs/>
                <w:szCs w:val="22"/>
              </w:rPr>
              <w:t>Yes</w:t>
            </w:r>
            <w:r w:rsidRPr="00253338">
              <w:rPr>
                <w:rFonts w:ascii="Times New Roman" w:hAnsi="Times New Roman"/>
                <w:szCs w:val="22"/>
              </w:rPr>
              <w:t xml:space="preserve"> to continue.</w:t>
            </w:r>
          </w:p>
          <w:p w14:paraId="69C45A19" w14:textId="77777777" w:rsidR="00A510B2" w:rsidRPr="00253338" w:rsidRDefault="00A510B2" w:rsidP="00A510B2">
            <w:pPr>
              <w:pStyle w:val="ListParagraph"/>
              <w:numPr>
                <w:ilvl w:val="0"/>
                <w:numId w:val="47"/>
              </w:numPr>
              <w:ind w:left="540"/>
              <w:jc w:val="left"/>
              <w:rPr>
                <w:rFonts w:ascii="Times New Roman" w:hAnsi="Times New Roman"/>
                <w:szCs w:val="22"/>
              </w:rPr>
            </w:pPr>
            <w:r w:rsidRPr="00253338">
              <w:rPr>
                <w:rFonts w:ascii="Times New Roman" w:hAnsi="Times New Roman"/>
                <w:szCs w:val="22"/>
              </w:rPr>
              <w:t xml:space="preserve">A </w:t>
            </w:r>
            <w:r w:rsidRPr="00253338">
              <w:rPr>
                <w:rFonts w:ascii="Times New Roman" w:hAnsi="Times New Roman"/>
                <w:b/>
                <w:bCs/>
                <w:szCs w:val="22"/>
              </w:rPr>
              <w:t>Confirmation</w:t>
            </w:r>
            <w:r w:rsidRPr="00253338">
              <w:rPr>
                <w:rFonts w:ascii="Times New Roman" w:hAnsi="Times New Roman"/>
                <w:szCs w:val="22"/>
              </w:rPr>
              <w:t xml:space="preserve"> pop-up box will open confirming amendments have been acknowledged. </w:t>
            </w:r>
            <w:r w:rsidRPr="00253338">
              <w:rPr>
                <w:rFonts w:ascii="Times New Roman" w:hAnsi="Times New Roman"/>
                <w:szCs w:val="22"/>
                <w:u w:val="single"/>
              </w:rPr>
              <w:t xml:space="preserve"> It will also warn that resubmission of the previously submitted response is necessary prior to response to the amendment.</w:t>
            </w:r>
            <w:r w:rsidRPr="00253338">
              <w:rPr>
                <w:rFonts w:ascii="Times New Roman" w:hAnsi="Times New Roman"/>
                <w:szCs w:val="22"/>
              </w:rPr>
              <w:t xml:space="preserve">  Click </w:t>
            </w:r>
            <w:r w:rsidRPr="00253338">
              <w:rPr>
                <w:rFonts w:ascii="Times New Roman" w:hAnsi="Times New Roman"/>
                <w:b/>
                <w:bCs/>
                <w:szCs w:val="22"/>
              </w:rPr>
              <w:t>OK</w:t>
            </w:r>
            <w:r w:rsidRPr="00253338">
              <w:rPr>
                <w:rFonts w:ascii="Times New Roman" w:hAnsi="Times New Roman"/>
                <w:szCs w:val="22"/>
              </w:rPr>
              <w:t>.</w:t>
            </w:r>
          </w:p>
          <w:p w14:paraId="2CC14F91" w14:textId="77777777" w:rsidR="00A510B2" w:rsidRPr="00253338" w:rsidRDefault="00A510B2" w:rsidP="00A510B2">
            <w:pPr>
              <w:pStyle w:val="ListParagraph"/>
              <w:numPr>
                <w:ilvl w:val="0"/>
                <w:numId w:val="47"/>
              </w:numPr>
              <w:ind w:left="540"/>
              <w:jc w:val="left"/>
              <w:rPr>
                <w:rFonts w:ascii="Times New Roman" w:hAnsi="Times New Roman"/>
                <w:szCs w:val="22"/>
              </w:rPr>
            </w:pPr>
            <w:r w:rsidRPr="00253338">
              <w:rPr>
                <w:rFonts w:ascii="Times New Roman" w:hAnsi="Times New Roman"/>
                <w:szCs w:val="22"/>
              </w:rPr>
              <w:t xml:space="preserve">Supplier will need to click </w:t>
            </w:r>
            <w:r w:rsidRPr="00253338">
              <w:rPr>
                <w:rFonts w:ascii="Times New Roman" w:hAnsi="Times New Roman"/>
                <w:b/>
                <w:bCs/>
                <w:szCs w:val="22"/>
              </w:rPr>
              <w:t>Create Response</w:t>
            </w:r>
            <w:r w:rsidRPr="00253338">
              <w:rPr>
                <w:rFonts w:ascii="Times New Roman" w:hAnsi="Times New Roman"/>
                <w:szCs w:val="22"/>
              </w:rPr>
              <w:t xml:space="preserve"> again and respond to the amended solicitation.  NOTE: The Create Response step includes attaching the supplier’s response again.</w:t>
            </w:r>
          </w:p>
          <w:p w14:paraId="0F164964" w14:textId="77777777" w:rsidR="00A510B2" w:rsidRPr="006101BC" w:rsidRDefault="00A510B2" w:rsidP="00E66649"/>
        </w:tc>
      </w:tr>
    </w:tbl>
    <w:p w14:paraId="557B7EC8" w14:textId="77777777" w:rsidR="00A510B2" w:rsidRPr="006101BC" w:rsidRDefault="00A510B2" w:rsidP="00A510B2"/>
    <w:p w14:paraId="7DBB963E" w14:textId="77777777" w:rsidR="00A510B2" w:rsidRPr="006101BC" w:rsidRDefault="00A510B2" w:rsidP="00A510B2"/>
    <w:bookmarkEnd w:id="0"/>
    <w:bookmarkEnd w:id="1"/>
    <w:p w14:paraId="1EC8B9EB" w14:textId="77777777" w:rsidR="00A510B2" w:rsidRDefault="00A510B2">
      <w:pPr>
        <w:jc w:val="left"/>
        <w:rPr>
          <w:rFonts w:cstheme="minorHAnsi"/>
          <w:b/>
          <w:sz w:val="36"/>
        </w:rPr>
      </w:pPr>
      <w:r>
        <w:rPr>
          <w:rFonts w:cstheme="minorHAnsi"/>
          <w:b/>
          <w:sz w:val="36"/>
        </w:rPr>
        <w:br w:type="page"/>
      </w:r>
    </w:p>
    <w:p w14:paraId="60718519" w14:textId="7D1EB9BE" w:rsidR="004620F3" w:rsidRPr="004620F3" w:rsidRDefault="004620F3" w:rsidP="004620F3">
      <w:pPr>
        <w:jc w:val="center"/>
        <w:rPr>
          <w:rFonts w:cstheme="minorHAnsi"/>
          <w:b/>
          <w:sz w:val="28"/>
        </w:rPr>
      </w:pPr>
      <w:r w:rsidRPr="004620F3">
        <w:rPr>
          <w:rFonts w:cstheme="minorHAnsi"/>
          <w:b/>
          <w:sz w:val="36"/>
        </w:rPr>
        <w:lastRenderedPageBreak/>
        <w:t>State of Missouri</w:t>
      </w:r>
    </w:p>
    <w:p w14:paraId="7E0BF382" w14:textId="77777777" w:rsidR="004620F3" w:rsidRPr="004620F3" w:rsidRDefault="004620F3" w:rsidP="004620F3">
      <w:pPr>
        <w:jc w:val="center"/>
        <w:rPr>
          <w:rFonts w:cstheme="minorHAnsi"/>
          <w:b/>
          <w:sz w:val="32"/>
        </w:rPr>
      </w:pPr>
      <w:r w:rsidRPr="004620F3">
        <w:rPr>
          <w:rFonts w:cstheme="minorHAnsi"/>
          <w:sz w:val="32"/>
        </w:rPr>
        <w:t>Office of Administration, Division of Purchasing</w:t>
      </w:r>
      <w:r w:rsidRPr="004620F3">
        <w:rPr>
          <w:rFonts w:cstheme="minorHAnsi"/>
          <w:b/>
          <w:sz w:val="32"/>
        </w:rPr>
        <w:t xml:space="preserve"> </w:t>
      </w:r>
    </w:p>
    <w:p w14:paraId="2B89C3DB" w14:textId="77777777" w:rsidR="004620F3" w:rsidRPr="004620F3" w:rsidRDefault="004620F3" w:rsidP="004620F3">
      <w:pPr>
        <w:rPr>
          <w:rFonts w:cstheme="minorHAnsi"/>
        </w:rPr>
      </w:pPr>
    </w:p>
    <w:p w14:paraId="5F2B6553" w14:textId="77777777" w:rsidR="004620F3" w:rsidRPr="004620F3" w:rsidRDefault="004620F3" w:rsidP="004620F3">
      <w:pPr>
        <w:jc w:val="center"/>
        <w:rPr>
          <w:rFonts w:cstheme="minorHAnsi"/>
        </w:rPr>
      </w:pPr>
      <w:r w:rsidRPr="004620F3">
        <w:rPr>
          <w:rFonts w:cstheme="minorHAnsi"/>
          <w:noProof/>
        </w:rPr>
        <w:drawing>
          <wp:inline distT="0" distB="0" distL="0" distR="0" wp14:anchorId="57CAC77D" wp14:editId="1953DFE1">
            <wp:extent cx="829340" cy="829340"/>
            <wp:effectExtent l="0" t="0" r="8890" b="8890"/>
            <wp:docPr id="2" name="Picture 2"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891" cy="848891"/>
                    </a:xfrm>
                    <a:prstGeom prst="rect">
                      <a:avLst/>
                    </a:prstGeom>
                    <a:noFill/>
                    <a:ln>
                      <a:noFill/>
                    </a:ln>
                  </pic:spPr>
                </pic:pic>
              </a:graphicData>
            </a:graphic>
          </wp:inline>
        </w:drawing>
      </w:r>
    </w:p>
    <w:p w14:paraId="53A4BF62" w14:textId="1F99B6C5" w:rsidR="004620F3" w:rsidRPr="004620F3" w:rsidRDefault="004620F3" w:rsidP="004620F3">
      <w:pPr>
        <w:jc w:val="center"/>
        <w:rPr>
          <w:sz w:val="36"/>
          <w:szCs w:val="56"/>
        </w:rPr>
      </w:pPr>
      <w:r w:rsidRPr="004620F3">
        <w:rPr>
          <w:sz w:val="36"/>
          <w:szCs w:val="56"/>
        </w:rPr>
        <w:t xml:space="preserve">Request for Proposal (RFP) for </w:t>
      </w:r>
      <w:bookmarkStart w:id="2" w:name="_Hlk204941441"/>
      <w:r w:rsidR="008317B3">
        <w:rPr>
          <w:sz w:val="36"/>
          <w:szCs w:val="56"/>
        </w:rPr>
        <w:t>Case Management System for Home and Community Based Services (HCBS)</w:t>
      </w:r>
      <w:r w:rsidR="000C148E">
        <w:rPr>
          <w:sz w:val="36"/>
          <w:szCs w:val="56"/>
        </w:rPr>
        <w:t xml:space="preserve"> </w:t>
      </w:r>
      <w:r w:rsidR="008317B3">
        <w:rPr>
          <w:sz w:val="36"/>
          <w:szCs w:val="56"/>
        </w:rPr>
        <w:t>Waiver</w:t>
      </w:r>
      <w:r w:rsidR="00733634">
        <w:rPr>
          <w:sz w:val="36"/>
          <w:szCs w:val="56"/>
        </w:rPr>
        <w:t xml:space="preserve"> Services</w:t>
      </w:r>
      <w:bookmarkEnd w:id="2"/>
    </w:p>
    <w:p w14:paraId="584A62CD" w14:textId="77777777" w:rsidR="004620F3" w:rsidRPr="004620F3" w:rsidRDefault="004620F3" w:rsidP="004620F3">
      <w:pPr>
        <w:pBdr>
          <w:bottom w:val="double" w:sz="6" w:space="1" w:color="auto"/>
        </w:pBdr>
        <w:tabs>
          <w:tab w:val="left" w:pos="4455"/>
          <w:tab w:val="left" w:pos="6480"/>
        </w:tabs>
        <w:rPr>
          <w:b/>
          <w:sz w:val="18"/>
        </w:rPr>
      </w:pPr>
    </w:p>
    <w:p w14:paraId="38BD2DD0" w14:textId="77777777" w:rsidR="004620F3" w:rsidRPr="004620F3" w:rsidRDefault="004620F3" w:rsidP="004620F3">
      <w:pPr>
        <w:tabs>
          <w:tab w:val="left" w:pos="4455"/>
          <w:tab w:val="left" w:pos="6480"/>
        </w:tabs>
        <w:rPr>
          <w:b/>
          <w:sz w:val="18"/>
        </w:rPr>
      </w:pPr>
    </w:p>
    <w:tbl>
      <w:tblPr>
        <w:tblStyle w:val="TableGrid"/>
        <w:tblW w:w="0" w:type="auto"/>
        <w:tblLook w:val="04A0" w:firstRow="1" w:lastRow="0" w:firstColumn="1" w:lastColumn="0" w:noHBand="0" w:noVBand="1"/>
      </w:tblPr>
      <w:tblGrid>
        <w:gridCol w:w="5125"/>
        <w:gridCol w:w="4855"/>
      </w:tblGrid>
      <w:tr w:rsidR="004620F3" w:rsidRPr="004620F3" w14:paraId="4D7C5F26" w14:textId="77777777" w:rsidTr="004620F3">
        <w:tc>
          <w:tcPr>
            <w:tcW w:w="5125" w:type="dxa"/>
            <w:shd w:val="clear" w:color="auto" w:fill="DBE5F1" w:themeFill="accent1" w:themeFillTint="33"/>
          </w:tcPr>
          <w:p w14:paraId="462A7F64"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SOLICITATION NO.:</w:t>
            </w:r>
          </w:p>
        </w:tc>
        <w:tc>
          <w:tcPr>
            <w:tcW w:w="4855" w:type="dxa"/>
          </w:tcPr>
          <w:p w14:paraId="6765F532" w14:textId="3A29D1B3" w:rsidR="004620F3" w:rsidRPr="00F263B4" w:rsidRDefault="008317B3" w:rsidP="004620F3">
            <w:pPr>
              <w:tabs>
                <w:tab w:val="left" w:pos="4455"/>
                <w:tab w:val="left" w:pos="6480"/>
              </w:tabs>
              <w:rPr>
                <w:rFonts w:ascii="Times New Roman" w:hAnsi="Times New Roman"/>
                <w:szCs w:val="24"/>
              </w:rPr>
            </w:pPr>
            <w:r w:rsidRPr="00F263B4">
              <w:rPr>
                <w:rFonts w:ascii="Times New Roman" w:hAnsi="Times New Roman"/>
                <w:b/>
                <w:szCs w:val="24"/>
              </w:rPr>
              <w:t>STATE 0000000</w:t>
            </w:r>
            <w:r w:rsidR="0048447F">
              <w:rPr>
                <w:rFonts w:ascii="Times New Roman" w:hAnsi="Times New Roman"/>
                <w:b/>
                <w:szCs w:val="24"/>
              </w:rPr>
              <w:t>200</w:t>
            </w:r>
            <w:r w:rsidRPr="00F263B4">
              <w:rPr>
                <w:rFonts w:ascii="Times New Roman" w:hAnsi="Times New Roman"/>
                <w:b/>
                <w:szCs w:val="24"/>
              </w:rPr>
              <w:t>SL</w:t>
            </w:r>
          </w:p>
        </w:tc>
      </w:tr>
      <w:tr w:rsidR="004620F3" w:rsidRPr="004620F3" w14:paraId="7568713E" w14:textId="77777777" w:rsidTr="004620F3">
        <w:tc>
          <w:tcPr>
            <w:tcW w:w="5125" w:type="dxa"/>
            <w:shd w:val="clear" w:color="auto" w:fill="DBE5F1" w:themeFill="accent1" w:themeFillTint="33"/>
          </w:tcPr>
          <w:p w14:paraId="375B026E" w14:textId="77777777" w:rsidR="004620F3" w:rsidRPr="00CA409C" w:rsidRDefault="00CA409C" w:rsidP="00B67497">
            <w:pPr>
              <w:tabs>
                <w:tab w:val="left" w:pos="4455"/>
                <w:tab w:val="left" w:pos="6480"/>
              </w:tabs>
              <w:jc w:val="left"/>
              <w:rPr>
                <w:rFonts w:ascii="Times New Roman" w:hAnsi="Times New Roman"/>
                <w:b/>
                <w:szCs w:val="24"/>
              </w:rPr>
            </w:pPr>
            <w:r>
              <w:rPr>
                <w:rFonts w:ascii="Times New Roman" w:hAnsi="Times New Roman"/>
                <w:b/>
                <w:szCs w:val="24"/>
              </w:rPr>
              <w:t>SOLICITATION ISSUED O</w:t>
            </w:r>
            <w:r w:rsidR="004620F3" w:rsidRPr="00CA409C">
              <w:rPr>
                <w:rFonts w:ascii="Times New Roman" w:hAnsi="Times New Roman"/>
                <w:b/>
                <w:szCs w:val="24"/>
              </w:rPr>
              <w:t>N BEHALF OF:</w:t>
            </w:r>
          </w:p>
        </w:tc>
        <w:tc>
          <w:tcPr>
            <w:tcW w:w="4855" w:type="dxa"/>
          </w:tcPr>
          <w:p w14:paraId="397916B2" w14:textId="66AA23FB" w:rsidR="004620F3" w:rsidRPr="00F263B4" w:rsidRDefault="008317B3" w:rsidP="008317B3">
            <w:pPr>
              <w:tabs>
                <w:tab w:val="left" w:pos="4455"/>
                <w:tab w:val="left" w:pos="6480"/>
              </w:tabs>
              <w:ind w:left="0" w:firstLine="0"/>
              <w:rPr>
                <w:rFonts w:ascii="Times New Roman" w:hAnsi="Times New Roman"/>
                <w:szCs w:val="24"/>
              </w:rPr>
            </w:pPr>
            <w:r w:rsidRPr="00F263B4">
              <w:rPr>
                <w:rFonts w:ascii="Times New Roman" w:hAnsi="Times New Roman"/>
                <w:b/>
                <w:szCs w:val="24"/>
              </w:rPr>
              <w:t>Department of Mental Health, Division of Developmental Disabilities</w:t>
            </w:r>
          </w:p>
        </w:tc>
      </w:tr>
      <w:tr w:rsidR="004620F3" w:rsidRPr="004620F3" w14:paraId="3B75F5E1" w14:textId="77777777" w:rsidTr="004620F3">
        <w:tc>
          <w:tcPr>
            <w:tcW w:w="5125" w:type="dxa"/>
            <w:shd w:val="clear" w:color="auto" w:fill="DBE5F1" w:themeFill="accent1" w:themeFillTint="33"/>
          </w:tcPr>
          <w:p w14:paraId="42CD5BC6"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ISSUE DATE:</w:t>
            </w:r>
          </w:p>
        </w:tc>
        <w:tc>
          <w:tcPr>
            <w:tcW w:w="4855" w:type="dxa"/>
          </w:tcPr>
          <w:p w14:paraId="5B468555" w14:textId="7B82F752" w:rsidR="004620F3" w:rsidRPr="00F263B4" w:rsidRDefault="001944B2" w:rsidP="004620F3">
            <w:pPr>
              <w:tabs>
                <w:tab w:val="left" w:pos="4455"/>
                <w:tab w:val="left" w:pos="6480"/>
              </w:tabs>
              <w:rPr>
                <w:rFonts w:ascii="Times New Roman" w:hAnsi="Times New Roman"/>
                <w:szCs w:val="24"/>
              </w:rPr>
            </w:pPr>
            <w:r>
              <w:rPr>
                <w:b/>
                <w:szCs w:val="24"/>
              </w:rPr>
              <w:t>December 4, 2025</w:t>
            </w:r>
          </w:p>
        </w:tc>
      </w:tr>
      <w:tr w:rsidR="004620F3" w:rsidRPr="004620F3" w14:paraId="2881B885" w14:textId="77777777" w:rsidTr="004620F3">
        <w:tc>
          <w:tcPr>
            <w:tcW w:w="5125" w:type="dxa"/>
            <w:shd w:val="clear" w:color="auto" w:fill="DBE5F1" w:themeFill="accent1" w:themeFillTint="33"/>
          </w:tcPr>
          <w:p w14:paraId="37669713"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CONTRACT PERIOD:</w:t>
            </w:r>
          </w:p>
        </w:tc>
        <w:tc>
          <w:tcPr>
            <w:tcW w:w="4855" w:type="dxa"/>
          </w:tcPr>
          <w:p w14:paraId="75BE81AD" w14:textId="78D1BDE9" w:rsidR="004620F3" w:rsidRPr="00F263B4" w:rsidRDefault="006C66B3" w:rsidP="006C66B3">
            <w:pPr>
              <w:tabs>
                <w:tab w:val="left" w:pos="4455"/>
                <w:tab w:val="left" w:pos="6480"/>
              </w:tabs>
              <w:ind w:left="0" w:firstLine="0"/>
              <w:rPr>
                <w:rFonts w:ascii="Times New Roman" w:hAnsi="Times New Roman"/>
                <w:szCs w:val="24"/>
              </w:rPr>
            </w:pPr>
            <w:r w:rsidRPr="00F263B4">
              <w:rPr>
                <w:rFonts w:ascii="Times New Roman" w:hAnsi="Times New Roman"/>
                <w:b/>
                <w:szCs w:val="24"/>
              </w:rPr>
              <w:t>Effective Date of Contract through Seven (7) Years</w:t>
            </w:r>
          </w:p>
        </w:tc>
      </w:tr>
      <w:tr w:rsidR="004620F3" w:rsidRPr="004620F3" w14:paraId="15CC704D" w14:textId="77777777" w:rsidTr="004620F3">
        <w:tc>
          <w:tcPr>
            <w:tcW w:w="5125" w:type="dxa"/>
            <w:shd w:val="clear" w:color="auto" w:fill="DBE5F1" w:themeFill="accent1" w:themeFillTint="33"/>
          </w:tcPr>
          <w:p w14:paraId="139084BC"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REQUISITION NO.:</w:t>
            </w:r>
          </w:p>
        </w:tc>
        <w:tc>
          <w:tcPr>
            <w:tcW w:w="4855" w:type="dxa"/>
          </w:tcPr>
          <w:p w14:paraId="2A40DF8A" w14:textId="46B692FF" w:rsidR="004620F3" w:rsidRPr="00F263B4" w:rsidRDefault="008317B3" w:rsidP="004620F3">
            <w:pPr>
              <w:tabs>
                <w:tab w:val="left" w:pos="4455"/>
                <w:tab w:val="left" w:pos="6480"/>
              </w:tabs>
              <w:rPr>
                <w:rFonts w:ascii="Times New Roman" w:hAnsi="Times New Roman"/>
                <w:szCs w:val="24"/>
              </w:rPr>
            </w:pPr>
            <w:r w:rsidRPr="00F263B4">
              <w:rPr>
                <w:rFonts w:ascii="Times New Roman" w:hAnsi="Times New Roman"/>
                <w:b/>
                <w:szCs w:val="24"/>
              </w:rPr>
              <w:t>RTMH2500030</w:t>
            </w:r>
          </w:p>
        </w:tc>
      </w:tr>
    </w:tbl>
    <w:p w14:paraId="5EFCF22B" w14:textId="77777777" w:rsidR="004620F3" w:rsidRPr="004620F3" w:rsidRDefault="004620F3" w:rsidP="004620F3">
      <w:pPr>
        <w:tabs>
          <w:tab w:val="left" w:pos="990"/>
          <w:tab w:val="left" w:pos="6480"/>
        </w:tabs>
        <w:jc w:val="center"/>
        <w:rPr>
          <w:b/>
          <w:sz w:val="24"/>
          <w:szCs w:val="24"/>
          <w:highlight w:val="yellow"/>
        </w:rPr>
      </w:pPr>
    </w:p>
    <w:p w14:paraId="28E33E4E" w14:textId="622B88FA" w:rsidR="004620F3" w:rsidRPr="004620F3" w:rsidRDefault="004620F3" w:rsidP="004620F3">
      <w:pPr>
        <w:tabs>
          <w:tab w:val="left" w:pos="990"/>
          <w:tab w:val="left" w:pos="6480"/>
        </w:tabs>
        <w:jc w:val="center"/>
        <w:rPr>
          <w:b/>
          <w:sz w:val="28"/>
          <w:szCs w:val="24"/>
        </w:rPr>
      </w:pPr>
      <w:r w:rsidRPr="004620F3">
        <w:rPr>
          <w:b/>
          <w:sz w:val="28"/>
          <w:szCs w:val="24"/>
        </w:rPr>
        <w:t xml:space="preserve">PROPOSAL DUE NO LATER THAN: </w:t>
      </w:r>
      <w:r w:rsidR="001944B2">
        <w:rPr>
          <w:b/>
          <w:sz w:val="28"/>
          <w:szCs w:val="36"/>
        </w:rPr>
        <w:t>February 18, 2026</w:t>
      </w:r>
      <w:r w:rsidRPr="004620F3">
        <w:rPr>
          <w:b/>
          <w:sz w:val="28"/>
          <w:szCs w:val="24"/>
        </w:rPr>
        <w:t xml:space="preserve"> AT 2:00 PM CENTRAL TIME</w:t>
      </w:r>
    </w:p>
    <w:p w14:paraId="30D9F248" w14:textId="77777777" w:rsidR="004620F3" w:rsidRPr="004620F3" w:rsidRDefault="004620F3" w:rsidP="004620F3">
      <w:pPr>
        <w:tabs>
          <w:tab w:val="left" w:pos="990"/>
        </w:tabs>
        <w:jc w:val="center"/>
        <w:rPr>
          <w:sz w:val="24"/>
          <w:szCs w:val="24"/>
        </w:rPr>
      </w:pPr>
      <w:r w:rsidRPr="004620F3">
        <w:rPr>
          <w:sz w:val="24"/>
          <w:szCs w:val="24"/>
        </w:rPr>
        <w:t>Proposal response must be submitted electronically through MissouriBUYS</w:t>
      </w:r>
      <w:r w:rsidR="00A12248">
        <w:rPr>
          <w:sz w:val="24"/>
          <w:szCs w:val="24"/>
        </w:rPr>
        <w:t>, powered by MOVERS,</w:t>
      </w:r>
      <w:r w:rsidR="00A12248" w:rsidRPr="004620F3">
        <w:rPr>
          <w:sz w:val="24"/>
          <w:szCs w:val="24"/>
        </w:rPr>
        <w:t xml:space="preserve"> </w:t>
      </w:r>
      <w:r w:rsidRPr="004620F3">
        <w:rPr>
          <w:sz w:val="24"/>
          <w:szCs w:val="24"/>
        </w:rPr>
        <w:t xml:space="preserve">at </w:t>
      </w:r>
      <w:hyperlink r:id="rId14" w:history="1">
        <w:r w:rsidRPr="004620F3">
          <w:rPr>
            <w:color w:val="0000FF"/>
            <w:sz w:val="24"/>
            <w:szCs w:val="24"/>
            <w:u w:val="single"/>
          </w:rPr>
          <w:t>https://missouribuys.mo.gov</w:t>
        </w:r>
      </w:hyperlink>
      <w:r w:rsidRPr="004620F3">
        <w:rPr>
          <w:sz w:val="24"/>
          <w:szCs w:val="24"/>
        </w:rPr>
        <w:t>.</w:t>
      </w:r>
    </w:p>
    <w:p w14:paraId="3430739F" w14:textId="77777777" w:rsidR="004620F3" w:rsidRPr="004620F3" w:rsidRDefault="00432B1B" w:rsidP="004620F3">
      <w:pPr>
        <w:tabs>
          <w:tab w:val="left" w:pos="990"/>
        </w:tabs>
        <w:jc w:val="center"/>
        <w:rPr>
          <w:sz w:val="24"/>
          <w:szCs w:val="24"/>
        </w:rPr>
      </w:pPr>
      <w:r>
        <w:rPr>
          <w:sz w:val="24"/>
          <w:szCs w:val="24"/>
        </w:rPr>
        <w:t>E-mailed, m</w:t>
      </w:r>
      <w:r w:rsidR="004620F3" w:rsidRPr="004620F3">
        <w:rPr>
          <w:sz w:val="24"/>
          <w:szCs w:val="24"/>
        </w:rPr>
        <w:t>ailed, courier, or hand-delivered proposal responses will not be accepted.</w:t>
      </w:r>
    </w:p>
    <w:p w14:paraId="41D06ED5" w14:textId="77777777" w:rsidR="004620F3" w:rsidRPr="004620F3" w:rsidRDefault="004620F3" w:rsidP="004620F3">
      <w:pPr>
        <w:pBdr>
          <w:bottom w:val="single" w:sz="24" w:space="1" w:color="auto"/>
        </w:pBdr>
        <w:tabs>
          <w:tab w:val="left" w:pos="990"/>
          <w:tab w:val="left" w:pos="1440"/>
          <w:tab w:val="left" w:pos="6480"/>
        </w:tabs>
        <w:ind w:right="90"/>
        <w:rPr>
          <w:b/>
          <w:sz w:val="24"/>
          <w:szCs w:val="24"/>
        </w:rPr>
      </w:pPr>
    </w:p>
    <w:p w14:paraId="7438B393" w14:textId="77777777" w:rsidR="004620F3" w:rsidRPr="004620F3" w:rsidRDefault="004620F3" w:rsidP="004620F3">
      <w:pPr>
        <w:tabs>
          <w:tab w:val="left" w:pos="990"/>
          <w:tab w:val="left" w:pos="6480"/>
        </w:tabs>
        <w:ind w:right="86"/>
        <w:jc w:val="center"/>
        <w:rPr>
          <w:b/>
          <w:sz w:val="24"/>
          <w:szCs w:val="24"/>
          <w:u w:val="single"/>
        </w:rPr>
      </w:pPr>
      <w:r w:rsidRPr="004620F3">
        <w:rPr>
          <w:b/>
          <w:sz w:val="24"/>
          <w:szCs w:val="24"/>
          <w:u w:val="single"/>
        </w:rPr>
        <w:t>RFP CONTACT INFORMATION</w:t>
      </w:r>
      <w:r w:rsidRPr="004620F3">
        <w:rPr>
          <w:b/>
          <w:sz w:val="24"/>
          <w:szCs w:val="24"/>
        </w:rPr>
        <w:t>:</w:t>
      </w:r>
    </w:p>
    <w:p w14:paraId="3E4DF235" w14:textId="364440AB" w:rsidR="004620F3" w:rsidRPr="004620F3" w:rsidRDefault="004620F3" w:rsidP="004620F3">
      <w:pPr>
        <w:tabs>
          <w:tab w:val="left" w:pos="990"/>
          <w:tab w:val="left" w:pos="6480"/>
        </w:tabs>
        <w:ind w:right="90"/>
        <w:jc w:val="center"/>
        <w:rPr>
          <w:b/>
          <w:sz w:val="24"/>
          <w:szCs w:val="24"/>
        </w:rPr>
      </w:pPr>
      <w:r w:rsidRPr="004620F3">
        <w:rPr>
          <w:b/>
          <w:sz w:val="24"/>
          <w:szCs w:val="24"/>
        </w:rPr>
        <w:t xml:space="preserve">BUYER:  </w:t>
      </w:r>
      <w:r w:rsidR="008317B3">
        <w:rPr>
          <w:sz w:val="24"/>
          <w:szCs w:val="36"/>
        </w:rPr>
        <w:t>Kelly Miller</w:t>
      </w:r>
    </w:p>
    <w:p w14:paraId="4F51B2FF" w14:textId="43D8E29B" w:rsidR="004620F3" w:rsidRPr="004620F3" w:rsidRDefault="004620F3" w:rsidP="004620F3">
      <w:pPr>
        <w:tabs>
          <w:tab w:val="left" w:pos="990"/>
          <w:tab w:val="left" w:pos="6480"/>
        </w:tabs>
        <w:ind w:right="90"/>
        <w:jc w:val="center"/>
        <w:rPr>
          <w:b/>
          <w:sz w:val="24"/>
          <w:szCs w:val="24"/>
        </w:rPr>
      </w:pPr>
      <w:r w:rsidRPr="004620F3">
        <w:rPr>
          <w:b/>
          <w:sz w:val="24"/>
          <w:szCs w:val="24"/>
        </w:rPr>
        <w:t>PHONE NO.</w:t>
      </w:r>
      <w:r w:rsidR="00EF72A0" w:rsidRPr="004620F3">
        <w:rPr>
          <w:b/>
          <w:sz w:val="24"/>
          <w:szCs w:val="24"/>
        </w:rPr>
        <w:t>: (</w:t>
      </w:r>
      <w:r w:rsidRPr="004620F3">
        <w:rPr>
          <w:sz w:val="24"/>
          <w:szCs w:val="24"/>
        </w:rPr>
        <w:t xml:space="preserve">573) </w:t>
      </w:r>
      <w:r w:rsidR="008317B3">
        <w:rPr>
          <w:sz w:val="24"/>
          <w:szCs w:val="36"/>
        </w:rPr>
        <w:t>751-4885</w:t>
      </w:r>
    </w:p>
    <w:p w14:paraId="0C4CAF04" w14:textId="01F581F0" w:rsidR="004620F3" w:rsidRPr="004620F3" w:rsidRDefault="004620F3" w:rsidP="004620F3">
      <w:pPr>
        <w:jc w:val="center"/>
        <w:rPr>
          <w:b/>
          <w:sz w:val="24"/>
          <w:szCs w:val="24"/>
        </w:rPr>
      </w:pPr>
      <w:r w:rsidRPr="004620F3">
        <w:rPr>
          <w:b/>
          <w:sz w:val="24"/>
          <w:szCs w:val="24"/>
        </w:rPr>
        <w:t xml:space="preserve">EMAIL:  </w:t>
      </w:r>
      <w:r w:rsidR="008317B3">
        <w:rPr>
          <w:sz w:val="24"/>
          <w:szCs w:val="36"/>
        </w:rPr>
        <w:t>Kelly.miller</w:t>
      </w:r>
      <w:r w:rsidRPr="004620F3">
        <w:rPr>
          <w:sz w:val="24"/>
          <w:szCs w:val="36"/>
        </w:rPr>
        <w:t>@oa.mo.gov</w:t>
      </w:r>
      <w:r w:rsidRPr="004620F3">
        <w:rPr>
          <w:b/>
          <w:sz w:val="24"/>
          <w:szCs w:val="24"/>
        </w:rPr>
        <w:t xml:space="preserve"> </w:t>
      </w:r>
    </w:p>
    <w:p w14:paraId="74E2DFC7" w14:textId="77777777" w:rsidR="004620F3" w:rsidRPr="004620F3" w:rsidRDefault="004620F3" w:rsidP="004620F3">
      <w:pPr>
        <w:rPr>
          <w:sz w:val="24"/>
          <w:szCs w:val="24"/>
        </w:rPr>
      </w:pPr>
      <w:r w:rsidRPr="004620F3">
        <w:rPr>
          <w:sz w:val="24"/>
          <w:szCs w:val="24"/>
        </w:rPr>
        <w:t>See “</w:t>
      </w:r>
      <w:r w:rsidRPr="004620F3">
        <w:rPr>
          <w:b/>
          <w:sz w:val="24"/>
          <w:szCs w:val="24"/>
        </w:rPr>
        <w:t>RFP Questions</w:t>
      </w:r>
      <w:r w:rsidRPr="004620F3">
        <w:rPr>
          <w:sz w:val="24"/>
          <w:szCs w:val="24"/>
        </w:rPr>
        <w:t>” in Section 1 for appropriate communications during the procurement process.</w:t>
      </w:r>
    </w:p>
    <w:p w14:paraId="3EAFBF64" w14:textId="77777777" w:rsidR="004620F3" w:rsidRPr="004620F3" w:rsidRDefault="004620F3" w:rsidP="004620F3">
      <w:pPr>
        <w:pBdr>
          <w:top w:val="single" w:sz="24" w:space="1" w:color="auto"/>
        </w:pBdr>
        <w:ind w:right="90"/>
        <w:rPr>
          <w:b/>
          <w:sz w:val="24"/>
          <w:szCs w:val="24"/>
        </w:rPr>
      </w:pPr>
    </w:p>
    <w:p w14:paraId="774E40F5" w14:textId="77777777" w:rsidR="004620F3" w:rsidRPr="004620F3" w:rsidRDefault="004620F3" w:rsidP="004620F3">
      <w:pPr>
        <w:rPr>
          <w:b/>
          <w:sz w:val="28"/>
        </w:rPr>
      </w:pPr>
      <w:r w:rsidRPr="004620F3">
        <w:rPr>
          <w:b/>
          <w:sz w:val="28"/>
        </w:rPr>
        <w:t>DELIVER SUPPLIES/SERVICES FREE ON BOARD (FOB) DESTINATION TO THE FOLLOWING ADDRESS:</w:t>
      </w:r>
      <w:r w:rsidR="00B8154E">
        <w:rPr>
          <w:noProof/>
        </w:rPr>
        <w:t xml:space="preserve"> </w:t>
      </w:r>
    </w:p>
    <w:p w14:paraId="5BA3E280" w14:textId="77777777" w:rsidR="008317B3" w:rsidRPr="008317B3" w:rsidRDefault="008317B3" w:rsidP="008317B3">
      <w:pPr>
        <w:jc w:val="center"/>
        <w:rPr>
          <w:sz w:val="24"/>
          <w:szCs w:val="36"/>
        </w:rPr>
      </w:pPr>
      <w:r w:rsidRPr="008317B3">
        <w:rPr>
          <w:sz w:val="24"/>
          <w:szCs w:val="36"/>
        </w:rPr>
        <w:t>Missouri Department of Mental Health</w:t>
      </w:r>
    </w:p>
    <w:p w14:paraId="39352569" w14:textId="0E95EC45" w:rsidR="008317B3" w:rsidRPr="008317B3" w:rsidRDefault="008317B3" w:rsidP="008317B3">
      <w:pPr>
        <w:jc w:val="center"/>
        <w:rPr>
          <w:sz w:val="24"/>
          <w:szCs w:val="36"/>
        </w:rPr>
      </w:pPr>
      <w:r w:rsidRPr="008317B3">
        <w:rPr>
          <w:sz w:val="24"/>
          <w:szCs w:val="36"/>
        </w:rPr>
        <w:t>1706 East Elm</w:t>
      </w:r>
    </w:p>
    <w:p w14:paraId="50F599F6" w14:textId="46E90FFA" w:rsidR="004620F3" w:rsidRDefault="008317B3" w:rsidP="008317B3">
      <w:pPr>
        <w:jc w:val="center"/>
        <w:rPr>
          <w:sz w:val="24"/>
          <w:szCs w:val="36"/>
        </w:rPr>
      </w:pPr>
      <w:r w:rsidRPr="008317B3">
        <w:rPr>
          <w:sz w:val="24"/>
          <w:szCs w:val="36"/>
        </w:rPr>
        <w:t>Jefferson City, MO</w:t>
      </w:r>
    </w:p>
    <w:p w14:paraId="5DB638B8" w14:textId="77777777" w:rsidR="008317B3" w:rsidRPr="000809B6" w:rsidRDefault="008317B3" w:rsidP="008317B3">
      <w:pPr>
        <w:jc w:val="center"/>
        <w:rPr>
          <w:b/>
          <w:sz w:val="16"/>
          <w:szCs w:val="16"/>
        </w:rPr>
      </w:pPr>
    </w:p>
    <w:p w14:paraId="7920447C" w14:textId="77777777" w:rsidR="004620F3" w:rsidRPr="004620F3" w:rsidRDefault="004620F3" w:rsidP="004620F3">
      <w:pPr>
        <w:pBdr>
          <w:top w:val="single" w:sz="4" w:space="1" w:color="auto"/>
          <w:left w:val="single" w:sz="4" w:space="4" w:color="auto"/>
          <w:bottom w:val="single" w:sz="4" w:space="1" w:color="auto"/>
          <w:right w:val="single" w:sz="4" w:space="4" w:color="auto"/>
        </w:pBdr>
        <w:tabs>
          <w:tab w:val="center" w:pos="4995"/>
        </w:tabs>
        <w:ind w:right="90"/>
        <w:jc w:val="left"/>
        <w:rPr>
          <w:b/>
          <w:color w:val="FF0000"/>
          <w:sz w:val="24"/>
          <w:szCs w:val="24"/>
        </w:rPr>
      </w:pPr>
      <w:r w:rsidRPr="004620F3">
        <w:rPr>
          <w:b/>
          <w:color w:val="FF0000"/>
          <w:sz w:val="24"/>
          <w:szCs w:val="24"/>
        </w:rPr>
        <w:tab/>
        <w:t>ATTENTION:</w:t>
      </w:r>
      <w:r w:rsidRPr="004620F3">
        <w:rPr>
          <w:b/>
          <w:color w:val="FF0000"/>
          <w:sz w:val="24"/>
          <w:szCs w:val="24"/>
        </w:rPr>
        <w:tab/>
      </w:r>
    </w:p>
    <w:p w14:paraId="65F04C3F" w14:textId="77777777" w:rsidR="004620F3" w:rsidRPr="004620F3" w:rsidRDefault="004620F3" w:rsidP="00253338">
      <w:pPr>
        <w:numPr>
          <w:ilvl w:val="0"/>
          <w:numId w:val="48"/>
        </w:numPr>
        <w:pBdr>
          <w:top w:val="single" w:sz="4" w:space="1" w:color="auto"/>
          <w:left w:val="single" w:sz="4" w:space="22" w:color="auto"/>
          <w:bottom w:val="single" w:sz="4" w:space="1" w:color="auto"/>
          <w:right w:val="single" w:sz="4" w:space="0" w:color="auto"/>
        </w:pBdr>
        <w:tabs>
          <w:tab w:val="left" w:pos="360"/>
        </w:tabs>
        <w:contextualSpacing/>
        <w:jc w:val="left"/>
        <w:rPr>
          <w:sz w:val="24"/>
          <w:szCs w:val="24"/>
        </w:rPr>
      </w:pPr>
      <w:r w:rsidRPr="004620F3">
        <w:rPr>
          <w:sz w:val="24"/>
          <w:szCs w:val="24"/>
        </w:rPr>
        <w:t xml:space="preserve">After reviewing the Request for Proposal (RFP), the vendor must complete and return </w:t>
      </w:r>
      <w:r w:rsidRPr="004620F3">
        <w:rPr>
          <w:b/>
          <w:sz w:val="24"/>
          <w:szCs w:val="24"/>
        </w:rPr>
        <w:t>Exhibit A, Proposal Signature Page and all other necessary exhibits</w:t>
      </w:r>
      <w:r w:rsidRPr="004620F3">
        <w:rPr>
          <w:sz w:val="24"/>
          <w:szCs w:val="24"/>
        </w:rPr>
        <w:t>.</w:t>
      </w:r>
    </w:p>
    <w:p w14:paraId="4EA9E8D3" w14:textId="77777777" w:rsidR="004620F3" w:rsidRPr="004620F3" w:rsidRDefault="004620F3" w:rsidP="00253338">
      <w:pPr>
        <w:numPr>
          <w:ilvl w:val="0"/>
          <w:numId w:val="48"/>
        </w:numPr>
        <w:pBdr>
          <w:top w:val="single" w:sz="4" w:space="1" w:color="auto"/>
          <w:left w:val="single" w:sz="4" w:space="22" w:color="auto"/>
          <w:bottom w:val="single" w:sz="4" w:space="1" w:color="auto"/>
          <w:right w:val="single" w:sz="4" w:space="0" w:color="auto"/>
        </w:pBdr>
        <w:tabs>
          <w:tab w:val="left" w:pos="360"/>
        </w:tabs>
        <w:contextualSpacing/>
        <w:jc w:val="left"/>
        <w:rPr>
          <w:b/>
          <w:sz w:val="24"/>
          <w:szCs w:val="24"/>
        </w:rPr>
      </w:pPr>
      <w:r w:rsidRPr="004620F3">
        <w:rPr>
          <w:sz w:val="24"/>
          <w:szCs w:val="24"/>
        </w:rPr>
        <w:t xml:space="preserve">Due to lead times for obtaining the information needed to complete the various </w:t>
      </w:r>
      <w:r w:rsidRPr="004620F3">
        <w:rPr>
          <w:b/>
          <w:sz w:val="24"/>
          <w:szCs w:val="24"/>
        </w:rPr>
        <w:t>Business Compliance</w:t>
      </w:r>
      <w:r w:rsidRPr="004620F3">
        <w:rPr>
          <w:sz w:val="24"/>
          <w:szCs w:val="24"/>
        </w:rPr>
        <w:t xml:space="preserve"> </w:t>
      </w:r>
      <w:r w:rsidRPr="004620F3">
        <w:rPr>
          <w:b/>
          <w:sz w:val="24"/>
          <w:szCs w:val="24"/>
        </w:rPr>
        <w:t xml:space="preserve">Exhibits </w:t>
      </w:r>
      <w:r w:rsidRPr="004620F3">
        <w:rPr>
          <w:sz w:val="24"/>
          <w:szCs w:val="24"/>
        </w:rPr>
        <w:t>herein as explained in the RFP’s Vendor Response Exhibits, vendors are encouraged to IMMEDIATELY begin securing these verifications.</w:t>
      </w:r>
    </w:p>
    <w:p w14:paraId="6755BB9E" w14:textId="77777777" w:rsidR="00A12248" w:rsidRPr="004620F3" w:rsidRDefault="00A12248" w:rsidP="00253338">
      <w:pPr>
        <w:numPr>
          <w:ilvl w:val="0"/>
          <w:numId w:val="48"/>
        </w:numPr>
        <w:pBdr>
          <w:top w:val="single" w:sz="4" w:space="1" w:color="auto"/>
          <w:left w:val="single" w:sz="4" w:space="22" w:color="auto"/>
          <w:bottom w:val="single" w:sz="4" w:space="1" w:color="auto"/>
          <w:right w:val="single" w:sz="4" w:space="0" w:color="auto"/>
        </w:pBdr>
        <w:tabs>
          <w:tab w:val="left" w:pos="360"/>
        </w:tabs>
        <w:contextualSpacing/>
        <w:jc w:val="left"/>
        <w:outlineLvl w:val="1"/>
        <w:rPr>
          <w:sz w:val="24"/>
          <w:szCs w:val="24"/>
        </w:rPr>
      </w:pPr>
      <w:r w:rsidRPr="004620F3">
        <w:rPr>
          <w:sz w:val="24"/>
          <w:szCs w:val="24"/>
        </w:rPr>
        <w:t>The vendor must be registered in MissouriBUYS</w:t>
      </w:r>
      <w:r>
        <w:rPr>
          <w:sz w:val="24"/>
          <w:szCs w:val="24"/>
        </w:rPr>
        <w:t>, powered by MOVERS</w:t>
      </w:r>
      <w:r w:rsidRPr="004620F3">
        <w:rPr>
          <w:sz w:val="24"/>
          <w:szCs w:val="24"/>
        </w:rPr>
        <w:t xml:space="preserve"> in a </w:t>
      </w:r>
      <w:r w:rsidRPr="004620F3">
        <w:rPr>
          <w:b/>
          <w:sz w:val="24"/>
          <w:szCs w:val="24"/>
        </w:rPr>
        <w:t>“</w:t>
      </w:r>
      <w:r>
        <w:rPr>
          <w:b/>
          <w:sz w:val="24"/>
          <w:szCs w:val="24"/>
        </w:rPr>
        <w:t>Prospective</w:t>
      </w:r>
      <w:r w:rsidRPr="004620F3">
        <w:rPr>
          <w:b/>
          <w:sz w:val="24"/>
          <w:szCs w:val="24"/>
        </w:rPr>
        <w:t>” or “</w:t>
      </w:r>
      <w:r>
        <w:rPr>
          <w:b/>
          <w:sz w:val="24"/>
          <w:szCs w:val="24"/>
        </w:rPr>
        <w:t>Spend Authorized</w:t>
      </w:r>
      <w:r w:rsidRPr="004620F3">
        <w:rPr>
          <w:b/>
          <w:sz w:val="24"/>
          <w:szCs w:val="24"/>
        </w:rPr>
        <w:t>” registration status to submit a proposal</w:t>
      </w:r>
      <w:r w:rsidRPr="004620F3">
        <w:rPr>
          <w:sz w:val="24"/>
          <w:szCs w:val="24"/>
        </w:rPr>
        <w:t>.  The vendor must achieve “</w:t>
      </w:r>
      <w:r w:rsidRPr="004620F3">
        <w:rPr>
          <w:b/>
          <w:sz w:val="24"/>
          <w:szCs w:val="24"/>
        </w:rPr>
        <w:t>Approved” registration status</w:t>
      </w:r>
      <w:r w:rsidRPr="004620F3">
        <w:rPr>
          <w:sz w:val="24"/>
          <w:szCs w:val="24"/>
        </w:rPr>
        <w:t xml:space="preserve"> in MissouriBUYS</w:t>
      </w:r>
      <w:r>
        <w:rPr>
          <w:sz w:val="24"/>
          <w:szCs w:val="24"/>
        </w:rPr>
        <w:t xml:space="preserve"> (WebProcure/Proactis) and </w:t>
      </w:r>
      <w:r w:rsidRPr="009A2B51">
        <w:rPr>
          <w:b/>
          <w:bCs/>
          <w:sz w:val="24"/>
          <w:szCs w:val="24"/>
        </w:rPr>
        <w:t>“Spend Authorized” registration status</w:t>
      </w:r>
      <w:r>
        <w:rPr>
          <w:sz w:val="24"/>
          <w:szCs w:val="24"/>
        </w:rPr>
        <w:t xml:space="preserve"> in MissouriBUYS, powered by MOVERS</w:t>
      </w:r>
      <w:r w:rsidRPr="004620F3">
        <w:rPr>
          <w:sz w:val="24"/>
          <w:szCs w:val="24"/>
        </w:rPr>
        <w:t xml:space="preserve"> </w:t>
      </w:r>
      <w:r w:rsidRPr="004620F3">
        <w:rPr>
          <w:b/>
          <w:sz w:val="24"/>
          <w:szCs w:val="24"/>
        </w:rPr>
        <w:t>to be considered for a contract award</w:t>
      </w:r>
      <w:r w:rsidRPr="004620F3">
        <w:rPr>
          <w:sz w:val="24"/>
          <w:szCs w:val="24"/>
        </w:rPr>
        <w:t>. Reference Section 5.</w:t>
      </w:r>
    </w:p>
    <w:p w14:paraId="5F0B9BDA" w14:textId="77777777" w:rsidR="004620F3" w:rsidRPr="004620F3" w:rsidRDefault="004620F3" w:rsidP="004620F3">
      <w:pPr>
        <w:sectPr w:rsidR="004620F3" w:rsidRPr="004620F3">
          <w:headerReference w:type="even" r:id="rId15"/>
          <w:headerReference w:type="default" r:id="rId16"/>
          <w:footerReference w:type="even" r:id="rId17"/>
          <w:footerReference w:type="default" r:id="rId18"/>
          <w:headerReference w:type="first" r:id="rId19"/>
          <w:footerReference w:type="first" r:id="rId20"/>
          <w:pgSz w:w="12240" w:h="15840" w:code="1"/>
          <w:pgMar w:top="576" w:right="1080" w:bottom="504" w:left="1080" w:header="720" w:footer="0" w:gutter="0"/>
          <w:pgNumType w:start="2"/>
          <w:cols w:space="720"/>
        </w:sectPr>
      </w:pPr>
    </w:p>
    <w:p w14:paraId="5B66D2E9" w14:textId="77777777" w:rsidR="004620F3" w:rsidRPr="004620F3" w:rsidRDefault="004620F3" w:rsidP="004620F3">
      <w:pPr>
        <w:outlineLvl w:val="1"/>
        <w:rPr>
          <w:b/>
        </w:rPr>
      </w:pPr>
      <w:r w:rsidRPr="004620F3">
        <w:rPr>
          <w:b/>
        </w:rPr>
        <w:lastRenderedPageBreak/>
        <w:t xml:space="preserve">RFP Organization:  </w:t>
      </w:r>
    </w:p>
    <w:p w14:paraId="12B610E2" w14:textId="77777777" w:rsidR="004620F3" w:rsidRPr="004620F3" w:rsidRDefault="004620F3" w:rsidP="004620F3">
      <w:pPr>
        <w:tabs>
          <w:tab w:val="left" w:pos="1141"/>
        </w:tabs>
        <w:outlineLvl w:val="3"/>
      </w:pPr>
    </w:p>
    <w:tbl>
      <w:tblPr>
        <w:tblStyle w:val="TableGrid"/>
        <w:tblW w:w="9990" w:type="dxa"/>
        <w:tblInd w:w="85" w:type="dxa"/>
        <w:tblLook w:val="04A0" w:firstRow="1" w:lastRow="0" w:firstColumn="1" w:lastColumn="0" w:noHBand="0" w:noVBand="1"/>
      </w:tblPr>
      <w:tblGrid>
        <w:gridCol w:w="790"/>
        <w:gridCol w:w="1967"/>
        <w:gridCol w:w="7233"/>
      </w:tblGrid>
      <w:tr w:rsidR="004620F3" w:rsidRPr="006F0FE9" w14:paraId="2867D1B0" w14:textId="77777777" w:rsidTr="008317B3">
        <w:trPr>
          <w:trHeight w:val="312"/>
        </w:trPr>
        <w:tc>
          <w:tcPr>
            <w:tcW w:w="790" w:type="dxa"/>
            <w:vMerge w:val="restart"/>
            <w:tcBorders>
              <w:top w:val="single" w:sz="36" w:space="0" w:color="auto"/>
            </w:tcBorders>
            <w:textDirection w:val="btLr"/>
            <w:vAlign w:val="center"/>
          </w:tcPr>
          <w:p w14:paraId="6DB27894" w14:textId="77777777" w:rsidR="004620F3" w:rsidRPr="006F0FE9" w:rsidRDefault="004620F3" w:rsidP="004620F3">
            <w:pPr>
              <w:ind w:left="833" w:right="113"/>
              <w:jc w:val="center"/>
              <w:outlineLvl w:val="3"/>
              <w:rPr>
                <w:rFonts w:ascii="Times New Roman" w:hAnsi="Times New Roman"/>
                <w:sz w:val="22"/>
              </w:rPr>
            </w:pPr>
            <w:r w:rsidRPr="006F0FE9">
              <w:rPr>
                <w:rFonts w:ascii="Times New Roman" w:hAnsi="Times New Roman"/>
                <w:sz w:val="22"/>
              </w:rPr>
              <w:t>RFP Sections</w:t>
            </w:r>
          </w:p>
        </w:tc>
        <w:tc>
          <w:tcPr>
            <w:tcW w:w="1967" w:type="dxa"/>
            <w:tcBorders>
              <w:top w:val="single" w:sz="36" w:space="0" w:color="auto"/>
            </w:tcBorders>
            <w:vAlign w:val="center"/>
          </w:tcPr>
          <w:p w14:paraId="72C8B4BB"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Section 1</w:t>
            </w:r>
          </w:p>
        </w:tc>
        <w:tc>
          <w:tcPr>
            <w:tcW w:w="7233" w:type="dxa"/>
            <w:tcBorders>
              <w:top w:val="single" w:sz="36" w:space="0" w:color="auto"/>
            </w:tcBorders>
            <w:vAlign w:val="center"/>
          </w:tcPr>
          <w:p w14:paraId="18CA6A97"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Introduction and Background Information Section</w:t>
            </w:r>
          </w:p>
        </w:tc>
      </w:tr>
      <w:tr w:rsidR="004620F3" w:rsidRPr="006F0FE9" w14:paraId="36825437" w14:textId="77777777" w:rsidTr="008317B3">
        <w:trPr>
          <w:trHeight w:val="347"/>
        </w:trPr>
        <w:tc>
          <w:tcPr>
            <w:tcW w:w="790" w:type="dxa"/>
            <w:vMerge/>
            <w:vAlign w:val="center"/>
          </w:tcPr>
          <w:p w14:paraId="31E41492" w14:textId="77777777" w:rsidR="004620F3" w:rsidRPr="006F0FE9" w:rsidRDefault="004620F3" w:rsidP="004620F3">
            <w:pPr>
              <w:jc w:val="center"/>
              <w:outlineLvl w:val="3"/>
              <w:rPr>
                <w:rFonts w:ascii="Times New Roman" w:hAnsi="Times New Roman"/>
                <w:sz w:val="22"/>
              </w:rPr>
            </w:pPr>
          </w:p>
        </w:tc>
        <w:tc>
          <w:tcPr>
            <w:tcW w:w="1967" w:type="dxa"/>
            <w:vAlign w:val="center"/>
          </w:tcPr>
          <w:p w14:paraId="15F5F165"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Section 2</w:t>
            </w:r>
          </w:p>
        </w:tc>
        <w:tc>
          <w:tcPr>
            <w:tcW w:w="7233" w:type="dxa"/>
            <w:vAlign w:val="center"/>
          </w:tcPr>
          <w:p w14:paraId="173A66B1" w14:textId="77777777" w:rsidR="004620F3" w:rsidRPr="006F0FE9" w:rsidRDefault="004620F3" w:rsidP="00217081">
            <w:pPr>
              <w:outlineLvl w:val="3"/>
              <w:rPr>
                <w:rFonts w:ascii="Times New Roman" w:hAnsi="Times New Roman"/>
                <w:sz w:val="22"/>
              </w:rPr>
            </w:pPr>
            <w:r w:rsidRPr="006F0FE9">
              <w:rPr>
                <w:rFonts w:ascii="Times New Roman" w:hAnsi="Times New Roman"/>
                <w:sz w:val="22"/>
              </w:rPr>
              <w:t>Scope of Work Section</w:t>
            </w:r>
          </w:p>
        </w:tc>
      </w:tr>
      <w:tr w:rsidR="004620F3" w:rsidRPr="006F0FE9" w14:paraId="5C3DA06A" w14:textId="77777777" w:rsidTr="008317B3">
        <w:trPr>
          <w:trHeight w:val="347"/>
        </w:trPr>
        <w:tc>
          <w:tcPr>
            <w:tcW w:w="790" w:type="dxa"/>
            <w:vMerge/>
            <w:vAlign w:val="center"/>
          </w:tcPr>
          <w:p w14:paraId="40E5997F" w14:textId="77777777" w:rsidR="004620F3" w:rsidRPr="006F0FE9" w:rsidRDefault="004620F3" w:rsidP="004620F3">
            <w:pPr>
              <w:jc w:val="center"/>
              <w:outlineLvl w:val="3"/>
              <w:rPr>
                <w:rFonts w:ascii="Times New Roman" w:hAnsi="Times New Roman"/>
                <w:sz w:val="22"/>
              </w:rPr>
            </w:pPr>
          </w:p>
        </w:tc>
        <w:tc>
          <w:tcPr>
            <w:tcW w:w="1967" w:type="dxa"/>
            <w:vAlign w:val="center"/>
          </w:tcPr>
          <w:p w14:paraId="433E7CF8"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Section 3</w:t>
            </w:r>
          </w:p>
        </w:tc>
        <w:tc>
          <w:tcPr>
            <w:tcW w:w="7233" w:type="dxa"/>
            <w:vAlign w:val="center"/>
          </w:tcPr>
          <w:p w14:paraId="4F4D1C25"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Terms and Conditions Section</w:t>
            </w:r>
          </w:p>
        </w:tc>
      </w:tr>
      <w:tr w:rsidR="004620F3" w:rsidRPr="006F0FE9" w14:paraId="7BF5D303" w14:textId="77777777" w:rsidTr="008317B3">
        <w:trPr>
          <w:trHeight w:val="356"/>
        </w:trPr>
        <w:tc>
          <w:tcPr>
            <w:tcW w:w="790" w:type="dxa"/>
            <w:vMerge/>
            <w:vAlign w:val="center"/>
          </w:tcPr>
          <w:p w14:paraId="433FEEB4" w14:textId="77777777" w:rsidR="004620F3" w:rsidRPr="006F0FE9" w:rsidRDefault="004620F3" w:rsidP="004620F3">
            <w:pPr>
              <w:jc w:val="center"/>
              <w:outlineLvl w:val="3"/>
              <w:rPr>
                <w:rFonts w:ascii="Times New Roman" w:hAnsi="Times New Roman"/>
                <w:sz w:val="22"/>
              </w:rPr>
            </w:pPr>
          </w:p>
        </w:tc>
        <w:tc>
          <w:tcPr>
            <w:tcW w:w="1967" w:type="dxa"/>
            <w:vAlign w:val="center"/>
          </w:tcPr>
          <w:p w14:paraId="06B55453"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Section 4</w:t>
            </w:r>
          </w:p>
        </w:tc>
        <w:tc>
          <w:tcPr>
            <w:tcW w:w="7233" w:type="dxa"/>
            <w:vAlign w:val="center"/>
          </w:tcPr>
          <w:p w14:paraId="75709AF6"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General Contractual Requirements Section</w:t>
            </w:r>
          </w:p>
        </w:tc>
      </w:tr>
      <w:tr w:rsidR="004620F3" w:rsidRPr="006F0FE9" w14:paraId="483FEFF6" w14:textId="77777777" w:rsidTr="008317B3">
        <w:trPr>
          <w:trHeight w:val="347"/>
        </w:trPr>
        <w:tc>
          <w:tcPr>
            <w:tcW w:w="790" w:type="dxa"/>
            <w:vMerge/>
            <w:tcBorders>
              <w:bottom w:val="single" w:sz="36" w:space="0" w:color="auto"/>
            </w:tcBorders>
            <w:vAlign w:val="center"/>
          </w:tcPr>
          <w:p w14:paraId="20AD1FD7" w14:textId="77777777" w:rsidR="004620F3" w:rsidRPr="006F0FE9" w:rsidRDefault="004620F3" w:rsidP="004620F3">
            <w:pPr>
              <w:jc w:val="center"/>
              <w:outlineLvl w:val="3"/>
              <w:rPr>
                <w:rFonts w:ascii="Times New Roman" w:hAnsi="Times New Roman"/>
                <w:sz w:val="22"/>
              </w:rPr>
            </w:pPr>
          </w:p>
        </w:tc>
        <w:tc>
          <w:tcPr>
            <w:tcW w:w="1967" w:type="dxa"/>
            <w:vAlign w:val="center"/>
          </w:tcPr>
          <w:p w14:paraId="2CAB376D" w14:textId="77777777" w:rsidR="004620F3" w:rsidRPr="006F0FE9" w:rsidRDefault="004620F3" w:rsidP="004620F3">
            <w:pPr>
              <w:outlineLvl w:val="3"/>
              <w:rPr>
                <w:rFonts w:ascii="Times New Roman" w:hAnsi="Times New Roman"/>
                <w:sz w:val="22"/>
              </w:rPr>
            </w:pPr>
            <w:r w:rsidRPr="006F0FE9">
              <w:rPr>
                <w:rFonts w:ascii="Times New Roman" w:hAnsi="Times New Roman"/>
                <w:sz w:val="22"/>
              </w:rPr>
              <w:t>Section 5</w:t>
            </w:r>
          </w:p>
        </w:tc>
        <w:tc>
          <w:tcPr>
            <w:tcW w:w="7233" w:type="dxa"/>
            <w:vAlign w:val="center"/>
          </w:tcPr>
          <w:p w14:paraId="3F7A0C8A" w14:textId="77777777" w:rsidR="004620F3" w:rsidRPr="006F0FE9" w:rsidRDefault="00D0771A" w:rsidP="00D0771A">
            <w:pPr>
              <w:outlineLvl w:val="3"/>
              <w:rPr>
                <w:rFonts w:ascii="Times New Roman" w:hAnsi="Times New Roman"/>
                <w:sz w:val="22"/>
              </w:rPr>
            </w:pPr>
            <w:r w:rsidRPr="006F0FE9">
              <w:rPr>
                <w:rFonts w:ascii="Times New Roman" w:hAnsi="Times New Roman"/>
                <w:sz w:val="22"/>
              </w:rPr>
              <w:t>V</w:t>
            </w:r>
            <w:r w:rsidR="00432B1B" w:rsidRPr="006F0FE9">
              <w:rPr>
                <w:rFonts w:ascii="Times New Roman" w:hAnsi="Times New Roman"/>
                <w:sz w:val="22"/>
              </w:rPr>
              <w:t>endor</w:t>
            </w:r>
            <w:r w:rsidR="004620F3" w:rsidRPr="006F0FE9">
              <w:rPr>
                <w:rFonts w:ascii="Times New Roman" w:hAnsi="Times New Roman"/>
                <w:sz w:val="22"/>
              </w:rPr>
              <w:t xml:space="preserve"> Submission, Evaluation, and Award Information Section</w:t>
            </w:r>
          </w:p>
        </w:tc>
      </w:tr>
      <w:tr w:rsidR="004620F3" w:rsidRPr="006F0FE9" w14:paraId="1814AF8F" w14:textId="77777777" w:rsidTr="008317B3">
        <w:tc>
          <w:tcPr>
            <w:tcW w:w="790" w:type="dxa"/>
            <w:vMerge w:val="restart"/>
            <w:tcBorders>
              <w:top w:val="single" w:sz="36" w:space="0" w:color="auto"/>
            </w:tcBorders>
            <w:textDirection w:val="btLr"/>
            <w:vAlign w:val="center"/>
          </w:tcPr>
          <w:p w14:paraId="57E58470" w14:textId="77777777" w:rsidR="004620F3" w:rsidRPr="006F0FE9" w:rsidRDefault="004620F3" w:rsidP="004620F3">
            <w:pPr>
              <w:ind w:left="833" w:right="113"/>
              <w:jc w:val="center"/>
              <w:rPr>
                <w:rFonts w:ascii="Times New Roman" w:hAnsi="Times New Roman"/>
                <w:bCs/>
                <w:sz w:val="22"/>
              </w:rPr>
            </w:pPr>
            <w:r w:rsidRPr="006F0FE9">
              <w:rPr>
                <w:rFonts w:ascii="Times New Roman" w:hAnsi="Times New Roman"/>
                <w:bCs/>
                <w:sz w:val="22"/>
              </w:rPr>
              <w:t>RFP Vendor Response Exhibits</w:t>
            </w:r>
          </w:p>
          <w:p w14:paraId="1B168EE3" w14:textId="77777777" w:rsidR="004620F3" w:rsidRPr="006F0FE9" w:rsidRDefault="004620F3" w:rsidP="004620F3">
            <w:pPr>
              <w:ind w:left="833" w:right="113"/>
              <w:jc w:val="center"/>
              <w:rPr>
                <w:rFonts w:ascii="Times New Roman" w:hAnsi="Times New Roman"/>
                <w:b/>
                <w:bCs/>
                <w:sz w:val="22"/>
              </w:rPr>
            </w:pPr>
            <w:r w:rsidRPr="006F0FE9">
              <w:rPr>
                <w:rFonts w:ascii="Times New Roman" w:hAnsi="Times New Roman"/>
                <w:b/>
                <w:bCs/>
                <w:sz w:val="22"/>
              </w:rPr>
              <w:t>(Return these exhibits with the proposal)</w:t>
            </w:r>
          </w:p>
        </w:tc>
        <w:tc>
          <w:tcPr>
            <w:tcW w:w="1967" w:type="dxa"/>
            <w:tcBorders>
              <w:top w:val="single" w:sz="36" w:space="0" w:color="auto"/>
            </w:tcBorders>
          </w:tcPr>
          <w:p w14:paraId="4B7457E8" w14:textId="77777777" w:rsidR="004620F3" w:rsidRPr="006F0FE9" w:rsidRDefault="004620F3" w:rsidP="004620F3">
            <w:pPr>
              <w:rPr>
                <w:rFonts w:ascii="Times New Roman" w:hAnsi="Times New Roman"/>
                <w:bCs/>
                <w:sz w:val="22"/>
              </w:rPr>
            </w:pPr>
            <w:r w:rsidRPr="006F0FE9">
              <w:rPr>
                <w:rFonts w:ascii="Times New Roman" w:hAnsi="Times New Roman"/>
                <w:bCs/>
                <w:sz w:val="22"/>
              </w:rPr>
              <w:t>Exhibit A</w:t>
            </w:r>
          </w:p>
        </w:tc>
        <w:tc>
          <w:tcPr>
            <w:tcW w:w="7233" w:type="dxa"/>
            <w:tcBorders>
              <w:top w:val="single" w:sz="36" w:space="0" w:color="auto"/>
            </w:tcBorders>
          </w:tcPr>
          <w:p w14:paraId="495D3706" w14:textId="77777777" w:rsidR="004620F3" w:rsidRPr="006F0FE9" w:rsidRDefault="004620F3" w:rsidP="004620F3">
            <w:pPr>
              <w:rPr>
                <w:rFonts w:ascii="Times New Roman" w:hAnsi="Times New Roman"/>
                <w:bCs/>
                <w:sz w:val="22"/>
              </w:rPr>
            </w:pPr>
            <w:r w:rsidRPr="006F0FE9">
              <w:rPr>
                <w:rFonts w:ascii="Times New Roman" w:hAnsi="Times New Roman"/>
                <w:bCs/>
                <w:sz w:val="22"/>
              </w:rPr>
              <w:t>Proposal Signature Page</w:t>
            </w:r>
          </w:p>
        </w:tc>
      </w:tr>
      <w:tr w:rsidR="004620F3" w:rsidRPr="006F0FE9" w14:paraId="057F4954" w14:textId="77777777" w:rsidTr="008317B3">
        <w:tc>
          <w:tcPr>
            <w:tcW w:w="790" w:type="dxa"/>
            <w:vMerge/>
          </w:tcPr>
          <w:p w14:paraId="6C9FB446" w14:textId="77777777" w:rsidR="004620F3" w:rsidRPr="006F0FE9" w:rsidRDefault="004620F3" w:rsidP="004620F3">
            <w:pPr>
              <w:ind w:right="317"/>
              <w:rPr>
                <w:rFonts w:ascii="Times New Roman" w:hAnsi="Times New Roman"/>
                <w:bCs/>
                <w:sz w:val="22"/>
              </w:rPr>
            </w:pPr>
          </w:p>
        </w:tc>
        <w:tc>
          <w:tcPr>
            <w:tcW w:w="1967" w:type="dxa"/>
          </w:tcPr>
          <w:p w14:paraId="45D3CB87" w14:textId="77777777" w:rsidR="004620F3" w:rsidRPr="006F0FE9" w:rsidRDefault="004620F3" w:rsidP="004620F3">
            <w:pPr>
              <w:ind w:right="317"/>
              <w:rPr>
                <w:rFonts w:ascii="Times New Roman" w:hAnsi="Times New Roman"/>
                <w:bCs/>
                <w:sz w:val="22"/>
              </w:rPr>
            </w:pPr>
            <w:r w:rsidRPr="006F0FE9">
              <w:rPr>
                <w:rFonts w:ascii="Times New Roman" w:hAnsi="Times New Roman"/>
                <w:bCs/>
                <w:sz w:val="22"/>
              </w:rPr>
              <w:t>Exhibit B</w:t>
            </w:r>
          </w:p>
        </w:tc>
        <w:tc>
          <w:tcPr>
            <w:tcW w:w="7233" w:type="dxa"/>
          </w:tcPr>
          <w:p w14:paraId="6933DBAC" w14:textId="77777777" w:rsidR="004620F3" w:rsidRPr="006F0FE9" w:rsidRDefault="004620F3" w:rsidP="00432B1B">
            <w:pPr>
              <w:ind w:right="317"/>
              <w:rPr>
                <w:rFonts w:ascii="Times New Roman" w:hAnsi="Times New Roman"/>
                <w:bCs/>
                <w:sz w:val="22"/>
              </w:rPr>
            </w:pPr>
            <w:r w:rsidRPr="006F0FE9">
              <w:rPr>
                <w:rFonts w:ascii="Times New Roman" w:hAnsi="Times New Roman"/>
                <w:bCs/>
                <w:sz w:val="22"/>
              </w:rPr>
              <w:t>Proposal Submi</w:t>
            </w:r>
            <w:r w:rsidR="00432B1B" w:rsidRPr="006F0FE9">
              <w:rPr>
                <w:rFonts w:ascii="Times New Roman" w:hAnsi="Times New Roman"/>
                <w:bCs/>
                <w:sz w:val="22"/>
              </w:rPr>
              <w:t>ttal</w:t>
            </w:r>
            <w:r w:rsidRPr="006F0FE9">
              <w:rPr>
                <w:rFonts w:ascii="Times New Roman" w:hAnsi="Times New Roman"/>
                <w:bCs/>
                <w:sz w:val="22"/>
              </w:rPr>
              <w:t xml:space="preserve"> Checklist</w:t>
            </w:r>
          </w:p>
        </w:tc>
      </w:tr>
      <w:tr w:rsidR="004620F3" w:rsidRPr="006F0FE9" w14:paraId="21184394" w14:textId="77777777" w:rsidTr="008317B3">
        <w:tc>
          <w:tcPr>
            <w:tcW w:w="790" w:type="dxa"/>
            <w:vMerge/>
          </w:tcPr>
          <w:p w14:paraId="7F2CC7F2" w14:textId="77777777" w:rsidR="004620F3" w:rsidRPr="006F0FE9" w:rsidRDefault="004620F3" w:rsidP="004620F3">
            <w:pPr>
              <w:ind w:right="317"/>
              <w:rPr>
                <w:rFonts w:ascii="Times New Roman" w:hAnsi="Times New Roman"/>
                <w:bCs/>
                <w:sz w:val="22"/>
              </w:rPr>
            </w:pPr>
          </w:p>
        </w:tc>
        <w:tc>
          <w:tcPr>
            <w:tcW w:w="1967" w:type="dxa"/>
          </w:tcPr>
          <w:p w14:paraId="73FF8419" w14:textId="77777777" w:rsidR="004620F3" w:rsidRPr="006F0FE9" w:rsidRDefault="004620F3" w:rsidP="004620F3">
            <w:pPr>
              <w:ind w:right="317"/>
              <w:rPr>
                <w:rFonts w:ascii="Times New Roman" w:hAnsi="Times New Roman"/>
                <w:bCs/>
                <w:sz w:val="22"/>
              </w:rPr>
            </w:pPr>
            <w:r w:rsidRPr="006F0FE9">
              <w:rPr>
                <w:rFonts w:ascii="Times New Roman" w:hAnsi="Times New Roman"/>
                <w:bCs/>
                <w:sz w:val="22"/>
              </w:rPr>
              <w:t>Exhibit C</w:t>
            </w:r>
          </w:p>
        </w:tc>
        <w:tc>
          <w:tcPr>
            <w:tcW w:w="7233" w:type="dxa"/>
          </w:tcPr>
          <w:p w14:paraId="2C7BB695" w14:textId="108EF295" w:rsidR="004620F3" w:rsidRPr="006F0FE9" w:rsidRDefault="004620F3" w:rsidP="00CA409C">
            <w:pPr>
              <w:ind w:right="317"/>
              <w:rPr>
                <w:rFonts w:ascii="Times New Roman" w:hAnsi="Times New Roman"/>
                <w:sz w:val="22"/>
              </w:rPr>
            </w:pPr>
            <w:r w:rsidRPr="006F0FE9">
              <w:rPr>
                <w:rFonts w:ascii="Times New Roman" w:hAnsi="Times New Roman"/>
                <w:bCs/>
                <w:sz w:val="22"/>
              </w:rPr>
              <w:t>Pricing Page</w:t>
            </w:r>
            <w:r w:rsidR="008C246F">
              <w:rPr>
                <w:rFonts w:ascii="Times New Roman" w:hAnsi="Times New Roman"/>
                <w:bCs/>
                <w:sz w:val="22"/>
              </w:rPr>
              <w:t>s</w:t>
            </w:r>
          </w:p>
        </w:tc>
      </w:tr>
      <w:tr w:rsidR="008317B3" w:rsidRPr="006F0FE9" w:rsidDel="00D634A2" w14:paraId="405CE2D7" w14:textId="77777777" w:rsidTr="008317B3">
        <w:trPr>
          <w:trHeight w:val="296"/>
        </w:trPr>
        <w:tc>
          <w:tcPr>
            <w:tcW w:w="790" w:type="dxa"/>
            <w:vMerge/>
          </w:tcPr>
          <w:p w14:paraId="3AE54940" w14:textId="77777777" w:rsidR="008317B3" w:rsidRPr="006F0FE9" w:rsidRDefault="008317B3" w:rsidP="004620F3">
            <w:pPr>
              <w:ind w:right="317"/>
              <w:rPr>
                <w:rFonts w:ascii="Times New Roman" w:eastAsiaTheme="minorHAnsi" w:hAnsi="Times New Roman"/>
                <w:bCs/>
                <w:sz w:val="22"/>
              </w:rPr>
            </w:pPr>
          </w:p>
        </w:tc>
        <w:tc>
          <w:tcPr>
            <w:tcW w:w="1967" w:type="dxa"/>
          </w:tcPr>
          <w:p w14:paraId="0937F6D8" w14:textId="781CC154" w:rsidR="008317B3" w:rsidRPr="006F0FE9" w:rsidDel="00D634A2" w:rsidRDefault="008317B3" w:rsidP="004620F3">
            <w:pPr>
              <w:rPr>
                <w:rFonts w:ascii="Times New Roman" w:hAnsi="Times New Roman"/>
                <w:sz w:val="22"/>
              </w:rPr>
            </w:pPr>
            <w:r w:rsidRPr="006F0FE9">
              <w:rPr>
                <w:rFonts w:ascii="Times New Roman" w:hAnsi="Times New Roman"/>
                <w:bCs/>
                <w:sz w:val="22"/>
              </w:rPr>
              <w:t xml:space="preserve">Exhibit </w:t>
            </w:r>
            <w:r w:rsidR="000260C1">
              <w:t>D</w:t>
            </w:r>
          </w:p>
        </w:tc>
        <w:tc>
          <w:tcPr>
            <w:tcW w:w="7233" w:type="dxa"/>
          </w:tcPr>
          <w:p w14:paraId="430560BC" w14:textId="07DCD094" w:rsidR="008317B3" w:rsidRPr="006F0FE9" w:rsidDel="00D634A2" w:rsidRDefault="008317B3" w:rsidP="004620F3">
            <w:pPr>
              <w:rPr>
                <w:rFonts w:ascii="Times New Roman" w:eastAsiaTheme="minorHAnsi" w:hAnsi="Times New Roman"/>
                <w:bCs/>
                <w:sz w:val="22"/>
              </w:rPr>
            </w:pPr>
            <w:r w:rsidRPr="006F0FE9">
              <w:rPr>
                <w:rFonts w:ascii="Times New Roman" w:hAnsi="Times New Roman"/>
                <w:bCs/>
                <w:sz w:val="22"/>
              </w:rPr>
              <w:t>Technical Proposal – Experience of Organization and Past Performance</w:t>
            </w:r>
          </w:p>
        </w:tc>
      </w:tr>
      <w:tr w:rsidR="004620F3" w:rsidRPr="006F0FE9" w14:paraId="5D24D988" w14:textId="77777777" w:rsidTr="008317B3">
        <w:tc>
          <w:tcPr>
            <w:tcW w:w="790" w:type="dxa"/>
            <w:vMerge/>
          </w:tcPr>
          <w:p w14:paraId="0995379A" w14:textId="77777777" w:rsidR="004620F3" w:rsidRPr="006F0FE9" w:rsidRDefault="004620F3" w:rsidP="004620F3">
            <w:pPr>
              <w:rPr>
                <w:rFonts w:ascii="Times New Roman" w:hAnsi="Times New Roman"/>
                <w:bCs/>
                <w:sz w:val="22"/>
              </w:rPr>
            </w:pPr>
          </w:p>
        </w:tc>
        <w:tc>
          <w:tcPr>
            <w:tcW w:w="1967" w:type="dxa"/>
          </w:tcPr>
          <w:p w14:paraId="3C82CABD" w14:textId="3C637EDF" w:rsidR="004620F3" w:rsidRPr="006F0FE9" w:rsidRDefault="004620F3" w:rsidP="004620F3">
            <w:pPr>
              <w:rPr>
                <w:rFonts w:ascii="Times New Roman" w:hAnsi="Times New Roman"/>
                <w:bCs/>
                <w:sz w:val="22"/>
              </w:rPr>
            </w:pPr>
            <w:r w:rsidRPr="006F0FE9">
              <w:rPr>
                <w:rFonts w:ascii="Times New Roman" w:hAnsi="Times New Roman"/>
                <w:bCs/>
                <w:sz w:val="22"/>
              </w:rPr>
              <w:t xml:space="preserve">Exhibit </w:t>
            </w:r>
            <w:r w:rsidR="000260C1">
              <w:t>E</w:t>
            </w:r>
            <w:r w:rsidRPr="006F0FE9">
              <w:rPr>
                <w:rFonts w:ascii="Times New Roman" w:hAnsi="Times New Roman"/>
                <w:bCs/>
                <w:sz w:val="22"/>
              </w:rPr>
              <w:t xml:space="preserve"> </w:t>
            </w:r>
          </w:p>
        </w:tc>
        <w:tc>
          <w:tcPr>
            <w:tcW w:w="7233" w:type="dxa"/>
          </w:tcPr>
          <w:p w14:paraId="00A88C8E" w14:textId="77777777" w:rsidR="004620F3" w:rsidRPr="006F0FE9" w:rsidRDefault="004620F3" w:rsidP="004620F3">
            <w:pPr>
              <w:rPr>
                <w:rFonts w:ascii="Times New Roman" w:hAnsi="Times New Roman"/>
                <w:bCs/>
                <w:sz w:val="22"/>
              </w:rPr>
            </w:pPr>
            <w:r w:rsidRPr="006F0FE9">
              <w:rPr>
                <w:rFonts w:ascii="Times New Roman" w:hAnsi="Times New Roman"/>
                <w:bCs/>
                <w:sz w:val="22"/>
              </w:rPr>
              <w:t>Technical Proposal – Team Qualifications</w:t>
            </w:r>
          </w:p>
        </w:tc>
      </w:tr>
      <w:tr w:rsidR="004620F3" w:rsidRPr="006F0FE9" w14:paraId="2AC05F36" w14:textId="77777777" w:rsidTr="006C66B3">
        <w:trPr>
          <w:trHeight w:val="521"/>
        </w:trPr>
        <w:tc>
          <w:tcPr>
            <w:tcW w:w="790" w:type="dxa"/>
            <w:vMerge/>
          </w:tcPr>
          <w:p w14:paraId="69BA2E37" w14:textId="77777777" w:rsidR="004620F3" w:rsidRPr="006F0FE9" w:rsidRDefault="004620F3" w:rsidP="004620F3">
            <w:pPr>
              <w:rPr>
                <w:rFonts w:ascii="Times New Roman" w:hAnsi="Times New Roman"/>
                <w:bCs/>
                <w:sz w:val="22"/>
              </w:rPr>
            </w:pPr>
          </w:p>
        </w:tc>
        <w:tc>
          <w:tcPr>
            <w:tcW w:w="1967" w:type="dxa"/>
          </w:tcPr>
          <w:p w14:paraId="268BEA4B" w14:textId="0C300ADC" w:rsidR="004620F3" w:rsidRPr="006F0FE9" w:rsidRDefault="004620F3" w:rsidP="004620F3">
            <w:pPr>
              <w:rPr>
                <w:rFonts w:ascii="Times New Roman" w:hAnsi="Times New Roman"/>
                <w:bCs/>
                <w:sz w:val="22"/>
              </w:rPr>
            </w:pPr>
            <w:r w:rsidRPr="006F0FE9">
              <w:rPr>
                <w:rFonts w:ascii="Times New Roman" w:hAnsi="Times New Roman"/>
                <w:bCs/>
                <w:sz w:val="22"/>
              </w:rPr>
              <w:t xml:space="preserve">Exhibit </w:t>
            </w:r>
            <w:r w:rsidR="000260C1">
              <w:t>F</w:t>
            </w:r>
          </w:p>
        </w:tc>
        <w:tc>
          <w:tcPr>
            <w:tcW w:w="7233" w:type="dxa"/>
          </w:tcPr>
          <w:p w14:paraId="60A811D1" w14:textId="77777777" w:rsidR="004620F3" w:rsidRPr="006C66B3" w:rsidRDefault="004620F3" w:rsidP="00B35E21">
            <w:pPr>
              <w:ind w:left="0" w:firstLine="0"/>
              <w:rPr>
                <w:rFonts w:ascii="Times New Roman" w:hAnsi="Times New Roman"/>
                <w:sz w:val="22"/>
              </w:rPr>
            </w:pPr>
            <w:r w:rsidRPr="006C66B3">
              <w:rPr>
                <w:rFonts w:ascii="Times New Roman" w:hAnsi="Times New Roman"/>
                <w:bCs/>
                <w:sz w:val="22"/>
              </w:rPr>
              <w:t>Technical Proposal – Methodology, Approach, Work Plan, and Technical Capabilities</w:t>
            </w:r>
          </w:p>
        </w:tc>
      </w:tr>
      <w:tr w:rsidR="004620F3" w:rsidRPr="006F0FE9" w14:paraId="7F9BFC72" w14:textId="77777777" w:rsidTr="008317B3">
        <w:tc>
          <w:tcPr>
            <w:tcW w:w="790" w:type="dxa"/>
            <w:vMerge/>
          </w:tcPr>
          <w:p w14:paraId="31115DC1" w14:textId="77777777" w:rsidR="004620F3" w:rsidRPr="006F0FE9" w:rsidRDefault="004620F3" w:rsidP="004620F3">
            <w:pPr>
              <w:rPr>
                <w:rFonts w:ascii="Times New Roman" w:hAnsi="Times New Roman"/>
                <w:bCs/>
                <w:sz w:val="22"/>
              </w:rPr>
            </w:pPr>
          </w:p>
        </w:tc>
        <w:tc>
          <w:tcPr>
            <w:tcW w:w="1967" w:type="dxa"/>
          </w:tcPr>
          <w:p w14:paraId="0246855E" w14:textId="402F3F3D" w:rsidR="004620F3" w:rsidRPr="006F0FE9" w:rsidRDefault="004620F3" w:rsidP="004620F3">
            <w:pPr>
              <w:rPr>
                <w:rFonts w:ascii="Times New Roman" w:hAnsi="Times New Roman"/>
                <w:bCs/>
                <w:sz w:val="22"/>
              </w:rPr>
            </w:pPr>
            <w:r w:rsidRPr="006F0FE9">
              <w:rPr>
                <w:rFonts w:ascii="Times New Roman" w:hAnsi="Times New Roman"/>
                <w:bCs/>
                <w:sz w:val="22"/>
              </w:rPr>
              <w:t xml:space="preserve">Exhibit </w:t>
            </w:r>
            <w:r w:rsidR="000260C1">
              <w:t>G</w:t>
            </w:r>
          </w:p>
        </w:tc>
        <w:tc>
          <w:tcPr>
            <w:tcW w:w="7233" w:type="dxa"/>
          </w:tcPr>
          <w:p w14:paraId="667708DD" w14:textId="25D4E8D9" w:rsidR="004620F3" w:rsidRPr="006C66B3" w:rsidRDefault="00462EDE" w:rsidP="004620F3">
            <w:pPr>
              <w:rPr>
                <w:rFonts w:ascii="Times New Roman" w:hAnsi="Times New Roman"/>
                <w:sz w:val="22"/>
              </w:rPr>
            </w:pPr>
            <w:r>
              <w:rPr>
                <w:rFonts w:ascii="Times New Roman" w:hAnsi="Times New Roman"/>
                <w:sz w:val="22"/>
              </w:rPr>
              <w:t xml:space="preserve">Technical Proposal - </w:t>
            </w:r>
            <w:r w:rsidR="006F0FE9" w:rsidRPr="006C66B3">
              <w:rPr>
                <w:rFonts w:ascii="Times New Roman" w:hAnsi="Times New Roman"/>
                <w:sz w:val="22"/>
              </w:rPr>
              <w:t>Requirements Traceability Matrix (RTM)</w:t>
            </w:r>
          </w:p>
        </w:tc>
      </w:tr>
      <w:tr w:rsidR="006F0FE9" w:rsidRPr="006F0FE9" w14:paraId="68FD29BB" w14:textId="77777777" w:rsidTr="008317B3">
        <w:tc>
          <w:tcPr>
            <w:tcW w:w="790" w:type="dxa"/>
            <w:vMerge/>
          </w:tcPr>
          <w:p w14:paraId="14518107" w14:textId="77777777" w:rsidR="006F0FE9" w:rsidRPr="006F0FE9" w:rsidRDefault="006F0FE9" w:rsidP="004620F3">
            <w:pPr>
              <w:rPr>
                <w:bCs/>
                <w:sz w:val="22"/>
              </w:rPr>
            </w:pPr>
          </w:p>
        </w:tc>
        <w:tc>
          <w:tcPr>
            <w:tcW w:w="1967" w:type="dxa"/>
          </w:tcPr>
          <w:p w14:paraId="15CF9587" w14:textId="19EBB86D" w:rsidR="006F0FE9" w:rsidRPr="006F0FE9" w:rsidRDefault="000260C1" w:rsidP="004620F3">
            <w:pPr>
              <w:rPr>
                <w:bCs/>
                <w:sz w:val="22"/>
              </w:rPr>
            </w:pPr>
            <w:r w:rsidRPr="006F0FE9">
              <w:rPr>
                <w:rFonts w:ascii="Times New Roman" w:hAnsi="Times New Roman"/>
                <w:bCs/>
                <w:sz w:val="22"/>
              </w:rPr>
              <w:t xml:space="preserve">Exhibit </w:t>
            </w:r>
            <w:r>
              <w:t>H</w:t>
            </w:r>
          </w:p>
        </w:tc>
        <w:tc>
          <w:tcPr>
            <w:tcW w:w="7233" w:type="dxa"/>
          </w:tcPr>
          <w:p w14:paraId="57A8276B" w14:textId="32D2CD40" w:rsidR="006F0FE9" w:rsidRPr="006C66B3" w:rsidRDefault="006F0FE9" w:rsidP="004620F3">
            <w:pPr>
              <w:rPr>
                <w:bCs/>
                <w:sz w:val="22"/>
              </w:rPr>
            </w:pPr>
            <w:r w:rsidRPr="006C66B3">
              <w:rPr>
                <w:rFonts w:ascii="Times New Roman" w:hAnsi="Times New Roman"/>
                <w:bCs/>
                <w:sz w:val="22"/>
              </w:rPr>
              <w:t>Participation Commitment</w:t>
            </w:r>
          </w:p>
        </w:tc>
      </w:tr>
      <w:tr w:rsidR="004620F3" w:rsidRPr="006F0FE9" w14:paraId="460BC271" w14:textId="77777777" w:rsidTr="008317B3">
        <w:tc>
          <w:tcPr>
            <w:tcW w:w="790" w:type="dxa"/>
            <w:vMerge/>
          </w:tcPr>
          <w:p w14:paraId="1E30A36B" w14:textId="77777777" w:rsidR="004620F3" w:rsidRPr="006F0FE9" w:rsidRDefault="004620F3" w:rsidP="004620F3">
            <w:pPr>
              <w:rPr>
                <w:rFonts w:ascii="Times New Roman" w:hAnsi="Times New Roman"/>
                <w:bCs/>
                <w:sz w:val="22"/>
              </w:rPr>
            </w:pPr>
          </w:p>
        </w:tc>
        <w:tc>
          <w:tcPr>
            <w:tcW w:w="1967" w:type="dxa"/>
          </w:tcPr>
          <w:p w14:paraId="4AF9F90B" w14:textId="6E86D46E" w:rsidR="004620F3" w:rsidRPr="006F0FE9" w:rsidRDefault="004620F3" w:rsidP="004620F3">
            <w:pPr>
              <w:rPr>
                <w:rFonts w:ascii="Times New Roman" w:hAnsi="Times New Roman"/>
                <w:bCs/>
                <w:sz w:val="22"/>
              </w:rPr>
            </w:pPr>
            <w:r w:rsidRPr="006F0FE9">
              <w:rPr>
                <w:rFonts w:ascii="Times New Roman" w:hAnsi="Times New Roman"/>
                <w:bCs/>
                <w:sz w:val="22"/>
              </w:rPr>
              <w:t xml:space="preserve">Exhibit </w:t>
            </w:r>
            <w:r w:rsidR="000260C1">
              <w:t>I</w:t>
            </w:r>
          </w:p>
        </w:tc>
        <w:tc>
          <w:tcPr>
            <w:tcW w:w="7233" w:type="dxa"/>
          </w:tcPr>
          <w:p w14:paraId="72D3E52C" w14:textId="77777777" w:rsidR="004620F3" w:rsidRPr="006C66B3" w:rsidRDefault="004620F3" w:rsidP="004620F3">
            <w:pPr>
              <w:rPr>
                <w:rFonts w:ascii="Times New Roman" w:hAnsi="Times New Roman"/>
                <w:sz w:val="22"/>
              </w:rPr>
            </w:pPr>
            <w:r w:rsidRPr="006C66B3">
              <w:rPr>
                <w:rFonts w:ascii="Times New Roman" w:hAnsi="Times New Roman"/>
                <w:bCs/>
                <w:sz w:val="22"/>
              </w:rPr>
              <w:t>Documentation of Intent to Participate</w:t>
            </w:r>
          </w:p>
        </w:tc>
      </w:tr>
      <w:tr w:rsidR="00E51715" w:rsidRPr="006F0FE9" w14:paraId="4197E12E" w14:textId="77777777" w:rsidTr="008317B3">
        <w:tc>
          <w:tcPr>
            <w:tcW w:w="790" w:type="dxa"/>
            <w:vMerge/>
          </w:tcPr>
          <w:p w14:paraId="4C2F53D3" w14:textId="77777777" w:rsidR="00E51715" w:rsidRPr="006F0FE9" w:rsidRDefault="00E51715" w:rsidP="004620F3">
            <w:pPr>
              <w:rPr>
                <w:bCs/>
                <w:sz w:val="22"/>
              </w:rPr>
            </w:pPr>
          </w:p>
        </w:tc>
        <w:tc>
          <w:tcPr>
            <w:tcW w:w="9200" w:type="dxa"/>
            <w:gridSpan w:val="2"/>
          </w:tcPr>
          <w:p w14:paraId="4EAF9946" w14:textId="77777777" w:rsidR="00E51715" w:rsidRPr="006C66B3" w:rsidRDefault="00E51715" w:rsidP="00E51715">
            <w:pPr>
              <w:jc w:val="center"/>
              <w:rPr>
                <w:rFonts w:ascii="Times New Roman" w:hAnsi="Times New Roman"/>
                <w:bCs/>
                <w:sz w:val="22"/>
              </w:rPr>
            </w:pPr>
            <w:r w:rsidRPr="006C66B3">
              <w:rPr>
                <w:rFonts w:ascii="Times New Roman" w:hAnsi="Times New Roman"/>
                <w:bCs/>
                <w:sz w:val="22"/>
              </w:rPr>
              <w:t>BUSINESS COMPLIANCE EXHIBITS</w:t>
            </w:r>
          </w:p>
        </w:tc>
      </w:tr>
      <w:tr w:rsidR="004620F3" w:rsidRPr="006F0FE9" w14:paraId="1B92534B" w14:textId="77777777" w:rsidTr="008317B3">
        <w:tc>
          <w:tcPr>
            <w:tcW w:w="790" w:type="dxa"/>
            <w:vMerge/>
          </w:tcPr>
          <w:p w14:paraId="7AA677E0" w14:textId="77777777" w:rsidR="004620F3" w:rsidRPr="006F0FE9" w:rsidRDefault="004620F3" w:rsidP="004620F3">
            <w:pPr>
              <w:rPr>
                <w:rFonts w:ascii="Times New Roman" w:hAnsi="Times New Roman"/>
                <w:bCs/>
                <w:sz w:val="22"/>
              </w:rPr>
            </w:pPr>
          </w:p>
        </w:tc>
        <w:tc>
          <w:tcPr>
            <w:tcW w:w="1967" w:type="dxa"/>
          </w:tcPr>
          <w:p w14:paraId="5F51C83B" w14:textId="5415EDFC" w:rsidR="004620F3" w:rsidRPr="006F0FE9" w:rsidRDefault="004620F3" w:rsidP="004620F3">
            <w:pPr>
              <w:rPr>
                <w:rFonts w:ascii="Times New Roman" w:hAnsi="Times New Roman"/>
                <w:bCs/>
                <w:sz w:val="22"/>
              </w:rPr>
            </w:pPr>
            <w:r w:rsidRPr="006F0FE9">
              <w:rPr>
                <w:rFonts w:ascii="Times New Roman" w:hAnsi="Times New Roman"/>
                <w:bCs/>
                <w:sz w:val="22"/>
              </w:rPr>
              <w:t xml:space="preserve">Exhibit </w:t>
            </w:r>
            <w:r w:rsidR="000260C1">
              <w:t>J</w:t>
            </w:r>
          </w:p>
        </w:tc>
        <w:tc>
          <w:tcPr>
            <w:tcW w:w="7233" w:type="dxa"/>
          </w:tcPr>
          <w:p w14:paraId="5F7B6303" w14:textId="77777777" w:rsidR="004620F3" w:rsidRPr="006C66B3" w:rsidRDefault="004620F3" w:rsidP="004620F3">
            <w:pPr>
              <w:rPr>
                <w:rFonts w:ascii="Times New Roman" w:hAnsi="Times New Roman"/>
                <w:bCs/>
                <w:sz w:val="22"/>
              </w:rPr>
            </w:pPr>
            <w:r w:rsidRPr="006C66B3">
              <w:rPr>
                <w:rFonts w:ascii="Times New Roman" w:hAnsi="Times New Roman"/>
                <w:bCs/>
                <w:sz w:val="22"/>
              </w:rPr>
              <w:t>State of Missouri Tax Compliance</w:t>
            </w:r>
          </w:p>
        </w:tc>
      </w:tr>
      <w:tr w:rsidR="004620F3" w:rsidRPr="006F0FE9" w14:paraId="0F9EFCA6" w14:textId="77777777" w:rsidTr="008317B3">
        <w:tc>
          <w:tcPr>
            <w:tcW w:w="790" w:type="dxa"/>
            <w:vMerge/>
          </w:tcPr>
          <w:p w14:paraId="5792189F" w14:textId="77777777" w:rsidR="004620F3" w:rsidRPr="006F0FE9" w:rsidRDefault="004620F3" w:rsidP="004620F3">
            <w:pPr>
              <w:rPr>
                <w:rFonts w:ascii="Times New Roman" w:hAnsi="Times New Roman"/>
                <w:bCs/>
                <w:sz w:val="22"/>
              </w:rPr>
            </w:pPr>
          </w:p>
        </w:tc>
        <w:tc>
          <w:tcPr>
            <w:tcW w:w="1967" w:type="dxa"/>
          </w:tcPr>
          <w:p w14:paraId="1AC76454" w14:textId="06E5F22F" w:rsidR="004620F3" w:rsidRPr="006F0FE9" w:rsidRDefault="004620F3" w:rsidP="004620F3">
            <w:pPr>
              <w:rPr>
                <w:rFonts w:ascii="Times New Roman" w:hAnsi="Times New Roman"/>
                <w:bCs/>
                <w:sz w:val="22"/>
              </w:rPr>
            </w:pPr>
            <w:r w:rsidRPr="006F0FE9">
              <w:rPr>
                <w:rFonts w:ascii="Times New Roman" w:hAnsi="Times New Roman"/>
                <w:bCs/>
                <w:sz w:val="22"/>
              </w:rPr>
              <w:t xml:space="preserve">Exhibit </w:t>
            </w:r>
            <w:r w:rsidR="000260C1">
              <w:t>K</w:t>
            </w:r>
          </w:p>
        </w:tc>
        <w:tc>
          <w:tcPr>
            <w:tcW w:w="7233" w:type="dxa"/>
          </w:tcPr>
          <w:p w14:paraId="6E60B8D0" w14:textId="77777777" w:rsidR="004620F3" w:rsidRPr="006C66B3" w:rsidRDefault="004620F3" w:rsidP="004620F3">
            <w:pPr>
              <w:rPr>
                <w:rFonts w:ascii="Times New Roman" w:hAnsi="Times New Roman"/>
                <w:bCs/>
                <w:sz w:val="22"/>
              </w:rPr>
            </w:pPr>
            <w:r w:rsidRPr="006C66B3">
              <w:rPr>
                <w:rFonts w:ascii="Times New Roman" w:hAnsi="Times New Roman"/>
                <w:bCs/>
                <w:iCs/>
                <w:sz w:val="22"/>
              </w:rPr>
              <w:t>Registration of Business Name with the Missouri Secretary of State</w:t>
            </w:r>
          </w:p>
        </w:tc>
      </w:tr>
      <w:tr w:rsidR="004620F3" w:rsidRPr="006F0FE9" w14:paraId="207A51A9" w14:textId="77777777" w:rsidTr="008317B3">
        <w:tc>
          <w:tcPr>
            <w:tcW w:w="790" w:type="dxa"/>
            <w:vMerge/>
          </w:tcPr>
          <w:p w14:paraId="614F3429" w14:textId="77777777" w:rsidR="004620F3" w:rsidRPr="006F0FE9" w:rsidRDefault="004620F3" w:rsidP="004620F3">
            <w:pPr>
              <w:rPr>
                <w:rFonts w:ascii="Times New Roman" w:hAnsi="Times New Roman"/>
                <w:bCs/>
                <w:sz w:val="22"/>
              </w:rPr>
            </w:pPr>
          </w:p>
        </w:tc>
        <w:tc>
          <w:tcPr>
            <w:tcW w:w="1967" w:type="dxa"/>
          </w:tcPr>
          <w:p w14:paraId="3690EA27" w14:textId="1E0FBFDE" w:rsidR="004620F3" w:rsidRPr="006F0FE9" w:rsidRDefault="004620F3" w:rsidP="004620F3">
            <w:pPr>
              <w:rPr>
                <w:rFonts w:ascii="Times New Roman" w:hAnsi="Times New Roman"/>
                <w:bCs/>
                <w:sz w:val="22"/>
              </w:rPr>
            </w:pPr>
            <w:r w:rsidRPr="006F0FE9">
              <w:rPr>
                <w:rFonts w:ascii="Times New Roman" w:hAnsi="Times New Roman"/>
                <w:bCs/>
                <w:sz w:val="22"/>
              </w:rPr>
              <w:t xml:space="preserve">Exhibit </w:t>
            </w:r>
            <w:r w:rsidR="000260C1">
              <w:t>L</w:t>
            </w:r>
          </w:p>
        </w:tc>
        <w:tc>
          <w:tcPr>
            <w:tcW w:w="7233" w:type="dxa"/>
          </w:tcPr>
          <w:p w14:paraId="7073AB2A" w14:textId="77777777" w:rsidR="004620F3" w:rsidRPr="006C66B3" w:rsidRDefault="004620F3" w:rsidP="00E51715">
            <w:pPr>
              <w:ind w:left="0" w:firstLine="0"/>
              <w:rPr>
                <w:rFonts w:ascii="Times New Roman" w:hAnsi="Times New Roman"/>
                <w:bCs/>
                <w:sz w:val="22"/>
              </w:rPr>
            </w:pPr>
            <w:r w:rsidRPr="006C66B3">
              <w:rPr>
                <w:rFonts w:ascii="Times New Roman" w:hAnsi="Times New Roman"/>
                <w:bCs/>
                <w:sz w:val="22"/>
              </w:rPr>
              <w:t>Business Entity Certification, Enrollment Documentation, and Affidavit of Work Authorization</w:t>
            </w:r>
          </w:p>
        </w:tc>
      </w:tr>
      <w:tr w:rsidR="004620F3" w:rsidRPr="006F0FE9" w14:paraId="6CE43BE5" w14:textId="77777777" w:rsidTr="008317B3">
        <w:tc>
          <w:tcPr>
            <w:tcW w:w="790" w:type="dxa"/>
            <w:vMerge/>
          </w:tcPr>
          <w:p w14:paraId="0F9B8D59" w14:textId="77777777" w:rsidR="004620F3" w:rsidRPr="006F0FE9" w:rsidRDefault="004620F3" w:rsidP="004620F3">
            <w:pPr>
              <w:rPr>
                <w:rFonts w:ascii="Times New Roman" w:eastAsiaTheme="minorHAnsi" w:hAnsi="Times New Roman"/>
                <w:bCs/>
                <w:sz w:val="22"/>
              </w:rPr>
            </w:pPr>
          </w:p>
        </w:tc>
        <w:tc>
          <w:tcPr>
            <w:tcW w:w="1967" w:type="dxa"/>
          </w:tcPr>
          <w:p w14:paraId="5D8A57B6" w14:textId="0C0B28BC" w:rsidR="004620F3" w:rsidRPr="006F0FE9" w:rsidRDefault="004620F3" w:rsidP="004620F3">
            <w:pPr>
              <w:rPr>
                <w:rFonts w:ascii="Times New Roman" w:eastAsiaTheme="minorHAnsi" w:hAnsi="Times New Roman"/>
                <w:bCs/>
                <w:sz w:val="22"/>
              </w:rPr>
            </w:pPr>
            <w:r w:rsidRPr="006F0FE9">
              <w:rPr>
                <w:rFonts w:ascii="Times New Roman" w:eastAsiaTheme="minorHAnsi" w:hAnsi="Times New Roman"/>
                <w:bCs/>
                <w:sz w:val="22"/>
              </w:rPr>
              <w:t xml:space="preserve">Exhibit </w:t>
            </w:r>
            <w:r w:rsidR="000260C1">
              <w:t>M</w:t>
            </w:r>
          </w:p>
        </w:tc>
        <w:tc>
          <w:tcPr>
            <w:tcW w:w="7233" w:type="dxa"/>
          </w:tcPr>
          <w:p w14:paraId="1F53CCCB" w14:textId="77777777" w:rsidR="004620F3" w:rsidRPr="006C66B3" w:rsidRDefault="004620F3" w:rsidP="004620F3">
            <w:pPr>
              <w:rPr>
                <w:rFonts w:ascii="Times New Roman" w:eastAsiaTheme="minorHAnsi" w:hAnsi="Times New Roman"/>
                <w:bCs/>
                <w:sz w:val="22"/>
              </w:rPr>
            </w:pPr>
            <w:r w:rsidRPr="006C66B3">
              <w:rPr>
                <w:rFonts w:ascii="Times New Roman" w:eastAsiaTheme="minorHAnsi" w:hAnsi="Times New Roman"/>
                <w:bCs/>
                <w:sz w:val="22"/>
              </w:rPr>
              <w:t>Anti-Discrimination Against Israel Act Certification</w:t>
            </w:r>
          </w:p>
        </w:tc>
      </w:tr>
      <w:tr w:rsidR="004620F3" w:rsidRPr="006F0FE9" w14:paraId="600A9372" w14:textId="77777777" w:rsidTr="008317B3">
        <w:tc>
          <w:tcPr>
            <w:tcW w:w="790" w:type="dxa"/>
            <w:vMerge/>
          </w:tcPr>
          <w:p w14:paraId="0ADAAA38" w14:textId="77777777" w:rsidR="004620F3" w:rsidRPr="006F0FE9" w:rsidRDefault="004620F3" w:rsidP="004620F3">
            <w:pPr>
              <w:rPr>
                <w:rFonts w:ascii="Times New Roman" w:eastAsiaTheme="minorHAnsi" w:hAnsi="Times New Roman"/>
                <w:bCs/>
                <w:sz w:val="22"/>
              </w:rPr>
            </w:pPr>
          </w:p>
        </w:tc>
        <w:tc>
          <w:tcPr>
            <w:tcW w:w="1967" w:type="dxa"/>
          </w:tcPr>
          <w:p w14:paraId="01C0DAB9" w14:textId="15FA2AFD" w:rsidR="004620F3" w:rsidRPr="006F0FE9" w:rsidRDefault="004620F3" w:rsidP="004620F3">
            <w:pPr>
              <w:rPr>
                <w:rFonts w:ascii="Times New Roman" w:eastAsiaTheme="minorHAnsi" w:hAnsi="Times New Roman"/>
                <w:bCs/>
                <w:sz w:val="22"/>
              </w:rPr>
            </w:pPr>
            <w:r w:rsidRPr="006F0FE9">
              <w:rPr>
                <w:rFonts w:ascii="Times New Roman" w:eastAsiaTheme="minorHAnsi" w:hAnsi="Times New Roman"/>
                <w:bCs/>
                <w:sz w:val="22"/>
              </w:rPr>
              <w:t xml:space="preserve">Exhibit </w:t>
            </w:r>
            <w:r w:rsidR="000260C1">
              <w:t>N</w:t>
            </w:r>
          </w:p>
        </w:tc>
        <w:tc>
          <w:tcPr>
            <w:tcW w:w="7233" w:type="dxa"/>
          </w:tcPr>
          <w:p w14:paraId="5E939D68" w14:textId="77777777" w:rsidR="004620F3" w:rsidRPr="006C66B3" w:rsidRDefault="004620F3" w:rsidP="004620F3">
            <w:pPr>
              <w:rPr>
                <w:rFonts w:ascii="Times New Roman" w:hAnsi="Times New Roman"/>
                <w:bCs/>
                <w:sz w:val="22"/>
              </w:rPr>
            </w:pPr>
            <w:r w:rsidRPr="006C66B3">
              <w:rPr>
                <w:rFonts w:ascii="Times New Roman" w:eastAsiaTheme="minorHAnsi" w:hAnsi="Times New Roman"/>
                <w:bCs/>
                <w:sz w:val="22"/>
              </w:rPr>
              <w:t>Services Outside the United States</w:t>
            </w:r>
          </w:p>
        </w:tc>
      </w:tr>
      <w:tr w:rsidR="004620F3" w:rsidRPr="006F0FE9" w14:paraId="443A1DDB" w14:textId="77777777" w:rsidTr="008317B3">
        <w:tc>
          <w:tcPr>
            <w:tcW w:w="790" w:type="dxa"/>
            <w:vMerge/>
          </w:tcPr>
          <w:p w14:paraId="10C76624" w14:textId="77777777" w:rsidR="004620F3" w:rsidRPr="006F0FE9" w:rsidRDefault="004620F3" w:rsidP="004620F3">
            <w:pPr>
              <w:rPr>
                <w:rFonts w:ascii="Times New Roman" w:eastAsiaTheme="minorHAnsi" w:hAnsi="Times New Roman"/>
                <w:bCs/>
                <w:sz w:val="22"/>
              </w:rPr>
            </w:pPr>
          </w:p>
        </w:tc>
        <w:tc>
          <w:tcPr>
            <w:tcW w:w="1967" w:type="dxa"/>
          </w:tcPr>
          <w:p w14:paraId="4CA631DE" w14:textId="4A75B0E7" w:rsidR="004620F3" w:rsidRPr="006F0FE9" w:rsidRDefault="004620F3" w:rsidP="004620F3">
            <w:pPr>
              <w:rPr>
                <w:rFonts w:ascii="Times New Roman" w:eastAsiaTheme="minorHAnsi" w:hAnsi="Times New Roman"/>
                <w:bCs/>
                <w:sz w:val="22"/>
              </w:rPr>
            </w:pPr>
            <w:r w:rsidRPr="006F0FE9">
              <w:rPr>
                <w:rFonts w:ascii="Times New Roman" w:eastAsiaTheme="minorHAnsi" w:hAnsi="Times New Roman"/>
                <w:bCs/>
                <w:sz w:val="22"/>
              </w:rPr>
              <w:t xml:space="preserve">Exhibit </w:t>
            </w:r>
            <w:r w:rsidR="000260C1">
              <w:t>O</w:t>
            </w:r>
          </w:p>
        </w:tc>
        <w:tc>
          <w:tcPr>
            <w:tcW w:w="7233" w:type="dxa"/>
          </w:tcPr>
          <w:p w14:paraId="1ED3F3BB" w14:textId="77777777" w:rsidR="004620F3" w:rsidRPr="006C66B3" w:rsidRDefault="004620F3" w:rsidP="004620F3">
            <w:pPr>
              <w:rPr>
                <w:rFonts w:ascii="Times New Roman" w:eastAsiaTheme="minorHAnsi" w:hAnsi="Times New Roman"/>
                <w:bCs/>
                <w:sz w:val="22"/>
              </w:rPr>
            </w:pPr>
            <w:r w:rsidRPr="006C66B3">
              <w:rPr>
                <w:rFonts w:ascii="Times New Roman" w:eastAsiaTheme="minorHAnsi" w:hAnsi="Times New Roman"/>
                <w:bCs/>
                <w:sz w:val="22"/>
              </w:rPr>
              <w:t>Employee/Conflict of Interest</w:t>
            </w:r>
          </w:p>
        </w:tc>
      </w:tr>
      <w:tr w:rsidR="006C66B3" w:rsidRPr="006F0FE9" w14:paraId="7063836F" w14:textId="77777777" w:rsidTr="006C66B3">
        <w:trPr>
          <w:trHeight w:val="251"/>
        </w:trPr>
        <w:tc>
          <w:tcPr>
            <w:tcW w:w="790" w:type="dxa"/>
            <w:vMerge/>
          </w:tcPr>
          <w:p w14:paraId="04983AFF" w14:textId="77777777" w:rsidR="006C66B3" w:rsidRPr="006F0FE9" w:rsidRDefault="006C66B3" w:rsidP="004620F3">
            <w:pPr>
              <w:ind w:right="317"/>
              <w:rPr>
                <w:rFonts w:ascii="Times New Roman" w:eastAsiaTheme="minorHAnsi" w:hAnsi="Times New Roman"/>
                <w:bCs/>
                <w:sz w:val="22"/>
              </w:rPr>
            </w:pPr>
          </w:p>
        </w:tc>
        <w:tc>
          <w:tcPr>
            <w:tcW w:w="1967" w:type="dxa"/>
          </w:tcPr>
          <w:p w14:paraId="5F1BF358" w14:textId="2E2D48E3" w:rsidR="006C66B3" w:rsidRPr="006F0FE9" w:rsidRDefault="006C66B3" w:rsidP="004620F3">
            <w:pPr>
              <w:ind w:right="317"/>
              <w:rPr>
                <w:rFonts w:ascii="Times New Roman" w:eastAsiaTheme="minorHAnsi" w:hAnsi="Times New Roman"/>
                <w:bCs/>
                <w:sz w:val="22"/>
              </w:rPr>
            </w:pPr>
            <w:r w:rsidRPr="006F0FE9">
              <w:rPr>
                <w:rFonts w:ascii="Times New Roman" w:eastAsiaTheme="minorHAnsi" w:hAnsi="Times New Roman"/>
                <w:bCs/>
                <w:sz w:val="22"/>
              </w:rPr>
              <w:t xml:space="preserve">Exhibit </w:t>
            </w:r>
            <w:r w:rsidR="000260C1">
              <w:t>P</w:t>
            </w:r>
          </w:p>
        </w:tc>
        <w:tc>
          <w:tcPr>
            <w:tcW w:w="7233" w:type="dxa"/>
          </w:tcPr>
          <w:p w14:paraId="4E536556" w14:textId="77777777" w:rsidR="006C66B3" w:rsidRPr="006C66B3" w:rsidRDefault="006C66B3" w:rsidP="004620F3">
            <w:pPr>
              <w:ind w:right="317"/>
              <w:rPr>
                <w:rFonts w:ascii="Times New Roman" w:eastAsiaTheme="minorHAnsi" w:hAnsi="Times New Roman"/>
                <w:bCs/>
                <w:sz w:val="22"/>
              </w:rPr>
            </w:pPr>
            <w:r w:rsidRPr="006C66B3">
              <w:rPr>
                <w:rFonts w:ascii="Times New Roman" w:hAnsi="Times New Roman"/>
                <w:bCs/>
                <w:sz w:val="22"/>
              </w:rPr>
              <w:t xml:space="preserve">Federal Funding Unique Identity ID </w:t>
            </w:r>
          </w:p>
        </w:tc>
      </w:tr>
      <w:tr w:rsidR="006F0FE9" w:rsidRPr="006F0FE9" w14:paraId="016A7620" w14:textId="77777777" w:rsidTr="00C0738D">
        <w:tc>
          <w:tcPr>
            <w:tcW w:w="790" w:type="dxa"/>
            <w:vMerge w:val="restart"/>
            <w:tcBorders>
              <w:top w:val="single" w:sz="36" w:space="0" w:color="auto"/>
            </w:tcBorders>
            <w:textDirection w:val="btLr"/>
            <w:vAlign w:val="center"/>
          </w:tcPr>
          <w:p w14:paraId="32AB16FC" w14:textId="77777777" w:rsidR="006F0FE9" w:rsidRPr="006F0FE9" w:rsidRDefault="006F0FE9" w:rsidP="00FC7A23">
            <w:pPr>
              <w:keepNext/>
              <w:keepLines/>
              <w:ind w:left="0" w:right="288" w:firstLine="0"/>
              <w:jc w:val="center"/>
              <w:rPr>
                <w:rFonts w:ascii="Times New Roman" w:hAnsi="Times New Roman"/>
                <w:bCs/>
                <w:sz w:val="22"/>
              </w:rPr>
            </w:pPr>
            <w:r w:rsidRPr="006F0FE9">
              <w:rPr>
                <w:rFonts w:ascii="Times New Roman" w:hAnsi="Times New Roman"/>
                <w:bCs/>
                <w:sz w:val="22"/>
              </w:rPr>
              <w:t xml:space="preserve">RFP Attachments </w:t>
            </w:r>
          </w:p>
        </w:tc>
        <w:tc>
          <w:tcPr>
            <w:tcW w:w="9200" w:type="dxa"/>
            <w:gridSpan w:val="2"/>
            <w:tcBorders>
              <w:top w:val="single" w:sz="36" w:space="0" w:color="auto"/>
              <w:bottom w:val="single" w:sz="2" w:space="0" w:color="auto"/>
            </w:tcBorders>
          </w:tcPr>
          <w:p w14:paraId="689D9BAF" w14:textId="77777777" w:rsidR="006F0FE9" w:rsidRPr="006F0FE9" w:rsidRDefault="006F0FE9" w:rsidP="004620F3">
            <w:pPr>
              <w:keepNext/>
              <w:keepLines/>
              <w:ind w:right="317"/>
              <w:rPr>
                <w:rFonts w:ascii="Times New Roman" w:hAnsi="Times New Roman"/>
                <w:b/>
                <w:bCs/>
                <w:sz w:val="22"/>
              </w:rPr>
            </w:pPr>
            <w:r w:rsidRPr="006F0FE9">
              <w:rPr>
                <w:rFonts w:ascii="Times New Roman" w:hAnsi="Times New Roman"/>
                <w:b/>
                <w:bCs/>
                <w:sz w:val="22"/>
              </w:rPr>
              <w:t>Attachments (Separate Documents) (Do not return these documents with response)</w:t>
            </w:r>
          </w:p>
        </w:tc>
      </w:tr>
      <w:tr w:rsidR="006F0FE9" w:rsidRPr="006F0FE9" w14:paraId="58FF3B5E" w14:textId="77777777" w:rsidTr="00C0738D">
        <w:trPr>
          <w:trHeight w:val="204"/>
        </w:trPr>
        <w:tc>
          <w:tcPr>
            <w:tcW w:w="790" w:type="dxa"/>
            <w:vMerge/>
          </w:tcPr>
          <w:p w14:paraId="6C424C2A" w14:textId="77777777" w:rsidR="006F0FE9" w:rsidRPr="006F0FE9" w:rsidRDefault="006F0FE9" w:rsidP="004620F3">
            <w:pPr>
              <w:keepNext/>
              <w:keepLines/>
              <w:ind w:right="-15"/>
              <w:rPr>
                <w:rFonts w:ascii="Times New Roman" w:hAnsi="Times New Roman"/>
                <w:bCs/>
                <w:sz w:val="22"/>
              </w:rPr>
            </w:pPr>
          </w:p>
        </w:tc>
        <w:tc>
          <w:tcPr>
            <w:tcW w:w="1967" w:type="dxa"/>
            <w:tcBorders>
              <w:top w:val="single" w:sz="2" w:space="0" w:color="auto"/>
            </w:tcBorders>
          </w:tcPr>
          <w:p w14:paraId="4670DD59" w14:textId="07D8D29A" w:rsidR="006F0FE9" w:rsidRPr="006F0FE9" w:rsidRDefault="006F0FE9" w:rsidP="004620F3">
            <w:pPr>
              <w:keepNext/>
              <w:keepLines/>
              <w:ind w:right="-15"/>
              <w:rPr>
                <w:rFonts w:ascii="Times New Roman" w:hAnsi="Times New Roman"/>
                <w:bCs/>
                <w:sz w:val="22"/>
              </w:rPr>
            </w:pPr>
            <w:r w:rsidRPr="006F0FE9">
              <w:rPr>
                <w:rFonts w:ascii="Times New Roman" w:hAnsi="Times New Roman"/>
                <w:bCs/>
                <w:sz w:val="22"/>
              </w:rPr>
              <w:t xml:space="preserve">Attachment </w:t>
            </w:r>
            <w:r w:rsidRPr="006F0FE9">
              <w:rPr>
                <w:rFonts w:ascii="Times New Roman" w:hAnsi="Times New Roman"/>
                <w:sz w:val="22"/>
              </w:rPr>
              <w:t>1</w:t>
            </w:r>
            <w:r w:rsidRPr="006F0FE9">
              <w:rPr>
                <w:rFonts w:ascii="Times New Roman" w:hAnsi="Times New Roman"/>
                <w:bCs/>
                <w:sz w:val="22"/>
              </w:rPr>
              <w:t xml:space="preserve"> </w:t>
            </w:r>
          </w:p>
        </w:tc>
        <w:tc>
          <w:tcPr>
            <w:tcW w:w="7233" w:type="dxa"/>
            <w:tcBorders>
              <w:top w:val="single" w:sz="2" w:space="0" w:color="auto"/>
            </w:tcBorders>
          </w:tcPr>
          <w:p w14:paraId="72E86889" w14:textId="77777777" w:rsidR="006F0FE9" w:rsidRPr="006F0FE9" w:rsidRDefault="006F0FE9" w:rsidP="004620F3">
            <w:pPr>
              <w:keepNext/>
              <w:keepLines/>
              <w:ind w:right="317"/>
              <w:rPr>
                <w:rFonts w:ascii="Times New Roman" w:hAnsi="Times New Roman"/>
                <w:sz w:val="22"/>
                <w:u w:val="single"/>
              </w:rPr>
            </w:pPr>
            <w:r w:rsidRPr="006F0FE9">
              <w:rPr>
                <w:rFonts w:ascii="Times New Roman" w:hAnsi="Times New Roman"/>
                <w:bCs/>
                <w:sz w:val="22"/>
              </w:rPr>
              <w:t>Business Associate Provisions</w:t>
            </w:r>
          </w:p>
        </w:tc>
      </w:tr>
      <w:tr w:rsidR="006F0FE9" w:rsidRPr="006F0FE9" w14:paraId="36CA6D83" w14:textId="77777777" w:rsidTr="00C0738D">
        <w:tc>
          <w:tcPr>
            <w:tcW w:w="790" w:type="dxa"/>
            <w:vMerge/>
          </w:tcPr>
          <w:p w14:paraId="529558B1" w14:textId="77777777" w:rsidR="006F0FE9" w:rsidRPr="006F0FE9" w:rsidRDefault="006F0FE9" w:rsidP="004620F3">
            <w:pPr>
              <w:rPr>
                <w:rFonts w:ascii="Times New Roman" w:hAnsi="Times New Roman"/>
                <w:bCs/>
                <w:sz w:val="22"/>
              </w:rPr>
            </w:pPr>
          </w:p>
        </w:tc>
        <w:tc>
          <w:tcPr>
            <w:tcW w:w="1967" w:type="dxa"/>
          </w:tcPr>
          <w:p w14:paraId="46786C72" w14:textId="2E8BC953" w:rsidR="006F0FE9" w:rsidRPr="006F0FE9" w:rsidRDefault="006F0FE9" w:rsidP="004620F3">
            <w:pPr>
              <w:rPr>
                <w:rFonts w:ascii="Times New Roman" w:hAnsi="Times New Roman"/>
                <w:bCs/>
                <w:sz w:val="22"/>
              </w:rPr>
            </w:pPr>
            <w:r w:rsidRPr="006F0FE9">
              <w:rPr>
                <w:rFonts w:ascii="Times New Roman" w:hAnsi="Times New Roman"/>
                <w:bCs/>
                <w:sz w:val="22"/>
              </w:rPr>
              <w:t xml:space="preserve">Attachment </w:t>
            </w:r>
            <w:r w:rsidRPr="006F0FE9">
              <w:rPr>
                <w:rFonts w:ascii="Times New Roman" w:hAnsi="Times New Roman"/>
                <w:sz w:val="22"/>
              </w:rPr>
              <w:t>2</w:t>
            </w:r>
          </w:p>
        </w:tc>
        <w:tc>
          <w:tcPr>
            <w:tcW w:w="7233" w:type="dxa"/>
          </w:tcPr>
          <w:p w14:paraId="14E52BB5" w14:textId="1806FE49" w:rsidR="006F0FE9" w:rsidRPr="006F0FE9" w:rsidRDefault="006F0FE9" w:rsidP="004620F3">
            <w:pPr>
              <w:rPr>
                <w:rFonts w:ascii="Times New Roman" w:hAnsi="Times New Roman"/>
                <w:sz w:val="22"/>
                <w:u w:val="single"/>
              </w:rPr>
            </w:pPr>
            <w:r w:rsidRPr="006F0FE9">
              <w:rPr>
                <w:rFonts w:ascii="Times New Roman" w:hAnsi="Times New Roman"/>
                <w:bCs/>
                <w:sz w:val="22"/>
              </w:rPr>
              <w:t>Federal Funds Requirements</w:t>
            </w:r>
            <w:r w:rsidRPr="006F0FE9">
              <w:rPr>
                <w:rFonts w:ascii="Times New Roman" w:hAnsi="Times New Roman"/>
                <w:sz w:val="22"/>
              </w:rPr>
              <w:t xml:space="preserve"> </w:t>
            </w:r>
          </w:p>
        </w:tc>
      </w:tr>
      <w:tr w:rsidR="006F0FE9" w:rsidRPr="006F0FE9" w14:paraId="1ADC4D9F" w14:textId="77777777" w:rsidTr="00C0738D">
        <w:tc>
          <w:tcPr>
            <w:tcW w:w="790" w:type="dxa"/>
            <w:vMerge/>
          </w:tcPr>
          <w:p w14:paraId="0ED7FB42" w14:textId="77777777" w:rsidR="006F0FE9" w:rsidRPr="006F0FE9" w:rsidRDefault="006F0FE9" w:rsidP="004620F3">
            <w:pPr>
              <w:ind w:right="317"/>
              <w:rPr>
                <w:rFonts w:ascii="Times New Roman" w:hAnsi="Times New Roman"/>
                <w:bCs/>
                <w:sz w:val="22"/>
              </w:rPr>
            </w:pPr>
          </w:p>
        </w:tc>
        <w:tc>
          <w:tcPr>
            <w:tcW w:w="1967" w:type="dxa"/>
          </w:tcPr>
          <w:p w14:paraId="0ECEBD17" w14:textId="68FF87B9" w:rsidR="006F0FE9" w:rsidRPr="006F0FE9" w:rsidRDefault="006F0FE9" w:rsidP="004620F3">
            <w:pPr>
              <w:ind w:right="129"/>
              <w:rPr>
                <w:rFonts w:ascii="Times New Roman" w:hAnsi="Times New Roman"/>
                <w:bCs/>
                <w:sz w:val="22"/>
              </w:rPr>
            </w:pPr>
            <w:r w:rsidRPr="006F0FE9">
              <w:rPr>
                <w:rFonts w:ascii="Times New Roman" w:hAnsi="Times New Roman"/>
                <w:bCs/>
                <w:sz w:val="22"/>
              </w:rPr>
              <w:t xml:space="preserve">Attachment </w:t>
            </w:r>
            <w:r w:rsidRPr="006F0FE9">
              <w:rPr>
                <w:rFonts w:ascii="Times New Roman" w:hAnsi="Times New Roman"/>
                <w:sz w:val="22"/>
              </w:rPr>
              <w:t>3</w:t>
            </w:r>
            <w:r w:rsidRPr="006F0FE9">
              <w:rPr>
                <w:rFonts w:ascii="Times New Roman" w:hAnsi="Times New Roman"/>
                <w:bCs/>
                <w:sz w:val="22"/>
              </w:rPr>
              <w:t xml:space="preserve"> </w:t>
            </w:r>
          </w:p>
        </w:tc>
        <w:tc>
          <w:tcPr>
            <w:tcW w:w="7233" w:type="dxa"/>
          </w:tcPr>
          <w:p w14:paraId="2C38D1FB" w14:textId="7842B961" w:rsidR="006F0FE9" w:rsidRPr="006F0FE9" w:rsidRDefault="002E0B0E" w:rsidP="004620F3">
            <w:pPr>
              <w:ind w:right="317"/>
              <w:rPr>
                <w:rFonts w:ascii="Times New Roman" w:hAnsi="Times New Roman"/>
                <w:sz w:val="22"/>
                <w:u w:val="single"/>
              </w:rPr>
            </w:pPr>
            <w:r>
              <w:rPr>
                <w:rFonts w:ascii="Times New Roman" w:hAnsi="Times New Roman"/>
                <w:bCs/>
                <w:sz w:val="22"/>
              </w:rPr>
              <w:t>Statement of Work</w:t>
            </w:r>
            <w:r w:rsidR="006F0FE9" w:rsidRPr="006F0FE9">
              <w:rPr>
                <w:rFonts w:ascii="Times New Roman" w:hAnsi="Times New Roman"/>
                <w:bCs/>
                <w:sz w:val="22"/>
              </w:rPr>
              <w:t xml:space="preserve"> (</w:t>
            </w:r>
            <w:r>
              <w:rPr>
                <w:rFonts w:ascii="Times New Roman" w:hAnsi="Times New Roman"/>
                <w:bCs/>
                <w:sz w:val="22"/>
              </w:rPr>
              <w:t>SOW</w:t>
            </w:r>
            <w:r w:rsidR="006F0FE9" w:rsidRPr="006F0FE9">
              <w:rPr>
                <w:rFonts w:ascii="Times New Roman" w:hAnsi="Times New Roman"/>
                <w:bCs/>
                <w:sz w:val="22"/>
              </w:rPr>
              <w:t>) Process Requirements</w:t>
            </w:r>
          </w:p>
        </w:tc>
      </w:tr>
      <w:tr w:rsidR="006F0FE9" w:rsidRPr="006F0FE9" w14:paraId="1064D645" w14:textId="77777777" w:rsidTr="00C0738D">
        <w:tc>
          <w:tcPr>
            <w:tcW w:w="790" w:type="dxa"/>
            <w:vMerge/>
          </w:tcPr>
          <w:p w14:paraId="109A9286" w14:textId="77777777" w:rsidR="006F0FE9" w:rsidRPr="006F0FE9" w:rsidRDefault="006F0FE9" w:rsidP="006F0FE9">
            <w:pPr>
              <w:rPr>
                <w:rFonts w:ascii="Times New Roman" w:hAnsi="Times New Roman"/>
                <w:sz w:val="22"/>
              </w:rPr>
            </w:pPr>
          </w:p>
        </w:tc>
        <w:tc>
          <w:tcPr>
            <w:tcW w:w="1967" w:type="dxa"/>
          </w:tcPr>
          <w:p w14:paraId="14F3D648" w14:textId="12EB442F" w:rsidR="006F0FE9" w:rsidRPr="006F0FE9" w:rsidRDefault="006F0FE9" w:rsidP="006F0FE9">
            <w:pPr>
              <w:rPr>
                <w:rFonts w:ascii="Times New Roman" w:hAnsi="Times New Roman"/>
                <w:sz w:val="22"/>
              </w:rPr>
            </w:pPr>
            <w:r w:rsidRPr="006F0FE9">
              <w:rPr>
                <w:rFonts w:ascii="Times New Roman" w:hAnsi="Times New Roman"/>
                <w:sz w:val="22"/>
              </w:rPr>
              <w:t>Attachment 4</w:t>
            </w:r>
          </w:p>
        </w:tc>
        <w:tc>
          <w:tcPr>
            <w:tcW w:w="7233" w:type="dxa"/>
          </w:tcPr>
          <w:p w14:paraId="69703317" w14:textId="55D7307A" w:rsidR="006F0FE9" w:rsidRPr="006F0FE9" w:rsidRDefault="006F0FE9" w:rsidP="006F0FE9">
            <w:pPr>
              <w:ind w:left="8" w:hanging="8"/>
              <w:rPr>
                <w:rFonts w:ascii="Times New Roman" w:hAnsi="Times New Roman"/>
                <w:sz w:val="22"/>
              </w:rPr>
            </w:pPr>
            <w:r w:rsidRPr="006F0FE9">
              <w:rPr>
                <w:rFonts w:ascii="Times New Roman" w:hAnsi="Times New Roman"/>
                <w:sz w:val="22"/>
              </w:rPr>
              <w:t>DD Case Management Interfaces</w:t>
            </w:r>
          </w:p>
        </w:tc>
      </w:tr>
      <w:tr w:rsidR="006F0FE9" w:rsidRPr="006F0FE9" w14:paraId="52A056A5" w14:textId="77777777" w:rsidTr="00C0738D">
        <w:tc>
          <w:tcPr>
            <w:tcW w:w="790" w:type="dxa"/>
            <w:vMerge/>
          </w:tcPr>
          <w:p w14:paraId="077CD18A" w14:textId="77777777" w:rsidR="006F0FE9" w:rsidRPr="006F0FE9" w:rsidRDefault="006F0FE9" w:rsidP="006F0FE9">
            <w:pPr>
              <w:outlineLvl w:val="3"/>
              <w:rPr>
                <w:rFonts w:ascii="Times New Roman" w:hAnsi="Times New Roman"/>
                <w:sz w:val="22"/>
              </w:rPr>
            </w:pPr>
          </w:p>
        </w:tc>
        <w:tc>
          <w:tcPr>
            <w:tcW w:w="1967" w:type="dxa"/>
          </w:tcPr>
          <w:p w14:paraId="5A7F3EA6" w14:textId="2806B60B" w:rsidR="006F0FE9" w:rsidRPr="006F0FE9" w:rsidRDefault="006F0FE9" w:rsidP="006F0FE9">
            <w:pPr>
              <w:outlineLvl w:val="3"/>
              <w:rPr>
                <w:rFonts w:ascii="Times New Roman" w:hAnsi="Times New Roman"/>
                <w:sz w:val="22"/>
              </w:rPr>
            </w:pPr>
            <w:r w:rsidRPr="006F0FE9">
              <w:rPr>
                <w:rFonts w:ascii="Times New Roman" w:hAnsi="Times New Roman"/>
                <w:sz w:val="22"/>
              </w:rPr>
              <w:t>Attachment 5</w:t>
            </w:r>
          </w:p>
        </w:tc>
        <w:tc>
          <w:tcPr>
            <w:tcW w:w="7233" w:type="dxa"/>
          </w:tcPr>
          <w:p w14:paraId="5E9343E3" w14:textId="3B6B9F33" w:rsidR="006F0FE9" w:rsidRPr="006F0FE9" w:rsidRDefault="006F0FE9" w:rsidP="006F0FE9">
            <w:pPr>
              <w:ind w:left="8" w:hanging="8"/>
              <w:outlineLvl w:val="3"/>
              <w:rPr>
                <w:rFonts w:ascii="Times New Roman" w:eastAsiaTheme="minorHAnsi" w:hAnsi="Times New Roman"/>
                <w:sz w:val="22"/>
              </w:rPr>
            </w:pPr>
            <w:r w:rsidRPr="006F0FE9">
              <w:rPr>
                <w:rFonts w:ascii="Times New Roman" w:hAnsi="Times New Roman"/>
                <w:sz w:val="22"/>
              </w:rPr>
              <w:t>Reports</w:t>
            </w:r>
          </w:p>
        </w:tc>
      </w:tr>
      <w:tr w:rsidR="006F0FE9" w:rsidRPr="006F0FE9" w14:paraId="30EE5466" w14:textId="77777777" w:rsidTr="00C0738D">
        <w:tc>
          <w:tcPr>
            <w:tcW w:w="790" w:type="dxa"/>
            <w:vMerge/>
          </w:tcPr>
          <w:p w14:paraId="6C28E975" w14:textId="77777777" w:rsidR="006F0FE9" w:rsidRPr="006F0FE9" w:rsidRDefault="006F0FE9" w:rsidP="006F0FE9">
            <w:pPr>
              <w:outlineLvl w:val="3"/>
              <w:rPr>
                <w:rFonts w:ascii="Times New Roman" w:eastAsiaTheme="minorHAnsi" w:hAnsi="Times New Roman"/>
                <w:sz w:val="22"/>
              </w:rPr>
            </w:pPr>
          </w:p>
        </w:tc>
        <w:tc>
          <w:tcPr>
            <w:tcW w:w="1967" w:type="dxa"/>
          </w:tcPr>
          <w:p w14:paraId="78910E75" w14:textId="3DE03B1A" w:rsidR="006F0FE9" w:rsidRPr="006F0FE9" w:rsidRDefault="006F0FE9" w:rsidP="006F0FE9">
            <w:pPr>
              <w:outlineLvl w:val="3"/>
              <w:rPr>
                <w:rFonts w:ascii="Times New Roman" w:hAnsi="Times New Roman"/>
                <w:sz w:val="22"/>
              </w:rPr>
            </w:pPr>
            <w:r w:rsidRPr="006F0FE9">
              <w:rPr>
                <w:rFonts w:ascii="Times New Roman" w:eastAsiaTheme="minorHAnsi" w:hAnsi="Times New Roman"/>
                <w:sz w:val="22"/>
              </w:rPr>
              <w:t xml:space="preserve">Attachment </w:t>
            </w:r>
            <w:r w:rsidRPr="006F0FE9">
              <w:rPr>
                <w:rFonts w:ascii="Times New Roman" w:hAnsi="Times New Roman"/>
                <w:sz w:val="22"/>
              </w:rPr>
              <w:t>6</w:t>
            </w:r>
          </w:p>
        </w:tc>
        <w:tc>
          <w:tcPr>
            <w:tcW w:w="7233" w:type="dxa"/>
          </w:tcPr>
          <w:p w14:paraId="6FE4A080" w14:textId="2AC72A11" w:rsidR="006F0FE9" w:rsidRPr="006F0FE9" w:rsidRDefault="006F0FE9" w:rsidP="006F0FE9">
            <w:pPr>
              <w:ind w:left="8" w:hanging="8"/>
              <w:outlineLvl w:val="3"/>
              <w:rPr>
                <w:rFonts w:ascii="Times New Roman" w:eastAsiaTheme="minorHAnsi" w:hAnsi="Times New Roman"/>
                <w:sz w:val="22"/>
              </w:rPr>
            </w:pPr>
            <w:r w:rsidRPr="006F0FE9">
              <w:rPr>
                <w:rFonts w:ascii="Times New Roman" w:hAnsi="Times New Roman"/>
                <w:sz w:val="22"/>
              </w:rPr>
              <w:t>Service Definitions</w:t>
            </w:r>
          </w:p>
        </w:tc>
      </w:tr>
      <w:tr w:rsidR="006F0FE9" w:rsidRPr="006F0FE9" w14:paraId="00193BE7" w14:textId="77777777" w:rsidTr="00C0738D">
        <w:tc>
          <w:tcPr>
            <w:tcW w:w="790" w:type="dxa"/>
            <w:vMerge/>
          </w:tcPr>
          <w:p w14:paraId="4228974F" w14:textId="77777777" w:rsidR="006F0FE9" w:rsidRPr="006F0FE9" w:rsidRDefault="006F0FE9" w:rsidP="006F0FE9">
            <w:pPr>
              <w:outlineLvl w:val="3"/>
              <w:rPr>
                <w:rFonts w:ascii="Times New Roman" w:hAnsi="Times New Roman"/>
                <w:sz w:val="22"/>
              </w:rPr>
            </w:pPr>
          </w:p>
        </w:tc>
        <w:tc>
          <w:tcPr>
            <w:tcW w:w="1967" w:type="dxa"/>
          </w:tcPr>
          <w:p w14:paraId="2A418BC4" w14:textId="10CE6796" w:rsidR="006F0FE9" w:rsidRPr="006F0FE9" w:rsidRDefault="006F0FE9" w:rsidP="006F0FE9">
            <w:pPr>
              <w:outlineLvl w:val="3"/>
              <w:rPr>
                <w:rFonts w:ascii="Times New Roman" w:hAnsi="Times New Roman"/>
                <w:sz w:val="22"/>
              </w:rPr>
            </w:pPr>
            <w:r w:rsidRPr="006F0FE9">
              <w:rPr>
                <w:rFonts w:ascii="Times New Roman" w:hAnsi="Times New Roman"/>
                <w:sz w:val="22"/>
              </w:rPr>
              <w:t>Attachment 7</w:t>
            </w:r>
          </w:p>
        </w:tc>
        <w:tc>
          <w:tcPr>
            <w:tcW w:w="7233" w:type="dxa"/>
          </w:tcPr>
          <w:p w14:paraId="2F9B9E6B" w14:textId="35A58D0B"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Current Business Processes: Intake, Assessment, Eligibility Determination, Reassessment</w:t>
            </w:r>
          </w:p>
        </w:tc>
      </w:tr>
      <w:tr w:rsidR="006F0FE9" w:rsidRPr="006F0FE9" w14:paraId="779531A5" w14:textId="77777777" w:rsidTr="006F0FE9">
        <w:tc>
          <w:tcPr>
            <w:tcW w:w="790" w:type="dxa"/>
            <w:vMerge/>
          </w:tcPr>
          <w:p w14:paraId="631BB5E7" w14:textId="77777777" w:rsidR="006F0FE9" w:rsidRPr="006F0FE9" w:rsidRDefault="006F0FE9" w:rsidP="006F0FE9">
            <w:pPr>
              <w:outlineLvl w:val="3"/>
              <w:rPr>
                <w:rFonts w:ascii="Times New Roman" w:hAnsi="Times New Roman"/>
                <w:sz w:val="22"/>
              </w:rPr>
            </w:pPr>
          </w:p>
        </w:tc>
        <w:tc>
          <w:tcPr>
            <w:tcW w:w="1967" w:type="dxa"/>
          </w:tcPr>
          <w:p w14:paraId="391E4679" w14:textId="1B70E2E6" w:rsidR="006F0FE9" w:rsidRPr="006F0FE9" w:rsidRDefault="006F0FE9" w:rsidP="006F0FE9">
            <w:pPr>
              <w:outlineLvl w:val="3"/>
              <w:rPr>
                <w:rFonts w:ascii="Times New Roman" w:hAnsi="Times New Roman"/>
                <w:sz w:val="22"/>
              </w:rPr>
            </w:pPr>
            <w:r w:rsidRPr="006F0FE9">
              <w:rPr>
                <w:rFonts w:ascii="Times New Roman" w:hAnsi="Times New Roman"/>
                <w:sz w:val="22"/>
              </w:rPr>
              <w:t>Attachment 8</w:t>
            </w:r>
          </w:p>
        </w:tc>
        <w:tc>
          <w:tcPr>
            <w:tcW w:w="7233" w:type="dxa"/>
          </w:tcPr>
          <w:p w14:paraId="5982521E" w14:textId="2B20A1AF"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Current Business Processes: Person-Centered Service Plan Development, Service Authorization, Utilization Review</w:t>
            </w:r>
          </w:p>
        </w:tc>
      </w:tr>
      <w:tr w:rsidR="006F0FE9" w:rsidRPr="006F0FE9" w14:paraId="3EA46061" w14:textId="77777777" w:rsidTr="006F0FE9">
        <w:tc>
          <w:tcPr>
            <w:tcW w:w="790" w:type="dxa"/>
            <w:vMerge/>
          </w:tcPr>
          <w:p w14:paraId="30315BB4" w14:textId="77777777" w:rsidR="006F0FE9" w:rsidRPr="006F0FE9" w:rsidRDefault="006F0FE9" w:rsidP="006F0FE9">
            <w:pPr>
              <w:outlineLvl w:val="3"/>
              <w:rPr>
                <w:sz w:val="22"/>
              </w:rPr>
            </w:pPr>
          </w:p>
        </w:tc>
        <w:tc>
          <w:tcPr>
            <w:tcW w:w="1967" w:type="dxa"/>
          </w:tcPr>
          <w:p w14:paraId="7097D890" w14:textId="7F4150B7" w:rsidR="006F0FE9" w:rsidRPr="006F0FE9" w:rsidRDefault="006F0FE9" w:rsidP="006F0FE9">
            <w:pPr>
              <w:outlineLvl w:val="3"/>
              <w:rPr>
                <w:rFonts w:ascii="Times New Roman" w:hAnsi="Times New Roman"/>
                <w:sz w:val="22"/>
              </w:rPr>
            </w:pPr>
            <w:r w:rsidRPr="006F0FE9">
              <w:rPr>
                <w:rFonts w:ascii="Times New Roman" w:hAnsi="Times New Roman"/>
                <w:sz w:val="22"/>
              </w:rPr>
              <w:t>Attachment 9</w:t>
            </w:r>
          </w:p>
        </w:tc>
        <w:tc>
          <w:tcPr>
            <w:tcW w:w="7233" w:type="dxa"/>
          </w:tcPr>
          <w:p w14:paraId="0C5BF3CB" w14:textId="1DE78361"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Current Business Processes: Service Delivery, Case Notes, Billing</w:t>
            </w:r>
          </w:p>
        </w:tc>
      </w:tr>
      <w:tr w:rsidR="006F0FE9" w:rsidRPr="006F0FE9" w14:paraId="204B1374" w14:textId="77777777" w:rsidTr="006F0FE9">
        <w:tc>
          <w:tcPr>
            <w:tcW w:w="790" w:type="dxa"/>
            <w:vMerge/>
          </w:tcPr>
          <w:p w14:paraId="43123477" w14:textId="77777777" w:rsidR="006F0FE9" w:rsidRPr="006F0FE9" w:rsidRDefault="006F0FE9" w:rsidP="006F0FE9">
            <w:pPr>
              <w:outlineLvl w:val="3"/>
              <w:rPr>
                <w:sz w:val="22"/>
              </w:rPr>
            </w:pPr>
          </w:p>
        </w:tc>
        <w:tc>
          <w:tcPr>
            <w:tcW w:w="1967" w:type="dxa"/>
          </w:tcPr>
          <w:p w14:paraId="2C73A128" w14:textId="3BB56623" w:rsidR="006F0FE9" w:rsidRPr="006F0FE9" w:rsidRDefault="006F0FE9" w:rsidP="006F0FE9">
            <w:pPr>
              <w:outlineLvl w:val="3"/>
              <w:rPr>
                <w:rFonts w:ascii="Times New Roman" w:hAnsi="Times New Roman"/>
                <w:sz w:val="22"/>
              </w:rPr>
            </w:pPr>
            <w:r w:rsidRPr="006F0FE9">
              <w:rPr>
                <w:rFonts w:ascii="Times New Roman" w:hAnsi="Times New Roman"/>
                <w:sz w:val="22"/>
              </w:rPr>
              <w:t>Attachment 10</w:t>
            </w:r>
          </w:p>
        </w:tc>
        <w:tc>
          <w:tcPr>
            <w:tcW w:w="7233" w:type="dxa"/>
          </w:tcPr>
          <w:p w14:paraId="6AFA52E5" w14:textId="55A7DAAE"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Current Business Processes: Provider Relations, Provider Management, Referral Management, Person Portal</w:t>
            </w:r>
          </w:p>
        </w:tc>
      </w:tr>
      <w:tr w:rsidR="006F0FE9" w:rsidRPr="006F0FE9" w14:paraId="702DECD2" w14:textId="77777777" w:rsidTr="006F0FE9">
        <w:tc>
          <w:tcPr>
            <w:tcW w:w="790" w:type="dxa"/>
            <w:vMerge/>
          </w:tcPr>
          <w:p w14:paraId="75D864FC" w14:textId="77777777" w:rsidR="006F0FE9" w:rsidRPr="006F0FE9" w:rsidRDefault="006F0FE9" w:rsidP="006F0FE9">
            <w:pPr>
              <w:outlineLvl w:val="3"/>
              <w:rPr>
                <w:sz w:val="22"/>
              </w:rPr>
            </w:pPr>
          </w:p>
        </w:tc>
        <w:tc>
          <w:tcPr>
            <w:tcW w:w="1967" w:type="dxa"/>
          </w:tcPr>
          <w:p w14:paraId="09A71222" w14:textId="1F7980E3" w:rsidR="006F0FE9" w:rsidRPr="006F0FE9" w:rsidRDefault="006F0FE9" w:rsidP="006F0FE9">
            <w:pPr>
              <w:outlineLvl w:val="3"/>
              <w:rPr>
                <w:rFonts w:ascii="Times New Roman" w:hAnsi="Times New Roman"/>
                <w:sz w:val="22"/>
              </w:rPr>
            </w:pPr>
            <w:r w:rsidRPr="006F0FE9">
              <w:rPr>
                <w:rFonts w:ascii="Times New Roman" w:eastAsiaTheme="minorHAnsi" w:hAnsi="Times New Roman"/>
                <w:sz w:val="22"/>
              </w:rPr>
              <w:t xml:space="preserve">Attachment </w:t>
            </w:r>
            <w:r w:rsidRPr="006F0FE9">
              <w:rPr>
                <w:rFonts w:ascii="Times New Roman" w:hAnsi="Times New Roman"/>
                <w:sz w:val="22"/>
              </w:rPr>
              <w:t>11</w:t>
            </w:r>
          </w:p>
        </w:tc>
        <w:tc>
          <w:tcPr>
            <w:tcW w:w="7233" w:type="dxa"/>
          </w:tcPr>
          <w:p w14:paraId="696F5C1E" w14:textId="237D3921"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Current Business Processes: Quality Assurance, Quality Improvement, Person-Centered Services Plan Review</w:t>
            </w:r>
          </w:p>
        </w:tc>
      </w:tr>
      <w:tr w:rsidR="006F0FE9" w:rsidRPr="006F0FE9" w14:paraId="1662784E" w14:textId="77777777" w:rsidTr="006F0FE9">
        <w:tc>
          <w:tcPr>
            <w:tcW w:w="790" w:type="dxa"/>
            <w:vMerge/>
          </w:tcPr>
          <w:p w14:paraId="2CE33325" w14:textId="77777777" w:rsidR="006F0FE9" w:rsidRPr="006F0FE9" w:rsidRDefault="006F0FE9" w:rsidP="006F0FE9">
            <w:pPr>
              <w:outlineLvl w:val="3"/>
              <w:rPr>
                <w:sz w:val="22"/>
              </w:rPr>
            </w:pPr>
          </w:p>
        </w:tc>
        <w:tc>
          <w:tcPr>
            <w:tcW w:w="1967" w:type="dxa"/>
          </w:tcPr>
          <w:p w14:paraId="232DD9DA" w14:textId="35D4A3B7" w:rsidR="006F0FE9" w:rsidRPr="006F0FE9" w:rsidRDefault="006F0FE9" w:rsidP="006F0FE9">
            <w:pPr>
              <w:outlineLvl w:val="3"/>
              <w:rPr>
                <w:rFonts w:ascii="Times New Roman" w:hAnsi="Times New Roman"/>
                <w:sz w:val="22"/>
              </w:rPr>
            </w:pPr>
            <w:r w:rsidRPr="006F0FE9">
              <w:rPr>
                <w:rFonts w:ascii="Times New Roman" w:hAnsi="Times New Roman"/>
                <w:sz w:val="22"/>
              </w:rPr>
              <w:t>Attachment 12</w:t>
            </w:r>
          </w:p>
        </w:tc>
        <w:tc>
          <w:tcPr>
            <w:tcW w:w="7233" w:type="dxa"/>
          </w:tcPr>
          <w:p w14:paraId="310B37A5" w14:textId="16055A64"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Current Business Processes: Reporting, Data Analytics, Performance Measures</w:t>
            </w:r>
          </w:p>
        </w:tc>
      </w:tr>
      <w:tr w:rsidR="006F0FE9" w:rsidRPr="006F0FE9" w14:paraId="117E723F" w14:textId="77777777" w:rsidTr="006F0FE9">
        <w:tc>
          <w:tcPr>
            <w:tcW w:w="790" w:type="dxa"/>
            <w:vMerge/>
          </w:tcPr>
          <w:p w14:paraId="7B361125" w14:textId="77777777" w:rsidR="006F0FE9" w:rsidRPr="006F0FE9" w:rsidRDefault="006F0FE9" w:rsidP="006F0FE9">
            <w:pPr>
              <w:outlineLvl w:val="3"/>
              <w:rPr>
                <w:sz w:val="22"/>
              </w:rPr>
            </w:pPr>
          </w:p>
        </w:tc>
        <w:tc>
          <w:tcPr>
            <w:tcW w:w="1967" w:type="dxa"/>
          </w:tcPr>
          <w:p w14:paraId="643CA7A2" w14:textId="69710341" w:rsidR="006F0FE9" w:rsidRPr="006F0FE9" w:rsidRDefault="006F0FE9" w:rsidP="006F0FE9">
            <w:pPr>
              <w:outlineLvl w:val="3"/>
              <w:rPr>
                <w:rFonts w:ascii="Times New Roman" w:hAnsi="Times New Roman"/>
                <w:sz w:val="22"/>
              </w:rPr>
            </w:pPr>
            <w:r w:rsidRPr="006F0FE9">
              <w:rPr>
                <w:rFonts w:ascii="Times New Roman" w:hAnsi="Times New Roman"/>
                <w:sz w:val="22"/>
              </w:rPr>
              <w:t>Attachment 13</w:t>
            </w:r>
          </w:p>
        </w:tc>
        <w:tc>
          <w:tcPr>
            <w:tcW w:w="7233" w:type="dxa"/>
          </w:tcPr>
          <w:p w14:paraId="05F7E0F9" w14:textId="66697908"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Current Technical Documentation</w:t>
            </w:r>
          </w:p>
        </w:tc>
      </w:tr>
      <w:tr w:rsidR="006F0FE9" w:rsidRPr="006F0FE9" w14:paraId="1219BD4D" w14:textId="77777777" w:rsidTr="006F0FE9">
        <w:tc>
          <w:tcPr>
            <w:tcW w:w="790" w:type="dxa"/>
            <w:vMerge/>
          </w:tcPr>
          <w:p w14:paraId="3AF1A0CC" w14:textId="77777777" w:rsidR="006F0FE9" w:rsidRPr="006F0FE9" w:rsidRDefault="006F0FE9" w:rsidP="006F0FE9">
            <w:pPr>
              <w:outlineLvl w:val="3"/>
              <w:rPr>
                <w:sz w:val="22"/>
              </w:rPr>
            </w:pPr>
          </w:p>
        </w:tc>
        <w:tc>
          <w:tcPr>
            <w:tcW w:w="1967" w:type="dxa"/>
          </w:tcPr>
          <w:p w14:paraId="62B277A4" w14:textId="4EA877E8" w:rsidR="006F0FE9" w:rsidRPr="006F0FE9" w:rsidRDefault="006F0FE9" w:rsidP="006F0FE9">
            <w:pPr>
              <w:outlineLvl w:val="3"/>
              <w:rPr>
                <w:rFonts w:ascii="Times New Roman" w:hAnsi="Times New Roman"/>
                <w:sz w:val="22"/>
              </w:rPr>
            </w:pPr>
            <w:r w:rsidRPr="006F0FE9">
              <w:rPr>
                <w:rFonts w:ascii="Times New Roman" w:hAnsi="Times New Roman"/>
                <w:sz w:val="22"/>
              </w:rPr>
              <w:t>Attachment 14</w:t>
            </w:r>
          </w:p>
        </w:tc>
        <w:tc>
          <w:tcPr>
            <w:tcW w:w="7233" w:type="dxa"/>
          </w:tcPr>
          <w:p w14:paraId="73A4BDFE" w14:textId="679A66A0"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 xml:space="preserve">Project Governance </w:t>
            </w:r>
            <w:r w:rsidR="002E0B0E">
              <w:rPr>
                <w:rFonts w:ascii="Times New Roman" w:hAnsi="Times New Roman"/>
                <w:sz w:val="22"/>
              </w:rPr>
              <w:t>Diagram</w:t>
            </w:r>
          </w:p>
        </w:tc>
      </w:tr>
      <w:tr w:rsidR="006F0FE9" w:rsidRPr="006F0FE9" w14:paraId="4B023ED5" w14:textId="77777777" w:rsidTr="008317B3">
        <w:tc>
          <w:tcPr>
            <w:tcW w:w="790" w:type="dxa"/>
            <w:vMerge/>
            <w:tcBorders>
              <w:bottom w:val="single" w:sz="36" w:space="0" w:color="auto"/>
            </w:tcBorders>
          </w:tcPr>
          <w:p w14:paraId="59FABB91" w14:textId="77777777" w:rsidR="006F0FE9" w:rsidRPr="006F0FE9" w:rsidRDefault="006F0FE9" w:rsidP="006F0FE9">
            <w:pPr>
              <w:outlineLvl w:val="3"/>
              <w:rPr>
                <w:sz w:val="22"/>
              </w:rPr>
            </w:pPr>
          </w:p>
        </w:tc>
        <w:tc>
          <w:tcPr>
            <w:tcW w:w="1967" w:type="dxa"/>
            <w:tcBorders>
              <w:bottom w:val="single" w:sz="36" w:space="0" w:color="auto"/>
            </w:tcBorders>
          </w:tcPr>
          <w:p w14:paraId="02FA8C36" w14:textId="119851F0" w:rsidR="006F0FE9" w:rsidRPr="006F0FE9" w:rsidRDefault="006F0FE9" w:rsidP="006F0FE9">
            <w:pPr>
              <w:outlineLvl w:val="3"/>
              <w:rPr>
                <w:rFonts w:ascii="Times New Roman" w:hAnsi="Times New Roman"/>
                <w:sz w:val="22"/>
              </w:rPr>
            </w:pPr>
            <w:r w:rsidRPr="006F0FE9">
              <w:rPr>
                <w:rFonts w:ascii="Times New Roman" w:hAnsi="Times New Roman"/>
                <w:sz w:val="22"/>
              </w:rPr>
              <w:t>Attachment 15</w:t>
            </w:r>
          </w:p>
        </w:tc>
        <w:tc>
          <w:tcPr>
            <w:tcW w:w="7233" w:type="dxa"/>
            <w:tcBorders>
              <w:bottom w:val="single" w:sz="36" w:space="0" w:color="auto"/>
            </w:tcBorders>
          </w:tcPr>
          <w:p w14:paraId="60E1A19F" w14:textId="13BDA7BA" w:rsidR="006F0FE9" w:rsidRPr="006F0FE9" w:rsidRDefault="006F0FE9" w:rsidP="006F0FE9">
            <w:pPr>
              <w:ind w:left="8" w:hanging="8"/>
              <w:outlineLvl w:val="3"/>
              <w:rPr>
                <w:rFonts w:ascii="Times New Roman" w:hAnsi="Times New Roman"/>
                <w:sz w:val="22"/>
              </w:rPr>
            </w:pPr>
            <w:r w:rsidRPr="006F0FE9">
              <w:rPr>
                <w:rFonts w:ascii="Times New Roman" w:hAnsi="Times New Roman"/>
                <w:sz w:val="22"/>
              </w:rPr>
              <w:t>Implementation Approach with Major Milestones Document</w:t>
            </w:r>
          </w:p>
        </w:tc>
      </w:tr>
    </w:tbl>
    <w:p w14:paraId="2951AC96" w14:textId="02296B8A" w:rsidR="004620F3" w:rsidRPr="004620F3" w:rsidRDefault="004620F3" w:rsidP="004620F3">
      <w:pPr>
        <w:keepNext/>
        <w:keepLines/>
        <w:tabs>
          <w:tab w:val="left" w:pos="2160"/>
        </w:tabs>
        <w:outlineLvl w:val="3"/>
      </w:pPr>
      <w:r w:rsidRPr="004620F3">
        <w:rPr>
          <w:b/>
        </w:rPr>
        <w:lastRenderedPageBreak/>
        <w:t xml:space="preserve">Separate </w:t>
      </w:r>
      <w:r w:rsidRPr="006F0FE9">
        <w:rPr>
          <w:b/>
        </w:rPr>
        <w:t>Documents:</w:t>
      </w:r>
      <w:r w:rsidRPr="006F0FE9">
        <w:t xml:space="preserve">  The vendor is advised that the separate documents to this document referenced above provide additional requirements, information, and/or instruction.  The separate documents must be downloaded from the Division of Purchasing’s MissouriBUYS</w:t>
      </w:r>
      <w:r w:rsidR="00042EF6" w:rsidRPr="006F0FE9">
        <w:t xml:space="preserve">, powered by MOVERS, </w:t>
      </w:r>
      <w:r w:rsidRPr="006F0FE9">
        <w:t xml:space="preserve">website at:  </w:t>
      </w:r>
      <w:hyperlink r:id="rId21" w:history="1">
        <w:r w:rsidRPr="006F0FE9">
          <w:rPr>
            <w:color w:val="0000FF"/>
            <w:u w:val="single"/>
          </w:rPr>
          <w:t>https://missouribuys.mo.gov/</w:t>
        </w:r>
      </w:hyperlink>
      <w:r w:rsidRPr="006F0FE9">
        <w:t>.  The separate documents are downloadable from the same web page where the solicitation document is downloadable.  It shall be the sole responsibility of the vendor to obtain the separate documents.  The vendor shall not be relieved of any responsibility for performance under the subsequent contract due to the failure of the vendor to obtain a copy of the separate documents.</w:t>
      </w:r>
    </w:p>
    <w:p w14:paraId="457D8A52" w14:textId="52D6C593" w:rsidR="003A3FF4" w:rsidRDefault="003A3FF4">
      <w:pPr>
        <w:jc w:val="left"/>
      </w:pPr>
      <w:r>
        <w:br w:type="page"/>
      </w:r>
    </w:p>
    <w:p w14:paraId="7C303C8F" w14:textId="77777777" w:rsidR="004620F3" w:rsidRPr="004620F3" w:rsidRDefault="004620F3" w:rsidP="0056198B">
      <w:pPr>
        <w:pStyle w:val="Heading1"/>
      </w:pPr>
      <w:r w:rsidRPr="0056198B">
        <w:lastRenderedPageBreak/>
        <w:t>INTRODUCTION</w:t>
      </w:r>
      <w:r w:rsidRPr="004620F3">
        <w:t xml:space="preserve"> AND BACKGROUND INFORMATION SECTION</w:t>
      </w:r>
    </w:p>
    <w:p w14:paraId="619032CF" w14:textId="77777777" w:rsidR="004620F3" w:rsidRPr="004620F3" w:rsidRDefault="004620F3" w:rsidP="004620F3"/>
    <w:p w14:paraId="73FA0896" w14:textId="77777777" w:rsidR="004620F3" w:rsidRPr="004620F3" w:rsidRDefault="004620F3" w:rsidP="00BD2317">
      <w:pPr>
        <w:pStyle w:val="Heading2"/>
      </w:pPr>
      <w:r w:rsidRPr="004620F3">
        <w:t>Introduction:</w:t>
      </w:r>
    </w:p>
    <w:p w14:paraId="5A285714" w14:textId="77777777" w:rsidR="004620F3" w:rsidRPr="004620F3" w:rsidRDefault="004620F3" w:rsidP="004620F3"/>
    <w:p w14:paraId="58A18C61" w14:textId="3272F766" w:rsidR="004620F3" w:rsidRPr="004620F3" w:rsidRDefault="004620F3" w:rsidP="0056198B">
      <w:pPr>
        <w:pStyle w:val="Heading3"/>
      </w:pPr>
      <w:r w:rsidRPr="004620F3">
        <w:t xml:space="preserve">Purpose:  </w:t>
      </w:r>
      <w:r w:rsidRPr="0056198B">
        <w:t>This</w:t>
      </w:r>
      <w:r w:rsidRPr="004620F3">
        <w:t xml:space="preserve"> document constitutes a request for competitive, sealed proposals for the provision of </w:t>
      </w:r>
      <w:r w:rsidR="001B1506" w:rsidRPr="001B1506">
        <w:t>a web-based, Software as a Service (SaaS)/commercial off-the-shelf (COTS) comprehensive Case Management system to support 1915 (c) Home and Community-Based Services (HCBS) waiver and state plan programs within the Missouri Medicaid Enterprise. The system is being procured for the Department of Mental Health (DMH), Division of Developmental Disabilities (hereinafter referred to as “</w:t>
      </w:r>
      <w:r w:rsidR="001B1506">
        <w:t>s</w:t>
      </w:r>
      <w:r w:rsidR="001B1506" w:rsidRPr="001B1506">
        <w:t xml:space="preserve">tate agency”) and will replace the </w:t>
      </w:r>
      <w:r w:rsidR="001B1506">
        <w:t>s</w:t>
      </w:r>
      <w:r w:rsidR="001B1506" w:rsidRPr="001B1506">
        <w:t xml:space="preserve">tate agency’s current manual, paper-based processes with an automated solution to streamline case management, improve data accuracy, and enhance compliance with federal requirements. Key outcomes include reducing duplicate data entry, automated workflows, consolidating individual records, and strengthening data analytics for service monitoring and reporting. The intention is for the solution to not be a custom-built solution. </w:t>
      </w:r>
    </w:p>
    <w:p w14:paraId="48935794" w14:textId="77777777" w:rsidR="004620F3" w:rsidRPr="004620F3" w:rsidRDefault="004620F3" w:rsidP="004620F3"/>
    <w:p w14:paraId="5793A9A6" w14:textId="57B0FC1A" w:rsidR="004620F3" w:rsidRPr="004620F3" w:rsidRDefault="004620F3" w:rsidP="0056198B">
      <w:pPr>
        <w:pStyle w:val="Heading3"/>
      </w:pPr>
      <w:r w:rsidRPr="004620F3">
        <w:t xml:space="preserve">Minimum Experience Qualifications:  There are minimum experience qualifications in the RFP (See </w:t>
      </w:r>
      <w:r w:rsidR="00E51715">
        <w:t>Se</w:t>
      </w:r>
      <w:r w:rsidRPr="004620F3">
        <w:t xml:space="preserve">ction </w:t>
      </w:r>
      <w:r w:rsidR="008A0526">
        <w:t>2.</w:t>
      </w:r>
      <w:r w:rsidR="00657DC7">
        <w:t>2</w:t>
      </w:r>
      <w:r w:rsidRPr="004620F3">
        <w:t>, Minimum Experience Requirements in Section 2: S</w:t>
      </w:r>
      <w:r w:rsidR="00BD2317">
        <w:t>cope</w:t>
      </w:r>
      <w:r w:rsidRPr="004620F3">
        <w:t xml:space="preserve"> of Work).</w:t>
      </w:r>
    </w:p>
    <w:p w14:paraId="56E019D3" w14:textId="77777777" w:rsidR="004620F3" w:rsidRPr="004620F3" w:rsidRDefault="004620F3" w:rsidP="004620F3"/>
    <w:p w14:paraId="6E4B894B" w14:textId="77777777" w:rsidR="004620F3" w:rsidRPr="004620F3" w:rsidRDefault="004620F3" w:rsidP="0056198B">
      <w:pPr>
        <w:pStyle w:val="Heading3"/>
      </w:pPr>
      <w:r w:rsidRPr="004620F3">
        <w:t>Titles:  Titles of paragraphs used herein are for the purpose of facilitating reference only and shall not be construed to infer a contractual construction of language.</w:t>
      </w:r>
    </w:p>
    <w:p w14:paraId="62DEF3B0" w14:textId="77777777" w:rsidR="004620F3" w:rsidRDefault="004620F3" w:rsidP="004620F3"/>
    <w:p w14:paraId="1E378114" w14:textId="2B108FFE" w:rsidR="00E51715" w:rsidRPr="004620F3" w:rsidRDefault="00E51715" w:rsidP="00E51715">
      <w:pPr>
        <w:pStyle w:val="Heading2"/>
      </w:pPr>
      <w:r w:rsidRPr="004620F3">
        <w:t>Background Information:</w:t>
      </w:r>
    </w:p>
    <w:p w14:paraId="525FA372" w14:textId="77777777" w:rsidR="00E51715" w:rsidRPr="004620F3" w:rsidRDefault="00E51715" w:rsidP="00E51715"/>
    <w:p w14:paraId="46C9242E" w14:textId="7C4190BB" w:rsidR="00B170B7" w:rsidRDefault="00B170B7" w:rsidP="00B170B7">
      <w:pPr>
        <w:pStyle w:val="Heading3"/>
      </w:pPr>
      <w:r>
        <w:t xml:space="preserve">The </w:t>
      </w:r>
      <w:r w:rsidR="00FB66CE">
        <w:t>s</w:t>
      </w:r>
      <w:r>
        <w:t xml:space="preserve">tate agency ensures access to evaluation, care, and habilitation services for Missouri citizens with developmental disabilities by providing services through state-operated Regional Offices (RO), habilitation centers over 600 community service providers, and over 60 Targeted Case Management (TCM) providers. </w:t>
      </w:r>
      <w:r w:rsidR="00166822" w:rsidRPr="00166822">
        <w:t>The Division of Developmental Disabilities has long identified the need for an integrated electronic Case &amp; Financial Management System to standardize, centralize, and automate the service planning and billing process for individuals with an intellectual or developmental disability receiving Medicaid waiver and other State plan services</w:t>
      </w:r>
      <w:r w:rsidR="00166822">
        <w:t>.</w:t>
      </w:r>
    </w:p>
    <w:p w14:paraId="5B5447F9" w14:textId="77777777" w:rsidR="00166822" w:rsidRPr="00166822" w:rsidRDefault="00166822" w:rsidP="002414FB"/>
    <w:p w14:paraId="3BAC43CF" w14:textId="2F43D6F2" w:rsidR="00166822" w:rsidRPr="00166822" w:rsidRDefault="00166822" w:rsidP="00166822">
      <w:pPr>
        <w:pStyle w:val="Heading3"/>
      </w:pPr>
      <w:r w:rsidRPr="00166822">
        <w:t xml:space="preserve">The </w:t>
      </w:r>
      <w:r>
        <w:t>state agency</w:t>
      </w:r>
      <w:r w:rsidRPr="00166822">
        <w:t xml:space="preserve"> is seeking to procure and implement a new electronic Case &amp; Financial Management System (ConneXion – referenced as the solution herein) to support the lifecycle of consumer care including information and referral; intake; assessment and reassessment; person centered care planning and service authorization; service delivery and payment; case closure; and reporting. Additionally, the </w:t>
      </w:r>
      <w:r>
        <w:t>state agency</w:t>
      </w:r>
      <w:r w:rsidRPr="00166822">
        <w:t>'s case management solution will support fraud, waste and abuse detection</w:t>
      </w:r>
      <w:r>
        <w:t>.</w:t>
      </w:r>
    </w:p>
    <w:p w14:paraId="015BCC43" w14:textId="77777777" w:rsidR="00B170B7" w:rsidRPr="00B170B7" w:rsidRDefault="00B170B7" w:rsidP="00B170B7"/>
    <w:p w14:paraId="2D7DD7A6" w14:textId="7982CF79" w:rsidR="00B170B7" w:rsidRDefault="00B170B7" w:rsidP="00B170B7">
      <w:pPr>
        <w:pStyle w:val="Heading3"/>
      </w:pPr>
      <w:r>
        <w:t xml:space="preserve">In 1988, the </w:t>
      </w:r>
      <w:r w:rsidR="00FB66CE">
        <w:t>s</w:t>
      </w:r>
      <w:r>
        <w:t xml:space="preserve">tate agency began participating in the 1915 (c) HCBS Waiver programs, designed to help expand needed services throughout the State. These waivers are administered in partnership with the Department of Social Services (DSS), the single State Medicaid Agency (SMA), while the </w:t>
      </w:r>
      <w:r w:rsidR="00FB66CE">
        <w:t>s</w:t>
      </w:r>
      <w:r>
        <w:t xml:space="preserve">tate agency serves as the operational entity. Formal cooperative agreements between the departments define duties related to the administration, operations, and oversight functions of the waivers. </w:t>
      </w:r>
    </w:p>
    <w:p w14:paraId="2D23C105" w14:textId="77777777" w:rsidR="00B170B7" w:rsidRPr="00B170B7" w:rsidRDefault="00B170B7" w:rsidP="00B170B7"/>
    <w:p w14:paraId="4F14784C" w14:textId="6E05ED9E" w:rsidR="00E51715" w:rsidRDefault="00B170B7" w:rsidP="00765387">
      <w:pPr>
        <w:pStyle w:val="Heading3"/>
      </w:pPr>
      <w:r>
        <w:t xml:space="preserve">The </w:t>
      </w:r>
      <w:r w:rsidR="00FB66CE">
        <w:t>s</w:t>
      </w:r>
      <w:r>
        <w:t xml:space="preserve">tate agency currently administers four 1915 (c) HCBS Waiver programs - Comprehensive Waiver (CW), Community Support Waiver (CSW), the Missouri Children with Developmental Disabilities (MOCDD) Waiver, and Partnership for Hope Waiver (PfH). A total of 17,005 individuals were served through these waivers in </w:t>
      </w:r>
      <w:r w:rsidR="00240B41">
        <w:t xml:space="preserve">state </w:t>
      </w:r>
      <w:r>
        <w:t>FY 2024. At the time of this solicitation all 1915(c) HCBS waiver years begin July 1 and end on June 30, aligning with the State fiscal year.  Person-Centered Service Plans (PCSP) follow an individual plan year that extends for twelve (12) months following the individual’s plan begin date. The PCSP year is not tied to any State or federal fiscal year and may span fiscal or calendar years depending on when the plan is initiated. Please note that specifications around waiver programs may change during the life of the contract.</w:t>
      </w:r>
    </w:p>
    <w:p w14:paraId="56543A2D" w14:textId="77777777" w:rsidR="00B170B7" w:rsidRDefault="00B170B7" w:rsidP="00B170B7"/>
    <w:p w14:paraId="4D1B54D5" w14:textId="22EFC58C" w:rsidR="00B170B7" w:rsidRDefault="00B170B7" w:rsidP="00B170B7">
      <w:pPr>
        <w:pStyle w:val="Heading3"/>
      </w:pPr>
      <w:r w:rsidRPr="00FC6031">
        <w:t xml:space="preserve">Eleven Regional Offices (RO) serve as entry points into the system with each office covering from four (4) to twenty-three (23) counties. These offices determine eligibility, </w:t>
      </w:r>
      <w:r>
        <w:t xml:space="preserve">oversee or </w:t>
      </w:r>
      <w:r w:rsidRPr="00FC6031">
        <w:t xml:space="preserve">provide case management, and </w:t>
      </w:r>
      <w:r w:rsidRPr="00FC6031">
        <w:lastRenderedPageBreak/>
        <w:t xml:space="preserve">perform key administrative functions including person-centered planning, quality enhancement and utilization review. </w:t>
      </w:r>
      <w:r>
        <w:t>Waiver and non-waiver</w:t>
      </w:r>
      <w:r w:rsidRPr="00FC6031">
        <w:t xml:space="preserve"> services are delivered by contracted providers who bill through the </w:t>
      </w:r>
      <w:r w:rsidR="00FB66CE">
        <w:t>s</w:t>
      </w:r>
      <w:r w:rsidRPr="00FC6031">
        <w:t xml:space="preserve">tate agency’s prior authorization system, with claims processed through the Missouri Medicaid Information </w:t>
      </w:r>
      <w:r w:rsidR="00240B41">
        <w:t xml:space="preserve">System </w:t>
      </w:r>
      <w:r w:rsidRPr="00FC6031">
        <w:t xml:space="preserve">(MMIS). </w:t>
      </w:r>
    </w:p>
    <w:p w14:paraId="0B65E37A" w14:textId="77777777" w:rsidR="00B170B7" w:rsidRPr="00B170B7" w:rsidRDefault="00B170B7" w:rsidP="00B170B7"/>
    <w:p w14:paraId="2C92440D" w14:textId="26794F31" w:rsidR="00B170B7" w:rsidRPr="00B70053" w:rsidRDefault="00B170B7" w:rsidP="00B170B7">
      <w:pPr>
        <w:pStyle w:val="Heading3"/>
      </w:pPr>
      <w:r>
        <w:t>Currently, t</w:t>
      </w:r>
      <w:r w:rsidRPr="00B70053">
        <w:t xml:space="preserve">he </w:t>
      </w:r>
      <w:r w:rsidR="00FB66CE">
        <w:t>s</w:t>
      </w:r>
      <w:r w:rsidRPr="00FC6031">
        <w:t>tate</w:t>
      </w:r>
      <w:r w:rsidRPr="00B70053">
        <w:t xml:space="preserve"> agency lacks an automated case management system</w:t>
      </w:r>
      <w:r>
        <w:t xml:space="preserve"> and </w:t>
      </w:r>
      <w:r w:rsidRPr="00B70053">
        <w:t>rel</w:t>
      </w:r>
      <w:r>
        <w:t>ies</w:t>
      </w:r>
      <w:r w:rsidRPr="00B70053">
        <w:t xml:space="preserve"> on manual, paper-based processes across disparate systems, </w:t>
      </w:r>
      <w:r w:rsidRPr="00FC6031">
        <w:t>databases</w:t>
      </w:r>
      <w:r w:rsidRPr="00B70053">
        <w:t xml:space="preserve">, SharePoint sites, and spreadsheets. This fragmented </w:t>
      </w:r>
      <w:r>
        <w:t>structure</w:t>
      </w:r>
      <w:r w:rsidRPr="00B70053">
        <w:t xml:space="preserve"> </w:t>
      </w:r>
      <w:r>
        <w:t>creates operational</w:t>
      </w:r>
      <w:r w:rsidRPr="00B70053">
        <w:t xml:space="preserve"> inefficiencies, compliance </w:t>
      </w:r>
      <w:r>
        <w:t xml:space="preserve">risks </w:t>
      </w:r>
      <w:r w:rsidRPr="00B70053">
        <w:t xml:space="preserve">and </w:t>
      </w:r>
      <w:r>
        <w:t>limitations in data-driven decision-making</w:t>
      </w:r>
      <w:r w:rsidRPr="00B70053">
        <w:t>. Key challenges include:</w:t>
      </w:r>
    </w:p>
    <w:p w14:paraId="17C3F8F5" w14:textId="77777777" w:rsidR="00B170B7" w:rsidRPr="00B170B7" w:rsidRDefault="00B170B7" w:rsidP="00B170B7"/>
    <w:p w14:paraId="5E06E04B" w14:textId="77777777" w:rsidR="00B170B7" w:rsidRDefault="00B170B7" w:rsidP="00B170B7">
      <w:pPr>
        <w:pStyle w:val="Heading5"/>
      </w:pPr>
      <w:r w:rsidRPr="00B70053">
        <w:t>Duplicate data entry and manual data reconciliation, increasing administrative burden.</w:t>
      </w:r>
    </w:p>
    <w:p w14:paraId="58FCEE4D" w14:textId="77777777" w:rsidR="00341213" w:rsidRPr="00341213" w:rsidRDefault="00341213" w:rsidP="00341213"/>
    <w:p w14:paraId="48D7955B" w14:textId="77777777" w:rsidR="00B170B7" w:rsidRDefault="00B170B7" w:rsidP="00B170B7">
      <w:pPr>
        <w:pStyle w:val="Heading5"/>
      </w:pPr>
      <w:r w:rsidRPr="00B70053">
        <w:t xml:space="preserve">Lack of automated workflows, notifications, and </w:t>
      </w:r>
      <w:r>
        <w:t xml:space="preserve">task </w:t>
      </w:r>
      <w:r w:rsidRPr="00B70053">
        <w:t>verification.</w:t>
      </w:r>
    </w:p>
    <w:p w14:paraId="41486CBB" w14:textId="77777777" w:rsidR="00341213" w:rsidRPr="00341213" w:rsidRDefault="00341213" w:rsidP="00341213"/>
    <w:p w14:paraId="1189A46B" w14:textId="1280157B" w:rsidR="00B170B7" w:rsidRDefault="00B170B7" w:rsidP="00B170B7">
      <w:pPr>
        <w:pStyle w:val="Heading5"/>
      </w:pPr>
      <w:r>
        <w:t xml:space="preserve">Absence of a </w:t>
      </w:r>
      <w:r w:rsidRPr="00B70053">
        <w:t>central data repository for 1915 (c) HCBS programs</w:t>
      </w:r>
      <w:r w:rsidR="00341213">
        <w:t>.</w:t>
      </w:r>
    </w:p>
    <w:p w14:paraId="588ACA85" w14:textId="77777777" w:rsidR="00341213" w:rsidRPr="00341213" w:rsidRDefault="00341213" w:rsidP="00341213"/>
    <w:p w14:paraId="687566F9" w14:textId="77777777" w:rsidR="00B170B7" w:rsidRDefault="00B170B7" w:rsidP="00B170B7">
      <w:pPr>
        <w:pStyle w:val="Heading5"/>
      </w:pPr>
      <w:r w:rsidRPr="00B70053">
        <w:t xml:space="preserve">Limited data analytics for </w:t>
      </w:r>
      <w:r>
        <w:t xml:space="preserve">monitoring </w:t>
      </w:r>
      <w:r w:rsidRPr="00B70053">
        <w:t xml:space="preserve">service effectiveness, provider </w:t>
      </w:r>
      <w:r>
        <w:t>performance</w:t>
      </w:r>
      <w:r w:rsidRPr="00B70053">
        <w:t>, and individual outcome</w:t>
      </w:r>
      <w:r>
        <w:t>s</w:t>
      </w:r>
      <w:r w:rsidRPr="00B70053">
        <w:t>.</w:t>
      </w:r>
    </w:p>
    <w:p w14:paraId="0510FA5B" w14:textId="77777777" w:rsidR="00341213" w:rsidRPr="00341213" w:rsidRDefault="00341213" w:rsidP="00341213"/>
    <w:p w14:paraId="7AFC50F2" w14:textId="77777777" w:rsidR="00B170B7" w:rsidRDefault="00B170B7" w:rsidP="00B170B7">
      <w:pPr>
        <w:pStyle w:val="Heading5"/>
      </w:pPr>
      <w:r w:rsidRPr="00B70053">
        <w:t xml:space="preserve">Difficulties in meeting CMS waiver assurances due to </w:t>
      </w:r>
      <w:r>
        <w:t xml:space="preserve">inefficient manual </w:t>
      </w:r>
      <w:r w:rsidRPr="00B70053">
        <w:t>process</w:t>
      </w:r>
      <w:r>
        <w:t>es</w:t>
      </w:r>
      <w:r w:rsidRPr="00B70053">
        <w:t>.</w:t>
      </w:r>
    </w:p>
    <w:p w14:paraId="147C6555" w14:textId="77777777" w:rsidR="00B170B7" w:rsidRPr="00B170B7" w:rsidRDefault="00B170B7" w:rsidP="00B170B7"/>
    <w:p w14:paraId="3CBA42BC" w14:textId="343DFBAE" w:rsidR="00B170B7" w:rsidRDefault="00B170B7" w:rsidP="00B170B7">
      <w:pPr>
        <w:ind w:left="720"/>
        <w:rPr>
          <w:rFonts w:eastAsia="Cambria"/>
        </w:rPr>
      </w:pPr>
      <w:r w:rsidRPr="00B70053">
        <w:rPr>
          <w:rFonts w:eastAsia="Cambria"/>
        </w:rPr>
        <w:t>For example, P</w:t>
      </w:r>
      <w:r>
        <w:rPr>
          <w:rFonts w:eastAsia="Cambria"/>
        </w:rPr>
        <w:t xml:space="preserve">CSPs </w:t>
      </w:r>
      <w:r w:rsidRPr="00B70053">
        <w:rPr>
          <w:rFonts w:eastAsia="Cambria"/>
        </w:rPr>
        <w:t xml:space="preserve">are manually created by TCMs </w:t>
      </w:r>
      <w:r>
        <w:rPr>
          <w:rFonts w:eastAsia="Cambria"/>
        </w:rPr>
        <w:t>using</w:t>
      </w:r>
      <w:r w:rsidRPr="00B70053">
        <w:rPr>
          <w:rFonts w:eastAsia="Cambria"/>
        </w:rPr>
        <w:t xml:space="preserve"> var</w:t>
      </w:r>
      <w:r>
        <w:rPr>
          <w:rFonts w:eastAsia="Cambria"/>
        </w:rPr>
        <w:t>ying</w:t>
      </w:r>
      <w:r w:rsidRPr="00B70053">
        <w:rPr>
          <w:rFonts w:eastAsia="Cambria"/>
        </w:rPr>
        <w:t xml:space="preserve"> formats</w:t>
      </w:r>
      <w:r>
        <w:rPr>
          <w:rFonts w:eastAsia="Cambria"/>
        </w:rPr>
        <w:t xml:space="preserve"> and </w:t>
      </w:r>
      <w:r w:rsidRPr="00B70053">
        <w:rPr>
          <w:rFonts w:eastAsia="Cambria"/>
        </w:rPr>
        <w:t xml:space="preserve">must be incorporated into master documents for review </w:t>
      </w:r>
      <w:r>
        <w:rPr>
          <w:rFonts w:eastAsia="Cambria"/>
        </w:rPr>
        <w:t xml:space="preserve">resulting in </w:t>
      </w:r>
      <w:r w:rsidRPr="00B70053">
        <w:rPr>
          <w:rFonts w:eastAsia="Cambria"/>
        </w:rPr>
        <w:t xml:space="preserve">frequent errors, </w:t>
      </w:r>
      <w:r>
        <w:rPr>
          <w:rFonts w:eastAsia="Cambria"/>
        </w:rPr>
        <w:t xml:space="preserve">compliance risks, and </w:t>
      </w:r>
      <w:r w:rsidRPr="00B70053">
        <w:rPr>
          <w:rFonts w:eastAsia="Cambria"/>
        </w:rPr>
        <w:t>delays.</w:t>
      </w:r>
    </w:p>
    <w:p w14:paraId="0A7F219A" w14:textId="77777777" w:rsidR="00B170B7" w:rsidRDefault="00B170B7" w:rsidP="00B170B7">
      <w:pPr>
        <w:ind w:left="720"/>
        <w:rPr>
          <w:rFonts w:eastAsia="Cambria"/>
        </w:rPr>
      </w:pPr>
    </w:p>
    <w:p w14:paraId="509EF2A6" w14:textId="48ED1E13" w:rsidR="00B170B7" w:rsidRDefault="00B170B7" w:rsidP="00B170B7">
      <w:pPr>
        <w:pStyle w:val="Heading3"/>
        <w:rPr>
          <w:rFonts w:eastAsia="Cambria"/>
        </w:rPr>
      </w:pPr>
      <w:r w:rsidRPr="007665E4">
        <w:rPr>
          <w:rFonts w:eastAsia="Cambria"/>
        </w:rPr>
        <w:t>Similarly, utilization review processes are</w:t>
      </w:r>
      <w:r>
        <w:rPr>
          <w:rFonts w:eastAsia="Cambria"/>
        </w:rPr>
        <w:t xml:space="preserve"> </w:t>
      </w:r>
      <w:r w:rsidRPr="007665E4">
        <w:rPr>
          <w:rFonts w:eastAsia="Cambria"/>
        </w:rPr>
        <w:t xml:space="preserve">entirely manual, with documents routed by hand and tracked in spreadsheets leading to delays in service authorization and stakeholder dissatisfaction. </w:t>
      </w:r>
    </w:p>
    <w:p w14:paraId="021A6763" w14:textId="77777777" w:rsidR="00B170B7" w:rsidRPr="00B170B7" w:rsidRDefault="00B170B7" w:rsidP="00B170B7">
      <w:pPr>
        <w:rPr>
          <w:rFonts w:eastAsia="Cambria"/>
        </w:rPr>
      </w:pPr>
    </w:p>
    <w:p w14:paraId="7CCFA7A9" w14:textId="24A12CC8" w:rsidR="00B170B7" w:rsidRDefault="00B170B7" w:rsidP="00B170B7">
      <w:pPr>
        <w:pStyle w:val="Heading3"/>
        <w:rPr>
          <w:rFonts w:eastAsia="Cambria"/>
        </w:rPr>
      </w:pPr>
      <w:r w:rsidRPr="00FC6031">
        <w:rPr>
          <w:rFonts w:eastAsia="Cambria"/>
        </w:rPr>
        <w:t xml:space="preserve">To address these challenges, the </w:t>
      </w:r>
      <w:r w:rsidR="00FB66CE">
        <w:rPr>
          <w:rFonts w:eastAsia="Cambria"/>
        </w:rPr>
        <w:t>s</w:t>
      </w:r>
      <w:r w:rsidRPr="00FC6031">
        <w:rPr>
          <w:rFonts w:eastAsia="Cambria"/>
        </w:rPr>
        <w:t>tate agency seeks a robust, automated case management system that streamlines workflows, ensures data integrity, improves compliance, and supports timely, person-centered service delivery.</w:t>
      </w:r>
    </w:p>
    <w:p w14:paraId="22B0408E" w14:textId="77777777" w:rsidR="00B170B7" w:rsidRDefault="00B170B7" w:rsidP="00B170B7"/>
    <w:p w14:paraId="750E29F4" w14:textId="77777777" w:rsidR="00B170B7" w:rsidRDefault="00B170B7" w:rsidP="00B170B7">
      <w:pPr>
        <w:pStyle w:val="Heading3"/>
      </w:pPr>
      <w:r w:rsidRPr="003458EC">
        <w:t>Anticipated System Users:</w:t>
      </w:r>
    </w:p>
    <w:p w14:paraId="3B6C794A" w14:textId="77777777" w:rsidR="00B170B7" w:rsidRPr="003458EC" w:rsidRDefault="00B170B7" w:rsidP="00B170B7"/>
    <w:p w14:paraId="4B75EB44" w14:textId="3F8E8E6F" w:rsidR="00B170B7" w:rsidRDefault="00B170B7" w:rsidP="00B170B7">
      <w:pPr>
        <w:pStyle w:val="Heading4"/>
      </w:pPr>
      <w:r w:rsidRPr="00C17874">
        <w:t xml:space="preserve">The case management system will be accessed remotely using user-owned devices. The </w:t>
      </w:r>
      <w:r w:rsidR="00F357DF">
        <w:t>c</w:t>
      </w:r>
      <w:r w:rsidRPr="00C17874">
        <w:t>ontractor will not be responsible for providing hardware or mobile plans. The system must be capable of supporting approximately 47,</w:t>
      </w:r>
      <w:r>
        <w:t>8</w:t>
      </w:r>
      <w:r w:rsidRPr="00C17874">
        <w:t>00 users, broken down as follows:</w:t>
      </w:r>
    </w:p>
    <w:p w14:paraId="136D4AD0" w14:textId="77777777" w:rsidR="00B170B7" w:rsidRPr="00C17874" w:rsidRDefault="00B170B7" w:rsidP="00B170B7">
      <w:pPr>
        <w:pStyle w:val="Heading4"/>
        <w:numPr>
          <w:ilvl w:val="0"/>
          <w:numId w:val="0"/>
        </w:numPr>
        <w:ind w:left="1152"/>
      </w:pPr>
    </w:p>
    <w:p w14:paraId="05CF7250" w14:textId="77777777" w:rsidR="00B170B7" w:rsidRDefault="00B170B7" w:rsidP="00B170B7">
      <w:pPr>
        <w:pStyle w:val="Heading5"/>
      </w:pPr>
      <w:r w:rsidRPr="00E76A38">
        <w:t>DMH Staff</w:t>
      </w:r>
      <w:r w:rsidRPr="0058743F">
        <w:t xml:space="preserve"> – 2,500 users</w:t>
      </w:r>
    </w:p>
    <w:p w14:paraId="2821DDAE" w14:textId="77777777" w:rsidR="00341213" w:rsidRPr="00341213" w:rsidRDefault="00341213" w:rsidP="00341213"/>
    <w:p w14:paraId="02611C0A" w14:textId="7C12B8D4" w:rsidR="00B170B7" w:rsidRDefault="00B170B7" w:rsidP="00B170B7">
      <w:pPr>
        <w:pStyle w:val="Heading5"/>
      </w:pPr>
      <w:r w:rsidRPr="00E76A38">
        <w:t>Contracted Providers</w:t>
      </w:r>
      <w:r w:rsidRPr="0058743F">
        <w:t xml:space="preserve"> – </w:t>
      </w:r>
      <w:r>
        <w:t>5,3</w:t>
      </w:r>
      <w:r w:rsidRPr="0058743F">
        <w:t>00 users</w:t>
      </w:r>
    </w:p>
    <w:p w14:paraId="1FAE411F" w14:textId="77777777" w:rsidR="00341213" w:rsidRPr="00341213" w:rsidRDefault="00341213" w:rsidP="00341213"/>
    <w:p w14:paraId="627D6F37" w14:textId="77777777" w:rsidR="00B170B7" w:rsidRDefault="00B170B7" w:rsidP="00B170B7">
      <w:pPr>
        <w:pStyle w:val="Heading5"/>
      </w:pPr>
      <w:r w:rsidRPr="00BC2B00">
        <w:t>Individuals and/or Legally Responsible Persons – 40,000 users</w:t>
      </w:r>
    </w:p>
    <w:p w14:paraId="01208B0C" w14:textId="77777777" w:rsidR="00B170B7" w:rsidRPr="00BC2B00" w:rsidRDefault="00B170B7" w:rsidP="00B170B7">
      <w:pPr>
        <w:spacing w:line="259" w:lineRule="auto"/>
        <w:ind w:left="1080"/>
        <w:jc w:val="left"/>
      </w:pPr>
    </w:p>
    <w:p w14:paraId="5882EB5A" w14:textId="0570BAE3" w:rsidR="00B170B7" w:rsidRDefault="00B170B7" w:rsidP="00B170B7">
      <w:pPr>
        <w:pStyle w:val="Heading4"/>
      </w:pPr>
      <w:r w:rsidRPr="00CC6AB5">
        <w:t xml:space="preserve">This user volume reinforces the need for a highly scalable solution </w:t>
      </w:r>
      <w:r>
        <w:t xml:space="preserve">for future growth </w:t>
      </w:r>
      <w:r w:rsidRPr="00CC6AB5">
        <w:t xml:space="preserve">with robust access controls, user role management, and high system availability to accommodate broad and concurrent usage across the </w:t>
      </w:r>
      <w:r w:rsidR="00FF054C">
        <w:t>s</w:t>
      </w:r>
      <w:r w:rsidRPr="00CC6AB5">
        <w:t>tate.</w:t>
      </w:r>
    </w:p>
    <w:p w14:paraId="04AA181A" w14:textId="77777777" w:rsidR="00FF054C" w:rsidRDefault="00FF054C" w:rsidP="00FF054C">
      <w:pPr>
        <w:pStyle w:val="Heading4"/>
        <w:numPr>
          <w:ilvl w:val="0"/>
          <w:numId w:val="0"/>
        </w:numPr>
        <w:ind w:left="1152"/>
      </w:pPr>
    </w:p>
    <w:p w14:paraId="2D4CCD94" w14:textId="76CA2ADB" w:rsidR="00FF054C" w:rsidRDefault="00FF054C" w:rsidP="00FF054C">
      <w:pPr>
        <w:pStyle w:val="Heading3"/>
      </w:pPr>
      <w:r>
        <w:t xml:space="preserve">Current Business Process: </w:t>
      </w:r>
    </w:p>
    <w:p w14:paraId="0C821A1B" w14:textId="77777777" w:rsidR="00FF054C" w:rsidRPr="00FF054C" w:rsidRDefault="00FF054C" w:rsidP="00FF054C"/>
    <w:p w14:paraId="4B139BA5" w14:textId="3FE72A18" w:rsidR="00FF054C" w:rsidRDefault="00FF054C" w:rsidP="00FF054C">
      <w:pPr>
        <w:pStyle w:val="Heading4"/>
      </w:pPr>
      <w:r>
        <w:t xml:space="preserve">Detailed documentation </w:t>
      </w:r>
      <w:r w:rsidRPr="00FF054C">
        <w:t xml:space="preserve">of the state agency's current business processes </w:t>
      </w:r>
      <w:r w:rsidR="003E074E">
        <w:t xml:space="preserve">is found in the </w:t>
      </w:r>
      <w:r w:rsidRPr="00FF054C">
        <w:t xml:space="preserve">following attachments: </w:t>
      </w:r>
    </w:p>
    <w:p w14:paraId="1C09A93F" w14:textId="77777777" w:rsidR="00FF054C" w:rsidRDefault="00FF054C" w:rsidP="00FF054C">
      <w:pPr>
        <w:pStyle w:val="Heading4"/>
        <w:numPr>
          <w:ilvl w:val="0"/>
          <w:numId w:val="0"/>
        </w:numPr>
        <w:ind w:left="1152"/>
      </w:pPr>
    </w:p>
    <w:p w14:paraId="3C8D1865" w14:textId="2C76226E" w:rsidR="00FF054C" w:rsidRDefault="00FF054C" w:rsidP="00FF054C">
      <w:pPr>
        <w:pStyle w:val="Heading5"/>
      </w:pPr>
      <w:r>
        <w:t>Attachment 7 – Intake, Assessment, Eligibility Determination, Reassessment</w:t>
      </w:r>
    </w:p>
    <w:p w14:paraId="08D57F84" w14:textId="77777777" w:rsidR="00341213" w:rsidRPr="00341213" w:rsidRDefault="00341213" w:rsidP="00341213"/>
    <w:p w14:paraId="0BEDA087" w14:textId="77777777" w:rsidR="00FF054C" w:rsidRDefault="00FF054C" w:rsidP="00FF054C">
      <w:pPr>
        <w:pStyle w:val="Heading5"/>
      </w:pPr>
      <w:r>
        <w:lastRenderedPageBreak/>
        <w:t>Attachment 8 – Person-Centered Service Plan Development, Service Authorization, Utilization Review</w:t>
      </w:r>
    </w:p>
    <w:p w14:paraId="1875A94A" w14:textId="77777777" w:rsidR="00341213" w:rsidRPr="00341213" w:rsidRDefault="00341213" w:rsidP="00341213"/>
    <w:p w14:paraId="3634199C" w14:textId="77777777" w:rsidR="00FF054C" w:rsidRDefault="00FF054C" w:rsidP="00FF054C">
      <w:pPr>
        <w:pStyle w:val="Heading5"/>
      </w:pPr>
      <w:r>
        <w:t>Attachment 9 – Service Delivery, Case Notes, Billing</w:t>
      </w:r>
    </w:p>
    <w:p w14:paraId="26265F79" w14:textId="77777777" w:rsidR="00341213" w:rsidRPr="00341213" w:rsidRDefault="00341213" w:rsidP="00341213"/>
    <w:p w14:paraId="07C742DA" w14:textId="77777777" w:rsidR="00FF054C" w:rsidRDefault="00FF054C" w:rsidP="00FF054C">
      <w:pPr>
        <w:pStyle w:val="Heading5"/>
      </w:pPr>
      <w:r>
        <w:t>Attachment 10 – Provider Relations, Provider Management, Referral Management, Person Portal</w:t>
      </w:r>
    </w:p>
    <w:p w14:paraId="360F3F82" w14:textId="77777777" w:rsidR="00341213" w:rsidRPr="00341213" w:rsidRDefault="00341213" w:rsidP="00341213"/>
    <w:p w14:paraId="025C5C1F" w14:textId="77777777" w:rsidR="00FF054C" w:rsidRDefault="00FF054C" w:rsidP="00FF054C">
      <w:pPr>
        <w:pStyle w:val="Heading5"/>
      </w:pPr>
      <w:r>
        <w:t>Attachment 11 – Quality Assurance, Quality Improvement, Person-Centered Services Plan Review</w:t>
      </w:r>
    </w:p>
    <w:p w14:paraId="771B7384" w14:textId="77777777" w:rsidR="00341213" w:rsidRPr="00341213" w:rsidRDefault="00341213" w:rsidP="00341213"/>
    <w:p w14:paraId="2C46CA35" w14:textId="77777777" w:rsidR="00FF054C" w:rsidRDefault="00FF054C" w:rsidP="00FF054C">
      <w:pPr>
        <w:pStyle w:val="Heading5"/>
      </w:pPr>
      <w:r>
        <w:t>Attachment 12 – Reporting, Data Analytics, Performance Measures</w:t>
      </w:r>
    </w:p>
    <w:p w14:paraId="69705695" w14:textId="77777777" w:rsidR="00341213" w:rsidRPr="00341213" w:rsidRDefault="00341213" w:rsidP="00341213"/>
    <w:p w14:paraId="3C799B87" w14:textId="58A4792D" w:rsidR="000D634C" w:rsidRPr="000D634C" w:rsidRDefault="000D634C" w:rsidP="000D634C">
      <w:pPr>
        <w:pStyle w:val="Heading5"/>
      </w:pPr>
      <w:r>
        <w:t>Attachment 13 – Current Technical Documentation</w:t>
      </w:r>
    </w:p>
    <w:p w14:paraId="2283DA13" w14:textId="77777777" w:rsidR="00B170B7" w:rsidRDefault="00B170B7" w:rsidP="00B170B7">
      <w:pPr>
        <w:pStyle w:val="Heading4"/>
        <w:numPr>
          <w:ilvl w:val="0"/>
          <w:numId w:val="0"/>
        </w:numPr>
        <w:ind w:left="1152"/>
      </w:pPr>
    </w:p>
    <w:p w14:paraId="318BCB0B" w14:textId="77777777" w:rsidR="00B170B7" w:rsidRDefault="00B170B7" w:rsidP="00B170B7">
      <w:pPr>
        <w:pStyle w:val="Heading3"/>
      </w:pPr>
      <w:r w:rsidRPr="003458EC">
        <w:t>Project Governance Structure:</w:t>
      </w:r>
    </w:p>
    <w:p w14:paraId="5AF920CA" w14:textId="77777777" w:rsidR="00B170B7" w:rsidRPr="003458EC" w:rsidRDefault="00B170B7" w:rsidP="00B170B7"/>
    <w:p w14:paraId="226BBD47" w14:textId="77777777" w:rsidR="00B170B7" w:rsidRDefault="00B170B7" w:rsidP="00B170B7">
      <w:pPr>
        <w:pStyle w:val="Heading4"/>
      </w:pPr>
      <w:r w:rsidRPr="003D1456">
        <w:t>The implementation will follow a structured governance model to ensure accountability, strategic alignment, and adherence to Medicaid, ITSD and CMS certification requirements. Project oversight and guidance will be provided through a multi-tiered governance framework that includes executive, strategic, and operational entities. These include the DD Case Management Steering Committee, the DD Case Management Project Team, the Missouri Medicaid Enterprise (MME) Oversight. Further details are as follows:</w:t>
      </w:r>
    </w:p>
    <w:p w14:paraId="1A4902BE" w14:textId="77777777" w:rsidR="00B170B7" w:rsidRPr="003D1456" w:rsidRDefault="00B170B7" w:rsidP="00B170B7">
      <w:pPr>
        <w:pStyle w:val="ListParagraph"/>
      </w:pPr>
    </w:p>
    <w:p w14:paraId="7DFB0478" w14:textId="77777777" w:rsidR="00B170B7" w:rsidRDefault="00B170B7" w:rsidP="00B170B7">
      <w:pPr>
        <w:pStyle w:val="Heading5"/>
      </w:pPr>
      <w:r w:rsidRPr="003D1456">
        <w:t>DD Case Management Steering Committee – Comprised of senior leadership from the DMH and OA/ITSD. This committee will provide strategic oversight, risk management, contract oversight, and serve as the change control board to support effective decision-making throughout the project lifecycle.</w:t>
      </w:r>
    </w:p>
    <w:p w14:paraId="21E75A72" w14:textId="77777777" w:rsidR="00B170B7" w:rsidRPr="003D1456" w:rsidRDefault="00B170B7" w:rsidP="00B170B7">
      <w:pPr>
        <w:pStyle w:val="Heading5"/>
        <w:numPr>
          <w:ilvl w:val="0"/>
          <w:numId w:val="0"/>
        </w:numPr>
        <w:ind w:left="1642"/>
      </w:pPr>
    </w:p>
    <w:p w14:paraId="43857BCA" w14:textId="75498696" w:rsidR="00B170B7" w:rsidRDefault="00B170B7" w:rsidP="00B170B7">
      <w:pPr>
        <w:pStyle w:val="Heading5"/>
      </w:pPr>
      <w:r w:rsidRPr="003D1456">
        <w:t>DD Case Management Project Team – Includes the DMH Project Director, DMH</w:t>
      </w:r>
      <w:r>
        <w:t>,</w:t>
      </w:r>
      <w:r w:rsidRPr="003D1456">
        <w:t xml:space="preserve"> and OA/ITSD Project Managers, the Contractor's Project Manager, the Independent Verification and Validation (IV&amp;V) Project Manager, and other key </w:t>
      </w:r>
      <w:r>
        <w:t>S</w:t>
      </w:r>
      <w:r w:rsidRPr="003D1456">
        <w:t>tate and vendor personnel. The team is responsible for managing day-to-day project activities, deliverables, and operational decisions under direction from the DD Case Management Steering Committee.</w:t>
      </w:r>
    </w:p>
    <w:p w14:paraId="72EACCF2" w14:textId="77777777" w:rsidR="00B170B7" w:rsidRDefault="00B170B7" w:rsidP="00B170B7">
      <w:pPr>
        <w:pStyle w:val="Heading5"/>
        <w:numPr>
          <w:ilvl w:val="0"/>
          <w:numId w:val="0"/>
        </w:numPr>
        <w:ind w:left="1642"/>
      </w:pPr>
    </w:p>
    <w:p w14:paraId="34C55494" w14:textId="77777777" w:rsidR="00B170B7" w:rsidRDefault="00B170B7" w:rsidP="00B170B7">
      <w:pPr>
        <w:pStyle w:val="Heading5"/>
      </w:pPr>
      <w:r w:rsidRPr="003D1456">
        <w:t>Missouri Medicaid Enterprise (MME) Oversight – Additional governance will be provided by the DD Case Management Steering Committee and MME Project Management Office (PMO), which will guide alignment with Medicaid Information Technology Architecture (MITA) and CMS standards and conditions of certification.</w:t>
      </w:r>
    </w:p>
    <w:p w14:paraId="5A654E58" w14:textId="77777777" w:rsidR="00B170B7" w:rsidRPr="00B170B7" w:rsidRDefault="00B170B7" w:rsidP="00B170B7"/>
    <w:p w14:paraId="114A8491" w14:textId="77777777" w:rsidR="00B170B7" w:rsidRPr="004620F3" w:rsidRDefault="00B170B7" w:rsidP="00B170B7">
      <w:pPr>
        <w:pStyle w:val="Heading4"/>
      </w:pPr>
      <w:r w:rsidRPr="00CC6AB5">
        <w:t xml:space="preserve">A visual representation of the governance structure is included in </w:t>
      </w:r>
      <w:r w:rsidRPr="00341213">
        <w:t>Attachment 14</w:t>
      </w:r>
      <w:r w:rsidRPr="0027185E">
        <w:t xml:space="preserve"> – Project Governance Diagram.</w:t>
      </w:r>
    </w:p>
    <w:p w14:paraId="342E7368" w14:textId="77777777" w:rsidR="00B170B7" w:rsidRPr="00B170B7" w:rsidRDefault="00B170B7" w:rsidP="00B170B7"/>
    <w:p w14:paraId="5F57DFA3" w14:textId="3570DEB0" w:rsidR="00040757" w:rsidRDefault="00E51715" w:rsidP="00E51715">
      <w:pPr>
        <w:pStyle w:val="Heading2"/>
      </w:pPr>
      <w:r w:rsidRPr="004620F3">
        <w:t xml:space="preserve">Current Contract Information:  </w:t>
      </w:r>
    </w:p>
    <w:p w14:paraId="492B5CDC" w14:textId="77777777" w:rsidR="00040757" w:rsidRPr="00040757" w:rsidRDefault="00040757" w:rsidP="00040757">
      <w:pPr>
        <w:pStyle w:val="Heading3"/>
        <w:numPr>
          <w:ilvl w:val="0"/>
          <w:numId w:val="0"/>
        </w:numPr>
        <w:ind w:left="720"/>
      </w:pPr>
    </w:p>
    <w:p w14:paraId="4BD72162" w14:textId="02FE4EB8" w:rsidR="00E51715" w:rsidRDefault="00E51715" w:rsidP="001B1506">
      <w:pPr>
        <w:pStyle w:val="Heading3"/>
      </w:pPr>
      <w:r w:rsidRPr="001B1506">
        <w:t>A current contract</w:t>
      </w:r>
      <w:r w:rsidR="001B1506" w:rsidRPr="001B1506">
        <w:t xml:space="preserve"> does not</w:t>
      </w:r>
      <w:r w:rsidRPr="001B1506">
        <w:t xml:space="preserve"> exist for the products</w:t>
      </w:r>
      <w:r w:rsidRPr="00E51715">
        <w:t xml:space="preserve"> and/or services being obtained via this RFP.  </w:t>
      </w:r>
    </w:p>
    <w:p w14:paraId="3FA1B8FB" w14:textId="77777777" w:rsidR="001B1506" w:rsidRPr="001B1506" w:rsidRDefault="001B1506" w:rsidP="001B1506"/>
    <w:p w14:paraId="1728968E" w14:textId="77777777" w:rsidR="004620F3" w:rsidRPr="004620F3" w:rsidRDefault="004620F3" w:rsidP="004620F3">
      <w:pPr>
        <w:pStyle w:val="Heading2"/>
      </w:pPr>
      <w:r w:rsidRPr="004620F3">
        <w:t xml:space="preserve">RFP Questions: </w:t>
      </w:r>
    </w:p>
    <w:p w14:paraId="0B2472EC" w14:textId="77777777" w:rsidR="004620F3" w:rsidRPr="004620F3" w:rsidRDefault="004620F3" w:rsidP="004620F3"/>
    <w:p w14:paraId="10597718" w14:textId="77777777" w:rsidR="004620F3" w:rsidRPr="004620F3" w:rsidRDefault="004620F3" w:rsidP="0056198B">
      <w:pPr>
        <w:pStyle w:val="Heading3"/>
      </w:pPr>
      <w:r w:rsidRPr="004620F3">
        <w:t>Buyer is Single Point of Contact for Solicitation:  Vendors and their agents (including subcontractors, employees, consultants, or anyone else acting on their behalf) must direct all of their questions or comments regarding the RFP, the evaluation, etc., to the buyer indicated on the first page of this RFP.  It is preferred that questions be emailed to the buyer.</w:t>
      </w:r>
    </w:p>
    <w:p w14:paraId="533A7F67" w14:textId="77777777" w:rsidR="004620F3" w:rsidRPr="004620F3" w:rsidRDefault="004620F3" w:rsidP="004620F3"/>
    <w:p w14:paraId="0636684A" w14:textId="7DFC9E9A" w:rsidR="004620F3" w:rsidRPr="004620F3" w:rsidRDefault="004620F3" w:rsidP="0048043C">
      <w:pPr>
        <w:pStyle w:val="Heading4"/>
      </w:pPr>
      <w:r w:rsidRPr="004620F3">
        <w:t xml:space="preserve">Except as noted herein, vendors and their agents are instructed </w:t>
      </w:r>
      <w:r w:rsidR="00564F09">
        <w:t>n</w:t>
      </w:r>
      <w:r w:rsidRPr="004620F3">
        <w:t xml:space="preserve">ot to contact any other state employee regarding any of these matters during the solicitation and evaluation process.  Inappropriate contacts </w:t>
      </w:r>
      <w:r w:rsidRPr="004620F3">
        <w:lastRenderedPageBreak/>
        <w:t xml:space="preserve">are grounds for suspension and/or exclusion from specific procurements.  Vendors can be sanctioned for unauthorized contact with any evaluator under 1 </w:t>
      </w:r>
      <w:r w:rsidR="00922536" w:rsidRPr="00922536">
        <w:t xml:space="preserve">Code of State Regulation (CSR) </w:t>
      </w:r>
      <w:r w:rsidRPr="004620F3">
        <w:t xml:space="preserve">40-1.060(8)(G) and (H) available at </w:t>
      </w:r>
      <w:hyperlink r:id="rId22" w:history="1">
        <w:r w:rsidRPr="004620F3">
          <w:rPr>
            <w:color w:val="0000FF"/>
            <w:u w:val="single"/>
          </w:rPr>
          <w:t>http://www.sos.mo.gov/adrules/csr/csr.asp</w:t>
        </w:r>
      </w:hyperlink>
      <w:r w:rsidRPr="004620F3">
        <w:t>.</w:t>
      </w:r>
    </w:p>
    <w:p w14:paraId="704B9880" w14:textId="77777777" w:rsidR="004620F3" w:rsidRPr="004620F3" w:rsidRDefault="004620F3" w:rsidP="004620F3"/>
    <w:p w14:paraId="1F265A7E" w14:textId="2065F2A7" w:rsidR="004620F3" w:rsidRPr="004620F3" w:rsidRDefault="004620F3" w:rsidP="0048043C">
      <w:pPr>
        <w:pStyle w:val="Heading4"/>
      </w:pPr>
      <w:r w:rsidRPr="004620F3">
        <w:t>Minority Business Enterprise/Women Business Enterprise (MBE/WBE)</w:t>
      </w:r>
      <w:r w:rsidR="00E51715">
        <w:t xml:space="preserve"> and </w:t>
      </w:r>
      <w:r w:rsidR="00B170B7">
        <w:t>Service-Disabled</w:t>
      </w:r>
      <w:r w:rsidR="00E51715">
        <w:t xml:space="preserve"> Veteran Enterprise </w:t>
      </w:r>
      <w:r w:rsidRPr="004620F3">
        <w:t xml:space="preserve">certification or subcontract questions should be directed to the Office of Equal Opportunity (OEO) at </w:t>
      </w:r>
      <w:hyperlink r:id="rId23" w:history="1">
        <w:r w:rsidRPr="004620F3">
          <w:rPr>
            <w:color w:val="0000FF"/>
            <w:u w:val="single"/>
          </w:rPr>
          <w:t>http://oeo.mo.gov</w:t>
        </w:r>
      </w:hyperlink>
      <w:r w:rsidRPr="004620F3">
        <w:t xml:space="preserve">.  </w:t>
      </w:r>
    </w:p>
    <w:p w14:paraId="1D6A4E25" w14:textId="77777777" w:rsidR="004620F3" w:rsidRPr="004620F3" w:rsidRDefault="004620F3" w:rsidP="004620F3"/>
    <w:p w14:paraId="1244A807" w14:textId="2250B16C" w:rsidR="004620F3" w:rsidRPr="004620F3" w:rsidRDefault="004620F3" w:rsidP="0056198B">
      <w:pPr>
        <w:pStyle w:val="Heading3"/>
      </w:pPr>
      <w:r w:rsidRPr="004620F3">
        <w:t>Vendor is Responsible for Asking Questions About the RFP:  It is the vendor’s responsibility to ask questions, request changes or clarifications, or otherwise advise the Division of Purchasing if the vendor believes that any language, specifications, or requirements are: (1) ambiguous, (2) contradictory or arbitrary, (3) violate any state or federal law or regulation, (4) restrict or limit the requirements to a single source, or (5) restrict or limit the vendor’s ability to submit a proposal.</w:t>
      </w:r>
      <w:r w:rsidR="00855DED">
        <w:t xml:space="preserve"> </w:t>
      </w:r>
      <w:r w:rsidR="00855DED" w:rsidRPr="00855DED">
        <w:t>There are many instances within the proposal where the future state requirements has been defined to the best of the State’s ability. Should a requirement not be fully inclusive (e.g., including but not limited to), it is the responsibility of the vendor to seek clarification should there be questions or concerns with the requirement as stated in the solicitation</w:t>
      </w:r>
      <w:r w:rsidR="00855DED">
        <w:t>.</w:t>
      </w:r>
    </w:p>
    <w:p w14:paraId="6EEECC10" w14:textId="77777777" w:rsidR="004620F3" w:rsidRPr="004620F3" w:rsidRDefault="004620F3" w:rsidP="004620F3"/>
    <w:p w14:paraId="5A177281" w14:textId="77777777" w:rsidR="004620F3" w:rsidRPr="004620F3" w:rsidRDefault="004620F3" w:rsidP="0056198B">
      <w:pPr>
        <w:pStyle w:val="Heading3"/>
      </w:pPr>
      <w:r w:rsidRPr="004620F3">
        <w:t xml:space="preserve">Vendor Question Deadline:  Every attempt shall be made to ensure that the vendor receives an adequate and prompt response.  However, in order to maintain a fair and equitable procurement process, all vendors will be advised, via the issuance of an </w:t>
      </w:r>
      <w:r w:rsidR="00721ED8">
        <w:t>amendment</w:t>
      </w:r>
      <w:r w:rsidRPr="004620F3">
        <w:t xml:space="preserve"> to the RFP, of any relevant or pertinent information related to the procurement.  All questions and issues should be submitted no later than ten (10) calendar days prior to the proposal end date and time of the proposals.  If not received prior to ten (10) calendar days before the proposal end date and time, the Division of Purchasing may not be able to fully research and consider the respective questions or issues.</w:t>
      </w:r>
    </w:p>
    <w:p w14:paraId="50909FE5" w14:textId="77777777" w:rsidR="004620F3" w:rsidRPr="004620F3" w:rsidRDefault="004620F3" w:rsidP="004620F3"/>
    <w:p w14:paraId="5752F6A5" w14:textId="77777777" w:rsidR="004620F3" w:rsidRPr="004620F3" w:rsidRDefault="004620F3" w:rsidP="0056198B">
      <w:pPr>
        <w:pStyle w:val="Heading3"/>
      </w:pPr>
      <w:r w:rsidRPr="004620F3">
        <w:t xml:space="preserve">State’s Response to Vendor Questions:  Upon the Division of Purchasing’s consideration of questions and issues, if the Division of Purchasing determines that changes are necessary, the resulting changes will be included in a subsequently issued RFP </w:t>
      </w:r>
      <w:r w:rsidR="00721ED8">
        <w:t>amendment</w:t>
      </w:r>
      <w:r w:rsidRPr="004620F3">
        <w:t xml:space="preserve">(s); absence of such response indicates that the questions and issues were considered but deemed unnecessary for </w:t>
      </w:r>
      <w:r w:rsidR="00721ED8" w:rsidRPr="004620F3">
        <w:t>an</w:t>
      </w:r>
      <w:r w:rsidRPr="004620F3">
        <w:t xml:space="preserve"> RFP </w:t>
      </w:r>
      <w:r w:rsidR="00721ED8">
        <w:t>amendment</w:t>
      </w:r>
      <w:r w:rsidRPr="004620F3">
        <w:t xml:space="preserve">.  All vendors will be advised of any change to the RFP’s language, specifications, or requirements by a formal </w:t>
      </w:r>
      <w:r w:rsidR="00721ED8">
        <w:t>amendment</w:t>
      </w:r>
      <w:r w:rsidRPr="004620F3">
        <w:t xml:space="preserve"> to the RFP.  There will be no posted written records of the questions/communications (i.e., formal question/answer document).</w:t>
      </w:r>
    </w:p>
    <w:p w14:paraId="24CD0BB5" w14:textId="77777777" w:rsidR="004620F3" w:rsidRPr="004620F3" w:rsidRDefault="004620F3" w:rsidP="004620F3"/>
    <w:p w14:paraId="6946EA94" w14:textId="77777777" w:rsidR="004620F3" w:rsidRPr="004620F3" w:rsidRDefault="004620F3" w:rsidP="0056198B">
      <w:pPr>
        <w:pStyle w:val="Heading3"/>
      </w:pPr>
      <w:r w:rsidRPr="004620F3">
        <w:t xml:space="preserve">RFP is State’s Only Official Position:  The only official position of the State of Missouri shall be that which is contained in the RFP and any </w:t>
      </w:r>
      <w:r w:rsidR="00721ED8">
        <w:t>amendment</w:t>
      </w:r>
      <w:r w:rsidRPr="004620F3">
        <w:t>s thereto.</w:t>
      </w:r>
    </w:p>
    <w:p w14:paraId="60A22913" w14:textId="77777777" w:rsidR="004620F3" w:rsidRPr="004620F3" w:rsidRDefault="004620F3" w:rsidP="004620F3"/>
    <w:p w14:paraId="480E9AAA" w14:textId="77777777" w:rsidR="00040757" w:rsidRDefault="00721ED8" w:rsidP="004620F3">
      <w:pPr>
        <w:pStyle w:val="Heading2"/>
      </w:pPr>
      <w:r>
        <w:t>Amendment</w:t>
      </w:r>
      <w:r w:rsidR="004620F3" w:rsidRPr="004620F3">
        <w:t xml:space="preserve">s:  </w:t>
      </w:r>
    </w:p>
    <w:p w14:paraId="735040A6" w14:textId="77777777" w:rsidR="00040757" w:rsidRDefault="00040757" w:rsidP="00040757">
      <w:pPr>
        <w:pStyle w:val="Heading2"/>
        <w:numPr>
          <w:ilvl w:val="0"/>
          <w:numId w:val="0"/>
        </w:numPr>
        <w:ind w:left="720"/>
      </w:pPr>
    </w:p>
    <w:p w14:paraId="68CD18CA" w14:textId="77777777" w:rsidR="004620F3" w:rsidRPr="004620F3" w:rsidRDefault="004620F3" w:rsidP="00040757">
      <w:pPr>
        <w:pStyle w:val="Heading3"/>
      </w:pPr>
      <w:r w:rsidRPr="004620F3">
        <w:t xml:space="preserve">If the Division of Purchasing determines that changes to the RFP are necessary, the resulting changes will be included in a subsequently issued RFP </w:t>
      </w:r>
      <w:r w:rsidR="00721ED8">
        <w:t>amendment</w:t>
      </w:r>
      <w:r w:rsidRPr="004620F3">
        <w:t xml:space="preserve">(s) prior to the proposal end date and time.  </w:t>
      </w:r>
    </w:p>
    <w:p w14:paraId="1F3CDA39" w14:textId="77777777" w:rsidR="004620F3" w:rsidRPr="004620F3" w:rsidRDefault="004620F3" w:rsidP="004620F3"/>
    <w:p w14:paraId="7C8C7234" w14:textId="77777777" w:rsidR="004620F3" w:rsidRPr="001B1506" w:rsidRDefault="004620F3" w:rsidP="004620F3">
      <w:pPr>
        <w:pStyle w:val="Heading2"/>
      </w:pPr>
      <w:r w:rsidRPr="004620F3">
        <w:t>Pre-</w:t>
      </w:r>
      <w:r w:rsidRPr="001B1506">
        <w:t>Proposal Teleconference:</w:t>
      </w:r>
    </w:p>
    <w:p w14:paraId="33062941" w14:textId="77777777" w:rsidR="004620F3" w:rsidRPr="001B1506" w:rsidRDefault="004620F3" w:rsidP="004620F3"/>
    <w:p w14:paraId="0E697FE7" w14:textId="5F2FD76E" w:rsidR="004620F3" w:rsidRPr="001B1506" w:rsidRDefault="004620F3" w:rsidP="0056198B">
      <w:pPr>
        <w:pStyle w:val="Heading3"/>
      </w:pPr>
      <w:r w:rsidRPr="001B1506">
        <w:t xml:space="preserve">Pre-proposal Teleconference Date and Time:  A pre-proposal teleconference regarding this RFP will be held on </w:t>
      </w:r>
      <w:r w:rsidR="00CE010B">
        <w:t>Tuesday</w:t>
      </w:r>
      <w:r w:rsidRPr="001B1506">
        <w:t xml:space="preserve">, </w:t>
      </w:r>
      <w:r w:rsidR="00CE010B">
        <w:t>December 16</w:t>
      </w:r>
      <w:r w:rsidRPr="001B1506">
        <w:t>, 20</w:t>
      </w:r>
      <w:r w:rsidR="00CE010B">
        <w:t>25</w:t>
      </w:r>
      <w:r w:rsidRPr="001B1506">
        <w:t xml:space="preserve"> at </w:t>
      </w:r>
      <w:r w:rsidR="00CE010B">
        <w:t>10</w:t>
      </w:r>
      <w:r w:rsidRPr="001B1506">
        <w:t>:00 a.m., Central Time.  Vendors are encouraged to participate in the pre-proposal teleconference as it will be used as the forum for questions, communications, and discussions regarding the RFP. The vendor should become familiar with the RFP and develop all questions prior to the</w:t>
      </w:r>
      <w:r w:rsidR="00AB4616" w:rsidRPr="001B1506">
        <w:t xml:space="preserve"> p</w:t>
      </w:r>
      <w:r w:rsidRPr="001B1506">
        <w:t>re-</w:t>
      </w:r>
      <w:r w:rsidR="00AB4616" w:rsidRPr="001B1506">
        <w:t>p</w:t>
      </w:r>
      <w:r w:rsidRPr="001B1506">
        <w:t xml:space="preserve">roposal </w:t>
      </w:r>
      <w:r w:rsidR="00AB4616" w:rsidRPr="001B1506">
        <w:t>tel</w:t>
      </w:r>
      <w:r w:rsidRPr="001B1506">
        <w:t>econference in order to ask questions and otherwise participate in the public communications regarding the RFP.</w:t>
      </w:r>
    </w:p>
    <w:p w14:paraId="005C79DE" w14:textId="77777777" w:rsidR="004620F3" w:rsidRPr="001B1506" w:rsidRDefault="004620F3" w:rsidP="004620F3"/>
    <w:p w14:paraId="76BBEEEB" w14:textId="77777777" w:rsidR="004620F3" w:rsidRPr="001B1506" w:rsidRDefault="004620F3" w:rsidP="0048043C">
      <w:pPr>
        <w:pStyle w:val="Heading4"/>
      </w:pPr>
      <w:r w:rsidRPr="001B1506">
        <w:t xml:space="preserve">Pre-Proposal Teleconference Agenda:  The vendor should have a copy of the RFP for the </w:t>
      </w:r>
      <w:r w:rsidR="00AB4616" w:rsidRPr="001B1506">
        <w:t>p</w:t>
      </w:r>
      <w:r w:rsidRPr="001B1506">
        <w:t>re-</w:t>
      </w:r>
      <w:r w:rsidR="00AB4616" w:rsidRPr="001B1506">
        <w:t>p</w:t>
      </w:r>
      <w:r w:rsidRPr="001B1506">
        <w:t xml:space="preserve">roposal </w:t>
      </w:r>
      <w:r w:rsidR="00AB4616" w:rsidRPr="001B1506">
        <w:t>t</w:t>
      </w:r>
      <w:r w:rsidRPr="001B1506">
        <w:t xml:space="preserve">eleconference since it will be used as the agenda for the </w:t>
      </w:r>
      <w:r w:rsidR="00AB4616" w:rsidRPr="001B1506">
        <w:t>p</w:t>
      </w:r>
      <w:r w:rsidRPr="001B1506">
        <w:t>re-</w:t>
      </w:r>
      <w:r w:rsidR="00AB4616" w:rsidRPr="001B1506">
        <w:t>p</w:t>
      </w:r>
      <w:r w:rsidRPr="001B1506">
        <w:t xml:space="preserve">roposal </w:t>
      </w:r>
      <w:r w:rsidR="00AB4616" w:rsidRPr="001B1506">
        <w:t>t</w:t>
      </w:r>
      <w:r w:rsidRPr="001B1506">
        <w:t>eleconference.</w:t>
      </w:r>
    </w:p>
    <w:p w14:paraId="22C9B332" w14:textId="77777777" w:rsidR="004620F3" w:rsidRPr="001B1506" w:rsidRDefault="004620F3" w:rsidP="0048043C">
      <w:pPr>
        <w:pStyle w:val="Heading4"/>
        <w:numPr>
          <w:ilvl w:val="0"/>
          <w:numId w:val="0"/>
        </w:numPr>
        <w:ind w:left="1152"/>
      </w:pPr>
    </w:p>
    <w:p w14:paraId="2EEC56C3" w14:textId="77777777" w:rsidR="004620F3" w:rsidRPr="001B1506" w:rsidRDefault="004620F3" w:rsidP="0048043C">
      <w:pPr>
        <w:pStyle w:val="Heading4"/>
      </w:pPr>
      <w:r w:rsidRPr="001B1506">
        <w:t xml:space="preserve">Communication Prior to the Teleconference:  The vendor </w:t>
      </w:r>
      <w:r w:rsidR="00E51715" w:rsidRPr="001B1506">
        <w:t xml:space="preserve">is encouraged to review the RFP prior to the pre-proposal teleconference and </w:t>
      </w:r>
      <w:r w:rsidRPr="001B1506">
        <w:t xml:space="preserve">may submit written communications and/or questions regarding the </w:t>
      </w:r>
      <w:r w:rsidRPr="001B1506">
        <w:lastRenderedPageBreak/>
        <w:t>RFP, which reference the RFP paragraph numbers, to the buyer identified on page one.  Such prior communication will provide the State of Missouri with insight into areas of the RFP which may be brought up for discussion during the conference and which may require clarification.</w:t>
      </w:r>
    </w:p>
    <w:p w14:paraId="3BC94943" w14:textId="77777777" w:rsidR="004620F3" w:rsidRPr="001B1506" w:rsidRDefault="004620F3" w:rsidP="0048043C">
      <w:pPr>
        <w:pStyle w:val="Heading4"/>
        <w:numPr>
          <w:ilvl w:val="0"/>
          <w:numId w:val="0"/>
        </w:numPr>
        <w:ind w:left="1152"/>
      </w:pPr>
    </w:p>
    <w:p w14:paraId="340C61B0" w14:textId="77777777" w:rsidR="004620F3" w:rsidRPr="001B1506" w:rsidRDefault="004620F3" w:rsidP="0048043C">
      <w:pPr>
        <w:pStyle w:val="Heading4"/>
      </w:pPr>
      <w:r w:rsidRPr="001B1506">
        <w:t xml:space="preserve">Communication During the Teleconference:  During the </w:t>
      </w:r>
      <w:r w:rsidR="00AB4616" w:rsidRPr="001B1506">
        <w:t xml:space="preserve">pre-proposal </w:t>
      </w:r>
      <w:r w:rsidRPr="001B1506">
        <w:t>teleconference, it shall be the sole responsibility of the vendor to orally address all issues previously presented to the buyer by the vendor, including any questions regarding the RFP or areas of the RFP requiring clarification.</w:t>
      </w:r>
    </w:p>
    <w:p w14:paraId="5A0C6850" w14:textId="77777777" w:rsidR="004620F3" w:rsidRPr="001B1506" w:rsidRDefault="004620F3" w:rsidP="0048043C">
      <w:pPr>
        <w:pStyle w:val="Heading4"/>
        <w:numPr>
          <w:ilvl w:val="0"/>
          <w:numId w:val="0"/>
        </w:numPr>
        <w:ind w:left="1152"/>
      </w:pPr>
    </w:p>
    <w:p w14:paraId="290ABAED" w14:textId="77777777" w:rsidR="004620F3" w:rsidRPr="001B1506" w:rsidRDefault="00721ED8" w:rsidP="0048043C">
      <w:pPr>
        <w:pStyle w:val="Heading4"/>
      </w:pPr>
      <w:r w:rsidRPr="001B1506">
        <w:t>Amendment</w:t>
      </w:r>
      <w:r w:rsidR="004620F3" w:rsidRPr="001B1506">
        <w:t xml:space="preserve"> to the RFP:  Any</w:t>
      </w:r>
      <w:r w:rsidR="00E51715" w:rsidRPr="001B1506">
        <w:t xml:space="preserve"> modifications</w:t>
      </w:r>
      <w:r w:rsidR="004620F3" w:rsidRPr="001B1506">
        <w:t xml:space="preserve"> needed to the RFP as a result of discussions from the </w:t>
      </w:r>
      <w:r w:rsidR="00AB4616" w:rsidRPr="001B1506">
        <w:t>pre-p</w:t>
      </w:r>
      <w:r w:rsidR="004620F3" w:rsidRPr="001B1506">
        <w:t xml:space="preserve">roposal </w:t>
      </w:r>
      <w:r w:rsidR="00AB4616" w:rsidRPr="001B1506">
        <w:t>t</w:t>
      </w:r>
      <w:r w:rsidR="004620F3" w:rsidRPr="001B1506">
        <w:t xml:space="preserve">eleconference will be accomplished as an </w:t>
      </w:r>
      <w:r w:rsidRPr="001B1506">
        <w:t>amendment</w:t>
      </w:r>
      <w:r w:rsidR="004620F3" w:rsidRPr="001B1506">
        <w:t xml:space="preserve"> to the RFP.  Neither formal minutes of the </w:t>
      </w:r>
      <w:r w:rsidR="00AB4616" w:rsidRPr="001B1506">
        <w:t>pre-proposal t</w:t>
      </w:r>
      <w:r w:rsidR="004620F3" w:rsidRPr="001B1506">
        <w:t>eleconference nor written records of the questions/communications will be maintained.</w:t>
      </w:r>
    </w:p>
    <w:p w14:paraId="1BB1E539" w14:textId="77777777" w:rsidR="004620F3" w:rsidRPr="001B1506" w:rsidRDefault="004620F3" w:rsidP="004620F3"/>
    <w:p w14:paraId="12B38E5B" w14:textId="77777777" w:rsidR="004620F3" w:rsidRPr="001B1506" w:rsidRDefault="004620F3" w:rsidP="0056198B">
      <w:pPr>
        <w:pStyle w:val="Heading3"/>
      </w:pPr>
      <w:r w:rsidRPr="001B1506">
        <w:t xml:space="preserve">Pre-Proposal Teleconference Special Accommodations:  Vendors are strongly encouraged to advise the Division of Purchasing within five (5) state business days of the scheduled </w:t>
      </w:r>
      <w:r w:rsidR="00AB4616" w:rsidRPr="001B1506">
        <w:t>p</w:t>
      </w:r>
      <w:r w:rsidRPr="001B1506">
        <w:t>re-</w:t>
      </w:r>
      <w:r w:rsidR="00AB4616" w:rsidRPr="001B1506">
        <w:t>p</w:t>
      </w:r>
      <w:r w:rsidRPr="001B1506">
        <w:t xml:space="preserve">roposal </w:t>
      </w:r>
      <w:r w:rsidR="00AB4616" w:rsidRPr="001B1506">
        <w:t>t</w:t>
      </w:r>
      <w:r w:rsidRPr="001B1506">
        <w:t>eleconference of any special accommodations needed for people with health conditions or impairments who will be pa</w:t>
      </w:r>
      <w:r w:rsidR="00AB4616" w:rsidRPr="001B1506">
        <w:t>rticipating in the pre-proposal t</w:t>
      </w:r>
      <w:r w:rsidRPr="001B1506">
        <w:t>eleconference so that these accommodations can be made.</w:t>
      </w:r>
    </w:p>
    <w:p w14:paraId="0D68F9F3" w14:textId="77777777" w:rsidR="004620F3" w:rsidRPr="001B1506" w:rsidRDefault="004620F3" w:rsidP="004620F3"/>
    <w:p w14:paraId="0F499E4C" w14:textId="77777777" w:rsidR="004620F3" w:rsidRPr="001B1506" w:rsidRDefault="004620F3" w:rsidP="0056198B">
      <w:pPr>
        <w:pStyle w:val="Heading3"/>
      </w:pPr>
      <w:r w:rsidRPr="001B1506">
        <w:t xml:space="preserve">Pre-Proposal Teleconference Dial-In Information:  The vendor should contact the buyer from the Division of Purchasing as indicated on the first page of this RFP to obtain dial-in instructions.  The vendor will be provided with a telephone number to dial and/or webinar information to access, in order to listen and participate in the </w:t>
      </w:r>
      <w:r w:rsidR="00AB4616" w:rsidRPr="001B1506">
        <w:t>p</w:t>
      </w:r>
      <w:r w:rsidRPr="001B1506">
        <w:t>re-</w:t>
      </w:r>
      <w:r w:rsidR="00AB4616" w:rsidRPr="001B1506">
        <w:t>p</w:t>
      </w:r>
      <w:r w:rsidRPr="001B1506">
        <w:t xml:space="preserve">roposal </w:t>
      </w:r>
      <w:r w:rsidR="00AB4616" w:rsidRPr="001B1506">
        <w:t>t</w:t>
      </w:r>
      <w:r w:rsidRPr="001B1506">
        <w:t>eleconference.  The vendor shall refrain from contacting anyone other than the buyer to obtain the dial-in information.</w:t>
      </w:r>
    </w:p>
    <w:p w14:paraId="164A73DF" w14:textId="77777777" w:rsidR="004620F3" w:rsidRPr="004620F3" w:rsidRDefault="004620F3" w:rsidP="004620F3"/>
    <w:p w14:paraId="7B6D84F5" w14:textId="77777777" w:rsidR="00040757" w:rsidRDefault="004620F3" w:rsidP="00432B1B">
      <w:pPr>
        <w:pStyle w:val="Heading2"/>
      </w:pPr>
      <w:r w:rsidRPr="004620F3">
        <w:t xml:space="preserve">Glossary of Terms and Acronyms:  </w:t>
      </w:r>
    </w:p>
    <w:p w14:paraId="339299D3" w14:textId="77777777" w:rsidR="00040757" w:rsidRDefault="00040757" w:rsidP="00040757">
      <w:pPr>
        <w:pStyle w:val="Heading2"/>
        <w:numPr>
          <w:ilvl w:val="0"/>
          <w:numId w:val="0"/>
        </w:numPr>
        <w:ind w:left="720"/>
      </w:pPr>
    </w:p>
    <w:p w14:paraId="1A240002" w14:textId="77777777" w:rsidR="004620F3" w:rsidRPr="004620F3" w:rsidRDefault="004620F3" w:rsidP="00040757">
      <w:pPr>
        <w:pStyle w:val="Heading3"/>
      </w:pPr>
      <w:r w:rsidRPr="00432B1B">
        <w:t xml:space="preserve">Whenever the following terms and acronyms appear in the RFP document or any </w:t>
      </w:r>
      <w:r w:rsidR="00721ED8">
        <w:t>amendment</w:t>
      </w:r>
      <w:r w:rsidRPr="00432B1B">
        <w:t xml:space="preserve"> thereto, the definitions or meanings described below shall apply.</w:t>
      </w:r>
    </w:p>
    <w:p w14:paraId="722103B9" w14:textId="77777777" w:rsidR="004620F3" w:rsidRPr="004620F3" w:rsidRDefault="004620F3" w:rsidP="004620F3">
      <w:pPr>
        <w:ind w:left="720"/>
      </w:pPr>
    </w:p>
    <w:p w14:paraId="7798B67B" w14:textId="77777777" w:rsidR="004620F3" w:rsidRPr="004620F3" w:rsidRDefault="004620F3" w:rsidP="0056198B">
      <w:pPr>
        <w:pStyle w:val="Heading3"/>
      </w:pPr>
      <w:r w:rsidRPr="004620F3">
        <w:t xml:space="preserve">General Glossary, Acronyms, and Abbreviations:  </w:t>
      </w:r>
    </w:p>
    <w:p w14:paraId="389D8AA4" w14:textId="77777777" w:rsidR="004620F3" w:rsidRPr="004620F3" w:rsidRDefault="004620F3" w:rsidP="004620F3"/>
    <w:p w14:paraId="0EDC7618" w14:textId="77777777" w:rsidR="004620F3" w:rsidRDefault="004620F3" w:rsidP="0048043C">
      <w:pPr>
        <w:pStyle w:val="Heading4"/>
      </w:pPr>
      <w:r w:rsidRPr="00A44570">
        <w:t>Agency and/or State Agency</w:t>
      </w:r>
      <w:r w:rsidRPr="004620F3">
        <w:t xml:space="preserve"> means the statutory unit of state government in the State of Missouri for which the equipment, supplies, and/or services are being purchased by the </w:t>
      </w:r>
      <w:r w:rsidRPr="00A44570">
        <w:t>Division of Purchasing (Purchasing)</w:t>
      </w:r>
      <w:r w:rsidRPr="004620F3">
        <w:t>.  The agency is also responsible for payment, unless otherwise specified herein.</w:t>
      </w:r>
    </w:p>
    <w:p w14:paraId="16A2E95E" w14:textId="77777777" w:rsidR="00341213" w:rsidRPr="004620F3" w:rsidRDefault="00341213" w:rsidP="00341213">
      <w:pPr>
        <w:pStyle w:val="Heading4"/>
        <w:numPr>
          <w:ilvl w:val="0"/>
          <w:numId w:val="0"/>
        </w:numPr>
        <w:ind w:left="1152"/>
      </w:pPr>
    </w:p>
    <w:p w14:paraId="3AAB3941" w14:textId="77777777" w:rsidR="004620F3" w:rsidRDefault="004620F3" w:rsidP="0048043C">
      <w:pPr>
        <w:pStyle w:val="Heading4"/>
      </w:pPr>
      <w:r w:rsidRPr="00A44570">
        <w:t>Amendment</w:t>
      </w:r>
      <w:r w:rsidRPr="004620F3">
        <w:t xml:space="preserve"> means a written, official modification to a</w:t>
      </w:r>
      <w:r w:rsidR="00721ED8">
        <w:t xml:space="preserve"> solicitation or</w:t>
      </w:r>
      <w:r w:rsidRPr="004620F3">
        <w:t xml:space="preserve"> contract.</w:t>
      </w:r>
    </w:p>
    <w:p w14:paraId="5EB49B20" w14:textId="77777777" w:rsidR="00341213" w:rsidRDefault="00341213" w:rsidP="00341213">
      <w:pPr>
        <w:pStyle w:val="ListParagraph"/>
      </w:pPr>
    </w:p>
    <w:p w14:paraId="55C057D7" w14:textId="77777777" w:rsidR="004620F3" w:rsidRDefault="004620F3" w:rsidP="0048043C">
      <w:pPr>
        <w:pStyle w:val="Heading4"/>
      </w:pPr>
      <w:r w:rsidRPr="00A44570">
        <w:t>Attachment</w:t>
      </w:r>
      <w:r w:rsidRPr="004620F3">
        <w:t xml:space="preserve"> applies to all documents which are included with an RFP to incorporate any informational data or requirements related to the performance requirements and/or specifications.</w:t>
      </w:r>
    </w:p>
    <w:p w14:paraId="610D95CF" w14:textId="77777777" w:rsidR="00341213" w:rsidRDefault="00341213" w:rsidP="00341213">
      <w:pPr>
        <w:pStyle w:val="ListParagraph"/>
      </w:pPr>
    </w:p>
    <w:p w14:paraId="4EF6BC28" w14:textId="77777777" w:rsidR="004620F3" w:rsidRDefault="004620F3" w:rsidP="0048043C">
      <w:pPr>
        <w:pStyle w:val="Heading4"/>
      </w:pPr>
      <w:r w:rsidRPr="00A44570">
        <w:t>Buyer</w:t>
      </w:r>
      <w:r w:rsidRPr="004620F3">
        <w:t xml:space="preserve"> means the procurement staff member of Purchasing.  </w:t>
      </w:r>
    </w:p>
    <w:p w14:paraId="743247EF" w14:textId="77777777" w:rsidR="00341213" w:rsidRDefault="00341213" w:rsidP="00341213">
      <w:pPr>
        <w:pStyle w:val="ListParagraph"/>
      </w:pPr>
    </w:p>
    <w:p w14:paraId="6A9D1755" w14:textId="77777777" w:rsidR="004620F3" w:rsidRDefault="004620F3" w:rsidP="0048043C">
      <w:pPr>
        <w:pStyle w:val="Heading4"/>
      </w:pPr>
      <w:r w:rsidRPr="00A44570">
        <w:t>Code of State Regulation (CSR)</w:t>
      </w:r>
      <w:r w:rsidRPr="004620F3">
        <w:t xml:space="preserve"> contains the current administrative rules of executive agencies of Missouri government. The regulations are arranged by agency rather than by subject.</w:t>
      </w:r>
    </w:p>
    <w:p w14:paraId="79F5B2DC" w14:textId="77777777" w:rsidR="00341213" w:rsidRDefault="00341213" w:rsidP="00341213">
      <w:pPr>
        <w:pStyle w:val="ListParagraph"/>
      </w:pPr>
    </w:p>
    <w:p w14:paraId="2794F8B0" w14:textId="77777777" w:rsidR="004620F3" w:rsidRDefault="004620F3" w:rsidP="0048043C">
      <w:pPr>
        <w:pStyle w:val="Heading4"/>
      </w:pPr>
      <w:r w:rsidRPr="00A44570">
        <w:t>Contract</w:t>
      </w:r>
      <w:r w:rsidRPr="004620F3">
        <w:t xml:space="preserve"> means a legal and binding agreement between two or more competent parties, for a consideration for the procurement of equipment, supplies, and/or services.</w:t>
      </w:r>
    </w:p>
    <w:p w14:paraId="75E642F4" w14:textId="77777777" w:rsidR="00341213" w:rsidRDefault="00341213" w:rsidP="00341213">
      <w:pPr>
        <w:pStyle w:val="ListParagraph"/>
      </w:pPr>
    </w:p>
    <w:p w14:paraId="1915457E" w14:textId="77777777" w:rsidR="004620F3" w:rsidRDefault="004620F3" w:rsidP="0048043C">
      <w:pPr>
        <w:pStyle w:val="Heading4"/>
      </w:pPr>
      <w:r w:rsidRPr="00A44570">
        <w:t>Contractor</w:t>
      </w:r>
      <w:r w:rsidRPr="004620F3">
        <w:t xml:space="preserve"> means a supplier, offeror, person, or organization who is a successful vendor as a result of an RFP and who enters into a contract.</w:t>
      </w:r>
    </w:p>
    <w:p w14:paraId="120432C9" w14:textId="77777777" w:rsidR="00341213" w:rsidRDefault="00341213" w:rsidP="00341213">
      <w:pPr>
        <w:pStyle w:val="ListParagraph"/>
      </w:pPr>
    </w:p>
    <w:p w14:paraId="6017A62C" w14:textId="77777777" w:rsidR="004620F3" w:rsidRDefault="004620F3" w:rsidP="0048043C">
      <w:pPr>
        <w:pStyle w:val="Heading4"/>
      </w:pPr>
      <w:r w:rsidRPr="00A44570">
        <w:t>Exhibit</w:t>
      </w:r>
      <w:r w:rsidRPr="004620F3">
        <w:t xml:space="preserve"> applies to forms which are included with an RFP for the vendor to complete and submit with their proposal prior to the specified end date and time.</w:t>
      </w:r>
    </w:p>
    <w:p w14:paraId="36B35EBE" w14:textId="77777777" w:rsidR="00341213" w:rsidRDefault="00341213" w:rsidP="00341213">
      <w:pPr>
        <w:pStyle w:val="ListParagraph"/>
      </w:pPr>
    </w:p>
    <w:p w14:paraId="064ED70E" w14:textId="77777777" w:rsidR="004620F3" w:rsidRDefault="004620F3" w:rsidP="0048043C">
      <w:pPr>
        <w:pStyle w:val="Heading4"/>
      </w:pPr>
      <w:r w:rsidRPr="00A44570">
        <w:t>May</w:t>
      </w:r>
      <w:r w:rsidRPr="004620F3">
        <w:t xml:space="preserve"> means that a certain feature, component, or action is permissible, but not required.</w:t>
      </w:r>
    </w:p>
    <w:p w14:paraId="14325220" w14:textId="77777777" w:rsidR="00341213" w:rsidRDefault="00341213" w:rsidP="00341213">
      <w:pPr>
        <w:pStyle w:val="ListParagraph"/>
      </w:pPr>
    </w:p>
    <w:p w14:paraId="199CEB3C" w14:textId="77777777" w:rsidR="004620F3" w:rsidRDefault="004620F3" w:rsidP="0048043C">
      <w:pPr>
        <w:pStyle w:val="Heading4"/>
      </w:pPr>
      <w:r w:rsidRPr="00A44570">
        <w:t>Must</w:t>
      </w:r>
      <w:r w:rsidRPr="004620F3">
        <w:t xml:space="preserve"> means that a certain feature, component, or action is a mandatory condition. </w:t>
      </w:r>
    </w:p>
    <w:p w14:paraId="6F7428EA" w14:textId="77777777" w:rsidR="00341213" w:rsidRDefault="00341213" w:rsidP="00341213">
      <w:pPr>
        <w:pStyle w:val="ListParagraph"/>
      </w:pPr>
    </w:p>
    <w:p w14:paraId="33F92AA6" w14:textId="77777777" w:rsidR="004620F3" w:rsidRDefault="004620F3" w:rsidP="0048043C">
      <w:pPr>
        <w:pStyle w:val="Heading4"/>
      </w:pPr>
      <w:r w:rsidRPr="00A44570">
        <w:t>Party</w:t>
      </w:r>
      <w:r w:rsidRPr="004620F3">
        <w:t xml:space="preserve"> refers to either the State of Missouri or the contractor as an entity that may enter into a contract pursuant to the terms herein.  </w:t>
      </w:r>
    </w:p>
    <w:p w14:paraId="22A6E859" w14:textId="77777777" w:rsidR="00341213" w:rsidRDefault="00341213" w:rsidP="00341213">
      <w:pPr>
        <w:pStyle w:val="ListParagraph"/>
      </w:pPr>
    </w:p>
    <w:p w14:paraId="78E5F193" w14:textId="7FD3CAA5" w:rsidR="004620F3" w:rsidRDefault="004620F3" w:rsidP="0048043C">
      <w:pPr>
        <w:pStyle w:val="Heading4"/>
      </w:pPr>
      <w:r w:rsidRPr="00A44570">
        <w:t>Pricing Page</w:t>
      </w:r>
      <w:r w:rsidR="008C246F">
        <w:t>s</w:t>
      </w:r>
      <w:r w:rsidRPr="004620F3">
        <w:t xml:space="preserve"> applies to the form(s) on which the vendor must state the price(s) applicable for the equipment, supplies, and/or services required in the RFP.  The pricing pages must be completed and submitted by the vendor with the proposal prior to the specified proposal end date and time.</w:t>
      </w:r>
    </w:p>
    <w:p w14:paraId="365308C0" w14:textId="77777777" w:rsidR="00341213" w:rsidRDefault="00341213" w:rsidP="00341213">
      <w:pPr>
        <w:pStyle w:val="ListParagraph"/>
      </w:pPr>
    </w:p>
    <w:p w14:paraId="28719B5A" w14:textId="77777777" w:rsidR="004620F3" w:rsidRDefault="004620F3" w:rsidP="0048043C">
      <w:pPr>
        <w:pStyle w:val="Heading4"/>
      </w:pPr>
      <w:r w:rsidRPr="00A44570">
        <w:t>Proposal End Date and Time</w:t>
      </w:r>
      <w:r w:rsidRPr="004620F3">
        <w:t xml:space="preserve"> and similar expressions mean the exact deadline required by the RFP for the receipt of sealed proposals. </w:t>
      </w:r>
    </w:p>
    <w:p w14:paraId="39B0BB1B" w14:textId="77777777" w:rsidR="00341213" w:rsidRDefault="00341213" w:rsidP="00341213">
      <w:pPr>
        <w:pStyle w:val="ListParagraph"/>
      </w:pPr>
    </w:p>
    <w:p w14:paraId="2961846B" w14:textId="77777777" w:rsidR="004620F3" w:rsidRDefault="004620F3" w:rsidP="0048043C">
      <w:pPr>
        <w:pStyle w:val="Heading4"/>
      </w:pPr>
      <w:r w:rsidRPr="00A44570">
        <w:t>Purchase Order</w:t>
      </w:r>
      <w:r w:rsidRPr="004620F3">
        <w:t xml:space="preserve"> means the authorized document issued by the state agency to the contractor indicating descriptions, quantities, and agreed prices for products and/or services.</w:t>
      </w:r>
    </w:p>
    <w:p w14:paraId="29882885" w14:textId="77777777" w:rsidR="00341213" w:rsidRDefault="00341213" w:rsidP="00341213">
      <w:pPr>
        <w:pStyle w:val="ListParagraph"/>
      </w:pPr>
    </w:p>
    <w:p w14:paraId="1D21C39B" w14:textId="77777777" w:rsidR="004620F3" w:rsidRDefault="004620F3" w:rsidP="0048043C">
      <w:pPr>
        <w:pStyle w:val="Heading4"/>
        <w:rPr>
          <w:rFonts w:eastAsia="Lucida Sans Unicode"/>
        </w:rPr>
      </w:pPr>
      <w:r w:rsidRPr="00A44570">
        <w:rPr>
          <w:rFonts w:eastAsia="Lucida Sans Unicode"/>
        </w:rPr>
        <w:t>Reasonable, Necessary or Proper</w:t>
      </w:r>
      <w:r w:rsidRPr="004620F3">
        <w:rPr>
          <w:rFonts w:eastAsia="Lucida Sans Unicode"/>
        </w:rPr>
        <w:t xml:space="preserve"> as used herein shall be interpreted solely by the State of Missouri.</w:t>
      </w:r>
    </w:p>
    <w:p w14:paraId="5AC023C8" w14:textId="77777777" w:rsidR="00341213" w:rsidRDefault="00341213" w:rsidP="00341213">
      <w:pPr>
        <w:pStyle w:val="ListParagraph"/>
        <w:rPr>
          <w:rFonts w:eastAsia="Lucida Sans Unicode"/>
        </w:rPr>
      </w:pPr>
    </w:p>
    <w:p w14:paraId="3359D6C5" w14:textId="77777777" w:rsidR="004620F3" w:rsidRDefault="004620F3" w:rsidP="0048043C">
      <w:pPr>
        <w:pStyle w:val="Heading4"/>
      </w:pPr>
      <w:r w:rsidRPr="00A44570">
        <w:t>Request for Proposal (RFP)</w:t>
      </w:r>
      <w:r w:rsidRPr="004620F3">
        <w:t xml:space="preserve"> means the solicitation document issued by Purchasing to potential vendors for the purchase of equipment, supplies, and/or services as described in the document.  The definition includes the following sections: Introduction and Background </w:t>
      </w:r>
      <w:r w:rsidR="00217081">
        <w:t>Information; Scope of Work</w:t>
      </w:r>
      <w:r w:rsidRPr="004620F3">
        <w:t xml:space="preserve">; Terms and Conditions (“terms and conditions” and “Terms and Conditions” are used interchangeably throughout the RFP); General Contractual Requirements; and </w:t>
      </w:r>
      <w:r w:rsidR="008C1184">
        <w:t>Vendor</w:t>
      </w:r>
      <w:r w:rsidRPr="004620F3">
        <w:t xml:space="preserve"> Submission, Evaluation, and Award Information; and the RFP Vendor Response Exhibits, Attachments, and </w:t>
      </w:r>
      <w:r w:rsidR="00721ED8">
        <w:t>Amendment</w:t>
      </w:r>
      <w:r w:rsidRPr="004620F3">
        <w:t xml:space="preserve">s of the RFP. </w:t>
      </w:r>
    </w:p>
    <w:p w14:paraId="36AAE521" w14:textId="77777777" w:rsidR="00341213" w:rsidRDefault="00341213" w:rsidP="00341213">
      <w:pPr>
        <w:pStyle w:val="ListParagraph"/>
      </w:pPr>
    </w:p>
    <w:p w14:paraId="189105A8" w14:textId="77777777" w:rsidR="004620F3" w:rsidRDefault="004620F3" w:rsidP="0048043C">
      <w:pPr>
        <w:pStyle w:val="Heading4"/>
      </w:pPr>
      <w:r w:rsidRPr="00A44570">
        <w:t>RSMo (Revised Statutes of Missouri)</w:t>
      </w:r>
      <w:r w:rsidRPr="004620F3">
        <w:t xml:space="preserve"> refers to the body of laws enacted by the Legislature which govern the operations of all agencies of the State of Missouri.  Chapter 34 of the statutes is the primary chapter governing the operations of Purchasing.</w:t>
      </w:r>
    </w:p>
    <w:p w14:paraId="473608ED" w14:textId="77777777" w:rsidR="00341213" w:rsidRDefault="00341213" w:rsidP="00341213">
      <w:pPr>
        <w:pStyle w:val="ListParagraph"/>
      </w:pPr>
    </w:p>
    <w:p w14:paraId="0E92B974" w14:textId="77777777" w:rsidR="004620F3" w:rsidRDefault="004620F3" w:rsidP="0048043C">
      <w:pPr>
        <w:pStyle w:val="Heading4"/>
      </w:pPr>
      <w:r w:rsidRPr="00A44570">
        <w:t>Shall</w:t>
      </w:r>
      <w:r w:rsidRPr="004620F3">
        <w:t xml:space="preserve"> has the same meaning as the word must.</w:t>
      </w:r>
    </w:p>
    <w:p w14:paraId="4AEC2D75" w14:textId="77777777" w:rsidR="00341213" w:rsidRDefault="00341213" w:rsidP="00341213">
      <w:pPr>
        <w:pStyle w:val="ListParagraph"/>
      </w:pPr>
    </w:p>
    <w:p w14:paraId="2DE14C31" w14:textId="77777777" w:rsidR="004620F3" w:rsidRDefault="004620F3" w:rsidP="0048043C">
      <w:pPr>
        <w:pStyle w:val="Heading4"/>
      </w:pPr>
      <w:r w:rsidRPr="00A44570">
        <w:t>Should</w:t>
      </w:r>
      <w:r w:rsidRPr="004620F3">
        <w:t xml:space="preserve"> means that a certain feature, component and/or action is desirable but not mandatory.</w:t>
      </w:r>
    </w:p>
    <w:p w14:paraId="3554447A" w14:textId="77777777" w:rsidR="00341213" w:rsidRDefault="00341213" w:rsidP="00341213">
      <w:pPr>
        <w:pStyle w:val="ListParagraph"/>
      </w:pPr>
    </w:p>
    <w:p w14:paraId="3734BE5B" w14:textId="77777777" w:rsidR="00042EF6" w:rsidRPr="00341213" w:rsidRDefault="004620F3" w:rsidP="00042EF6">
      <w:pPr>
        <w:pStyle w:val="Heading4"/>
      </w:pPr>
      <w:r w:rsidRPr="00A44570">
        <w:rPr>
          <w:rFonts w:eastAsia="Lucida Sans Unicode"/>
        </w:rPr>
        <w:t>State</w:t>
      </w:r>
      <w:r w:rsidRPr="004620F3">
        <w:rPr>
          <w:rFonts w:eastAsia="Lucida Sans Unicode"/>
        </w:rPr>
        <w:t xml:space="preserve"> collectively referring to the state government and/or the agencies thereof.</w:t>
      </w:r>
    </w:p>
    <w:p w14:paraId="68A09097" w14:textId="77777777" w:rsidR="00341213" w:rsidRDefault="00341213" w:rsidP="00341213">
      <w:pPr>
        <w:pStyle w:val="ListParagraph"/>
      </w:pPr>
    </w:p>
    <w:p w14:paraId="7D7778A1" w14:textId="77777777" w:rsidR="00042EF6" w:rsidRDefault="00042EF6" w:rsidP="00042EF6">
      <w:pPr>
        <w:pStyle w:val="Heading4"/>
      </w:pPr>
      <w:r w:rsidRPr="00042EF6">
        <w:t>Supplier has the same meaning as the word, vendor.</w:t>
      </w:r>
    </w:p>
    <w:p w14:paraId="4B5839C2" w14:textId="77777777" w:rsidR="00341213" w:rsidRDefault="00341213" w:rsidP="00341213">
      <w:pPr>
        <w:pStyle w:val="ListParagraph"/>
      </w:pPr>
    </w:p>
    <w:p w14:paraId="6B5BB4F1" w14:textId="77777777" w:rsidR="004620F3" w:rsidRPr="004620F3" w:rsidRDefault="004620F3" w:rsidP="0048043C">
      <w:pPr>
        <w:pStyle w:val="Heading4"/>
      </w:pPr>
      <w:r w:rsidRPr="00A44570">
        <w:t>Vendor</w:t>
      </w:r>
      <w:r w:rsidRPr="004620F3">
        <w:t xml:space="preserve"> means the supplier, offeror, person, or organization that responds to an RFP by submitting a proposal with prices to provide the equipment, supplies, and/or services as required in the RFP document.</w:t>
      </w:r>
    </w:p>
    <w:p w14:paraId="38397684" w14:textId="77777777" w:rsidR="004620F3" w:rsidRPr="004620F3" w:rsidRDefault="004620F3" w:rsidP="0048043C">
      <w:pPr>
        <w:pStyle w:val="Heading4"/>
        <w:numPr>
          <w:ilvl w:val="0"/>
          <w:numId w:val="0"/>
        </w:numPr>
        <w:ind w:left="1152"/>
      </w:pPr>
    </w:p>
    <w:p w14:paraId="0F846E43" w14:textId="77777777" w:rsidR="004620F3" w:rsidRDefault="004620F3" w:rsidP="0056198B">
      <w:pPr>
        <w:pStyle w:val="Heading3"/>
        <w:rPr>
          <w:rFonts w:eastAsia="Lucida Sans Unicode"/>
        </w:rPr>
      </w:pPr>
      <w:r w:rsidRPr="004620F3">
        <w:rPr>
          <w:rFonts w:eastAsia="Lucida Sans Unicode"/>
        </w:rPr>
        <w:t xml:space="preserve">Technical Glossary:   </w:t>
      </w:r>
    </w:p>
    <w:p w14:paraId="6686BEAE" w14:textId="77777777" w:rsidR="00432B1B" w:rsidRPr="00432B1B" w:rsidRDefault="00432B1B" w:rsidP="00432B1B">
      <w:pPr>
        <w:ind w:left="720"/>
        <w:outlineLvl w:val="2"/>
        <w:rPr>
          <w:rFonts w:eastAsia="Lucida Sans Unicode"/>
        </w:rPr>
      </w:pPr>
    </w:p>
    <w:p w14:paraId="5A4DF7D8" w14:textId="77777777" w:rsidR="004620F3" w:rsidRDefault="004620F3" w:rsidP="0048043C">
      <w:pPr>
        <w:pStyle w:val="Heading4"/>
        <w:rPr>
          <w:rFonts w:eastAsia="Lucida Sans Unicode"/>
        </w:rPr>
      </w:pPr>
      <w:r w:rsidRPr="00A44570">
        <w:rPr>
          <w:rFonts w:eastAsia="Lucida Sans Unicode"/>
        </w:rPr>
        <w:t xml:space="preserve">Contractor’s Documentation </w:t>
      </w:r>
      <w:r w:rsidRPr="004620F3">
        <w:rPr>
          <w:rFonts w:eastAsia="Lucida Sans Unicode"/>
        </w:rPr>
        <w:t>means the documents submitted with the vendor’s response that contain requirements and/or terms and conditions from the software manufacturer/cloud services provider.  Examples of contractor’s documentation may include, but not limited to, hosting services agreements, service level agreements, license agreements, usage agreements, and</w:t>
      </w:r>
      <w:r w:rsidRPr="004620F3">
        <w:t xml:space="preserve"> </w:t>
      </w:r>
      <w:r w:rsidRPr="004620F3">
        <w:rPr>
          <w:rFonts w:eastAsia="Lucida Sans Unicode"/>
        </w:rPr>
        <w:t>cloud service providers’ cloud services end user terms.</w:t>
      </w:r>
      <w:r w:rsidRPr="00A44570">
        <w:rPr>
          <w:rFonts w:eastAsia="Lucida Sans Unicode"/>
        </w:rPr>
        <w:t xml:space="preserve"> </w:t>
      </w:r>
    </w:p>
    <w:p w14:paraId="6A41A2F0" w14:textId="77777777" w:rsidR="00341213" w:rsidRDefault="00341213" w:rsidP="00341213">
      <w:pPr>
        <w:pStyle w:val="Heading4"/>
        <w:numPr>
          <w:ilvl w:val="0"/>
          <w:numId w:val="0"/>
        </w:numPr>
        <w:ind w:left="1152"/>
        <w:rPr>
          <w:rFonts w:eastAsia="Lucida Sans Unicode"/>
        </w:rPr>
      </w:pPr>
    </w:p>
    <w:p w14:paraId="03BD7AF7" w14:textId="47ECA508" w:rsidR="000814EE" w:rsidRDefault="000814EE" w:rsidP="0048043C">
      <w:pPr>
        <w:pStyle w:val="Heading4"/>
        <w:rPr>
          <w:rFonts w:eastAsia="Lucida Sans Unicode"/>
        </w:rPr>
      </w:pPr>
      <w:r>
        <w:rPr>
          <w:rFonts w:eastAsia="Lucida Sans Unicode"/>
        </w:rPr>
        <w:t>Future State: the future state will be discussed and finalized with the contractor during Joint Application Development (JAD) sessions.</w:t>
      </w:r>
    </w:p>
    <w:p w14:paraId="2E66E218" w14:textId="77777777" w:rsidR="00341213" w:rsidRDefault="00341213" w:rsidP="00341213">
      <w:pPr>
        <w:pStyle w:val="ListParagraph"/>
        <w:rPr>
          <w:rFonts w:eastAsia="Lucida Sans Unicode"/>
        </w:rPr>
      </w:pPr>
    </w:p>
    <w:p w14:paraId="7C2A031D" w14:textId="4C2501C0" w:rsidR="004620F3" w:rsidRDefault="004620F3" w:rsidP="0048043C">
      <w:pPr>
        <w:pStyle w:val="Heading4"/>
        <w:rPr>
          <w:rFonts w:eastAsia="Lucida Sans Unicode"/>
        </w:rPr>
      </w:pPr>
      <w:r w:rsidRPr="00A44570">
        <w:rPr>
          <w:rFonts w:eastAsia="Lucida Sans Unicode"/>
        </w:rPr>
        <w:t xml:space="preserve">License </w:t>
      </w:r>
      <w:r w:rsidR="000814EE">
        <w:rPr>
          <w:rFonts w:eastAsia="Lucida Sans Unicode"/>
        </w:rPr>
        <w:t xml:space="preserve">means </w:t>
      </w:r>
      <w:r w:rsidRPr="004620F3">
        <w:rPr>
          <w:rFonts w:eastAsia="Lucida Sans Unicode"/>
        </w:rPr>
        <w:t xml:space="preserve">the granting of the right to access the system. </w:t>
      </w:r>
    </w:p>
    <w:p w14:paraId="1EAC6995" w14:textId="77777777" w:rsidR="00341213" w:rsidRDefault="00341213" w:rsidP="00341213">
      <w:pPr>
        <w:pStyle w:val="ListParagraph"/>
        <w:rPr>
          <w:rFonts w:eastAsia="Lucida Sans Unicode"/>
        </w:rPr>
      </w:pPr>
    </w:p>
    <w:p w14:paraId="72C67415" w14:textId="77777777" w:rsidR="004620F3" w:rsidRDefault="004620F3" w:rsidP="0048043C">
      <w:pPr>
        <w:pStyle w:val="Heading4"/>
        <w:rPr>
          <w:rFonts w:eastAsia="Lucida Sans Unicode"/>
        </w:rPr>
      </w:pPr>
      <w:r w:rsidRPr="00A44570">
        <w:rPr>
          <w:rFonts w:eastAsia="Lucida Sans Unicode"/>
        </w:rPr>
        <w:lastRenderedPageBreak/>
        <w:t>Platform-as-a-Service (PaaS)</w:t>
      </w:r>
      <w:r w:rsidRPr="004620F3">
        <w:rPr>
          <w:rFonts w:eastAsia="Lucida Sans Unicode"/>
        </w:rPr>
        <w:t xml:space="preserve"> means the technical delivery model for the solution whereby software and hardware are centrally hosted and managed in a dedicated, single tenant off-premise infrastructure. The software should be licensed via a subscription. For this RFP, the PaaS model also includes comprehensive managed application services for all system and business applications and tools. </w:t>
      </w:r>
    </w:p>
    <w:p w14:paraId="4749DFBB" w14:textId="77777777" w:rsidR="00341213" w:rsidRDefault="00341213" w:rsidP="00341213">
      <w:pPr>
        <w:pStyle w:val="ListParagraph"/>
        <w:rPr>
          <w:rFonts w:eastAsia="Lucida Sans Unicode"/>
        </w:rPr>
      </w:pPr>
    </w:p>
    <w:p w14:paraId="7F1AAEDE" w14:textId="77777777" w:rsidR="004620F3" w:rsidRPr="00341213" w:rsidRDefault="004620F3" w:rsidP="0048043C">
      <w:pPr>
        <w:pStyle w:val="Heading4"/>
        <w:rPr>
          <w:rFonts w:eastAsia="Lucida Sans Unicode"/>
          <w:bCs/>
          <w:iCs/>
        </w:rPr>
      </w:pPr>
      <w:r w:rsidRPr="00A44570">
        <w:rPr>
          <w:rFonts w:eastAsia="Lucida Sans Unicode"/>
        </w:rPr>
        <w:t>Software-as-a-Service (SaaS)</w:t>
      </w:r>
      <w:r w:rsidRPr="004620F3">
        <w:rPr>
          <w:rFonts w:eastAsia="Lucida Sans Unicode"/>
        </w:rPr>
        <w:t xml:space="preserve"> means the technical delivery model for the solution whereby software is provided as a service via a subscription model and centrally hosted and managed in a cloud infrastructure.</w:t>
      </w:r>
      <w:r w:rsidRPr="004620F3">
        <w:rPr>
          <w:rFonts w:eastAsiaTheme="minorHAnsi"/>
          <w:bCs/>
          <w:iCs/>
        </w:rPr>
        <w:t xml:space="preserve"> </w:t>
      </w:r>
      <w:r w:rsidRPr="004620F3">
        <w:rPr>
          <w:rFonts w:eastAsia="Lucida Sans Unicode"/>
          <w:bCs/>
          <w:iCs/>
        </w:rPr>
        <w:t>References to “License” for SaaS software references the software subscription service.</w:t>
      </w:r>
      <w:r w:rsidRPr="00A44570">
        <w:rPr>
          <w:rFonts w:eastAsia="Lucida Sans Unicode"/>
        </w:rPr>
        <w:t xml:space="preserve"> </w:t>
      </w:r>
    </w:p>
    <w:p w14:paraId="460EE1FC" w14:textId="77777777" w:rsidR="00341213" w:rsidRDefault="00341213" w:rsidP="00341213">
      <w:pPr>
        <w:pStyle w:val="ListParagraph"/>
        <w:rPr>
          <w:rFonts w:eastAsia="Lucida Sans Unicode"/>
          <w:bCs/>
          <w:iCs/>
        </w:rPr>
      </w:pPr>
    </w:p>
    <w:p w14:paraId="3DB387D0" w14:textId="77777777" w:rsidR="004620F3" w:rsidRDefault="004620F3" w:rsidP="0048043C">
      <w:pPr>
        <w:pStyle w:val="Heading4"/>
        <w:rPr>
          <w:rFonts w:eastAsia="Lucida Sans Unicode"/>
        </w:rPr>
      </w:pPr>
      <w:r w:rsidRPr="00A44570">
        <w:rPr>
          <w:rFonts w:eastAsia="Lucida Sans Unicode"/>
        </w:rPr>
        <w:t>Solution</w:t>
      </w:r>
      <w:r w:rsidRPr="004620F3">
        <w:rPr>
          <w:rFonts w:eastAsia="Lucida Sans Unicode"/>
        </w:rPr>
        <w:t xml:space="preserve"> means the primary software solution, any third-party software, tools and utilities, and the supporting </w:t>
      </w:r>
      <w:r w:rsidRPr="001B1506">
        <w:rPr>
          <w:rFonts w:eastAsia="Lucida Sans Unicode"/>
        </w:rPr>
        <w:t>infrastructure in a SaaS or PaaS environment</w:t>
      </w:r>
      <w:r w:rsidRPr="004620F3">
        <w:rPr>
          <w:rFonts w:eastAsia="Lucida Sans Unicode"/>
        </w:rPr>
        <w:t xml:space="preserve"> that collectively represents the offering proposed to meet the state’s requirements as specified in this RFP.</w:t>
      </w:r>
    </w:p>
    <w:p w14:paraId="2AB1F8BA" w14:textId="77777777" w:rsidR="00341213" w:rsidRDefault="00341213" w:rsidP="00341213">
      <w:pPr>
        <w:pStyle w:val="ListParagraph"/>
        <w:rPr>
          <w:rFonts w:eastAsia="Lucida Sans Unicode"/>
        </w:rPr>
      </w:pPr>
    </w:p>
    <w:p w14:paraId="3839FB67" w14:textId="77777777" w:rsidR="007355F1" w:rsidRDefault="007355F1" w:rsidP="007355F1">
      <w:pPr>
        <w:pStyle w:val="Heading4"/>
        <w:rPr>
          <w:rFonts w:eastAsia="Lucida Sans Unicode"/>
        </w:rPr>
      </w:pPr>
      <w:r>
        <w:rPr>
          <w:rFonts w:eastAsia="Lucida Sans Unicode"/>
        </w:rPr>
        <w:t>Statement of Work</w:t>
      </w:r>
      <w:r w:rsidRPr="00A44570">
        <w:rPr>
          <w:rFonts w:eastAsia="Lucida Sans Unicode"/>
        </w:rPr>
        <w:t xml:space="preserve"> (</w:t>
      </w:r>
      <w:r>
        <w:rPr>
          <w:rFonts w:eastAsia="Lucida Sans Unicode"/>
        </w:rPr>
        <w:t>SOW</w:t>
      </w:r>
      <w:r w:rsidRPr="00A44570">
        <w:rPr>
          <w:rFonts w:eastAsia="Lucida Sans Unicode"/>
        </w:rPr>
        <w:t>)</w:t>
      </w:r>
      <w:r w:rsidRPr="004620F3">
        <w:rPr>
          <w:rFonts w:eastAsia="Lucida Sans Unicode"/>
        </w:rPr>
        <w:t xml:space="preserve"> means the process by which the state requests discretionary application support services, including services necessary to accommodate revisions to the contract. Upon request by the state, such additional services shall utilize the </w:t>
      </w:r>
      <w:r>
        <w:rPr>
          <w:rFonts w:eastAsia="Lucida Sans Unicode"/>
        </w:rPr>
        <w:t>SOW</w:t>
      </w:r>
      <w:r w:rsidRPr="004620F3">
        <w:rPr>
          <w:rFonts w:eastAsia="Lucida Sans Unicode"/>
        </w:rPr>
        <w:t xml:space="preserve"> process as a means to (1) identify the specific tasks to be performed and (2) mutually agree upon the total price to be paid to the contractor upon completion of the specified tasks. The </w:t>
      </w:r>
      <w:r>
        <w:rPr>
          <w:rFonts w:eastAsia="Lucida Sans Unicode"/>
        </w:rPr>
        <w:t>SOW</w:t>
      </w:r>
      <w:r w:rsidRPr="004620F3">
        <w:rPr>
          <w:rFonts w:eastAsia="Lucida Sans Unicode"/>
        </w:rPr>
        <w:t xml:space="preserve"> process occurs in a controlled sequence of proposals and approvals by the state’s authorized representative.</w:t>
      </w:r>
    </w:p>
    <w:p w14:paraId="366AF9E3" w14:textId="77777777" w:rsidR="00341213" w:rsidRDefault="00341213" w:rsidP="00341213">
      <w:pPr>
        <w:pStyle w:val="ListParagraph"/>
        <w:rPr>
          <w:rFonts w:eastAsia="Lucida Sans Unicode"/>
        </w:rPr>
      </w:pPr>
    </w:p>
    <w:p w14:paraId="2B6E187F" w14:textId="77777777" w:rsidR="004620F3" w:rsidRDefault="004620F3" w:rsidP="0048043C">
      <w:pPr>
        <w:pStyle w:val="Heading4"/>
        <w:rPr>
          <w:rFonts w:eastAsia="Lucida Sans Unicode"/>
        </w:rPr>
      </w:pPr>
      <w:r w:rsidRPr="00A44570">
        <w:rPr>
          <w:rFonts w:eastAsia="Lucida Sans Unicode"/>
        </w:rPr>
        <w:t xml:space="preserve">System </w:t>
      </w:r>
      <w:r w:rsidRPr="004620F3">
        <w:rPr>
          <w:rFonts w:eastAsia="Lucida Sans Unicode"/>
        </w:rPr>
        <w:t>has the same meaning as “solution”.</w:t>
      </w:r>
    </w:p>
    <w:p w14:paraId="58F340BA" w14:textId="77777777" w:rsidR="00341213" w:rsidRDefault="00341213" w:rsidP="00341213">
      <w:pPr>
        <w:pStyle w:val="ListParagraph"/>
        <w:rPr>
          <w:rFonts w:eastAsia="Lucida Sans Unicode"/>
        </w:rPr>
      </w:pPr>
    </w:p>
    <w:p w14:paraId="0D96EEDE" w14:textId="032124D8" w:rsidR="000814EE" w:rsidRPr="004620F3" w:rsidRDefault="000814EE" w:rsidP="0048043C">
      <w:pPr>
        <w:pStyle w:val="Heading4"/>
        <w:rPr>
          <w:rFonts w:eastAsia="Lucida Sans Unicode"/>
        </w:rPr>
      </w:pPr>
      <w:r w:rsidRPr="006B25CB">
        <w:t>To be determined (TBD) means the f</w:t>
      </w:r>
      <w:r w:rsidRPr="009E7117">
        <w:t>inalization of the future state requirement based on the Joint Application Development (JAD)</w:t>
      </w:r>
      <w:r w:rsidRPr="006E1417">
        <w:t xml:space="preserve"> session conducted between the </w:t>
      </w:r>
      <w:r>
        <w:t>s</w:t>
      </w:r>
      <w:r w:rsidRPr="006E1417">
        <w:t xml:space="preserve">tate agency and </w:t>
      </w:r>
      <w:r>
        <w:t>c</w:t>
      </w:r>
      <w:r w:rsidRPr="006E1417">
        <w:t>ontractor</w:t>
      </w:r>
    </w:p>
    <w:p w14:paraId="39AE8320" w14:textId="77777777" w:rsidR="004620F3" w:rsidRPr="004620F3" w:rsidRDefault="004620F3" w:rsidP="004620F3">
      <w:pPr>
        <w:outlineLvl w:val="3"/>
        <w:rPr>
          <w:rFonts w:eastAsia="Lucida Sans Unicode"/>
        </w:rPr>
      </w:pPr>
    </w:p>
    <w:p w14:paraId="76E924EF" w14:textId="77777777" w:rsidR="004620F3" w:rsidRPr="004620F3" w:rsidRDefault="004620F3" w:rsidP="004620F3">
      <w:r w:rsidRPr="004620F3">
        <w:rPr>
          <w:rFonts w:eastAsia="Lucida Sans Unicode"/>
        </w:rPr>
        <w:t>Note: The terms “solution” and “system” are both used in the RFP to reference the overall solution required by the state.  For the purposes of this RFP, the terms should be considered</w:t>
      </w:r>
      <w:r w:rsidR="00FD285D">
        <w:rPr>
          <w:rFonts w:eastAsia="Lucida Sans Unicode"/>
        </w:rPr>
        <w:t xml:space="preserve"> to be interchangeable.</w:t>
      </w:r>
    </w:p>
    <w:p w14:paraId="693ADB82" w14:textId="77777777" w:rsidR="004620F3" w:rsidRPr="004620F3" w:rsidRDefault="004620F3" w:rsidP="004620F3"/>
    <w:p w14:paraId="1203FFA4" w14:textId="77777777" w:rsidR="004620F3" w:rsidRPr="004620F3" w:rsidRDefault="004620F3" w:rsidP="0056198B">
      <w:pPr>
        <w:pStyle w:val="Heading3"/>
      </w:pPr>
      <w:r w:rsidRPr="004620F3">
        <w:t xml:space="preserve">Technical Acronyms and Abbreviations:  </w:t>
      </w:r>
    </w:p>
    <w:p w14:paraId="3E730242" w14:textId="77777777" w:rsidR="004620F3" w:rsidRDefault="004620F3" w:rsidP="004620F3">
      <w:pPr>
        <w:ind w:left="720"/>
        <w:outlineLvl w:val="2"/>
      </w:pPr>
    </w:p>
    <w:tbl>
      <w:tblPr>
        <w:tblStyle w:val="TableGrid"/>
        <w:tblW w:w="4467" w:type="pct"/>
        <w:tblInd w:w="1075" w:type="dxa"/>
        <w:tblLook w:val="04A0" w:firstRow="1" w:lastRow="0" w:firstColumn="1" w:lastColumn="0" w:noHBand="0" w:noVBand="1"/>
      </w:tblPr>
      <w:tblGrid>
        <w:gridCol w:w="1711"/>
        <w:gridCol w:w="7286"/>
      </w:tblGrid>
      <w:tr w:rsidR="000814EE" w:rsidRPr="00C55214" w14:paraId="441E0B32" w14:textId="77777777" w:rsidTr="00A56D96">
        <w:trPr>
          <w:trHeight w:hRule="exact" w:val="274"/>
        </w:trPr>
        <w:tc>
          <w:tcPr>
            <w:tcW w:w="951" w:type="pct"/>
          </w:tcPr>
          <w:p w14:paraId="7803DDF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ACL</w:t>
            </w:r>
          </w:p>
        </w:tc>
        <w:tc>
          <w:tcPr>
            <w:tcW w:w="4049" w:type="pct"/>
          </w:tcPr>
          <w:p w14:paraId="47668C38"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Access Control List</w:t>
            </w:r>
          </w:p>
        </w:tc>
      </w:tr>
      <w:tr w:rsidR="000814EE" w:rsidRPr="00C55214" w14:paraId="6456CDF7" w14:textId="77777777" w:rsidTr="00A56D96">
        <w:trPr>
          <w:trHeight w:hRule="exact" w:val="274"/>
        </w:trPr>
        <w:tc>
          <w:tcPr>
            <w:tcW w:w="951" w:type="pct"/>
          </w:tcPr>
          <w:p w14:paraId="4FA0689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AD</w:t>
            </w:r>
          </w:p>
        </w:tc>
        <w:tc>
          <w:tcPr>
            <w:tcW w:w="4049" w:type="pct"/>
          </w:tcPr>
          <w:p w14:paraId="57DA14A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Active Directory</w:t>
            </w:r>
          </w:p>
        </w:tc>
      </w:tr>
      <w:tr w:rsidR="000814EE" w:rsidRPr="00C55214" w14:paraId="2E3EA818" w14:textId="77777777" w:rsidTr="00A56D96">
        <w:trPr>
          <w:trHeight w:hRule="exact" w:val="274"/>
        </w:trPr>
        <w:tc>
          <w:tcPr>
            <w:tcW w:w="951" w:type="pct"/>
          </w:tcPr>
          <w:p w14:paraId="7128564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APD</w:t>
            </w:r>
          </w:p>
        </w:tc>
        <w:tc>
          <w:tcPr>
            <w:tcW w:w="4049" w:type="pct"/>
          </w:tcPr>
          <w:p w14:paraId="3382713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Advanced Planning Documentation</w:t>
            </w:r>
          </w:p>
        </w:tc>
      </w:tr>
      <w:tr w:rsidR="000814EE" w:rsidRPr="00C55214" w14:paraId="0D82E6F4" w14:textId="77777777" w:rsidTr="00A56D96">
        <w:trPr>
          <w:trHeight w:hRule="exact" w:val="274"/>
        </w:trPr>
        <w:tc>
          <w:tcPr>
            <w:tcW w:w="951" w:type="pct"/>
          </w:tcPr>
          <w:p w14:paraId="34C37B6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API</w:t>
            </w:r>
          </w:p>
        </w:tc>
        <w:tc>
          <w:tcPr>
            <w:tcW w:w="4049" w:type="pct"/>
          </w:tcPr>
          <w:p w14:paraId="4A61303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Application Programming Interface</w:t>
            </w:r>
          </w:p>
        </w:tc>
      </w:tr>
      <w:tr w:rsidR="000814EE" w:rsidRPr="00C55214" w14:paraId="7CEC4F82" w14:textId="77777777" w:rsidTr="00A56D96">
        <w:trPr>
          <w:trHeight w:hRule="exact" w:val="274"/>
        </w:trPr>
        <w:tc>
          <w:tcPr>
            <w:tcW w:w="951" w:type="pct"/>
            <w:vAlign w:val="bottom"/>
          </w:tcPr>
          <w:p w14:paraId="71E2CA9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APTS</w:t>
            </w:r>
          </w:p>
        </w:tc>
        <w:tc>
          <w:tcPr>
            <w:tcW w:w="4049" w:type="pct"/>
            <w:vAlign w:val="bottom"/>
          </w:tcPr>
          <w:p w14:paraId="24842781"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Action Plan Tracking System</w:t>
            </w:r>
            <w:r>
              <w:rPr>
                <w:rFonts w:ascii="Times New Roman" w:hAnsi="Times New Roman"/>
                <w:color w:val="000000"/>
                <w:sz w:val="22"/>
              </w:rPr>
              <w:t xml:space="preserve"> (Same as IQMFD)</w:t>
            </w:r>
          </w:p>
        </w:tc>
      </w:tr>
      <w:tr w:rsidR="000814EE" w:rsidRPr="00C55214" w14:paraId="0BB6C049" w14:textId="77777777" w:rsidTr="00A56D96">
        <w:trPr>
          <w:trHeight w:hRule="exact" w:val="274"/>
        </w:trPr>
        <w:tc>
          <w:tcPr>
            <w:tcW w:w="951" w:type="pct"/>
            <w:vAlign w:val="bottom"/>
          </w:tcPr>
          <w:p w14:paraId="10B331A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BI</w:t>
            </w:r>
          </w:p>
        </w:tc>
        <w:tc>
          <w:tcPr>
            <w:tcW w:w="4049" w:type="pct"/>
            <w:vAlign w:val="bottom"/>
          </w:tcPr>
          <w:p w14:paraId="45849E3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Business Intelligence</w:t>
            </w:r>
          </w:p>
        </w:tc>
      </w:tr>
      <w:tr w:rsidR="000814EE" w:rsidRPr="00C55214" w14:paraId="1C89A48F" w14:textId="77777777" w:rsidTr="00A56D96">
        <w:trPr>
          <w:trHeight w:hRule="exact" w:val="274"/>
        </w:trPr>
        <w:tc>
          <w:tcPr>
            <w:tcW w:w="951" w:type="pct"/>
            <w:vAlign w:val="bottom"/>
          </w:tcPr>
          <w:p w14:paraId="7CFB603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BIS-EDW</w:t>
            </w:r>
          </w:p>
        </w:tc>
        <w:tc>
          <w:tcPr>
            <w:tcW w:w="4049" w:type="pct"/>
            <w:vAlign w:val="bottom"/>
          </w:tcPr>
          <w:p w14:paraId="52A845C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Business Intelligence Solutions – Enterprise Data Warehouse</w:t>
            </w:r>
          </w:p>
        </w:tc>
      </w:tr>
      <w:tr w:rsidR="000814EE" w:rsidRPr="00C55214" w14:paraId="41DFBAC2" w14:textId="77777777" w:rsidTr="00A56D96">
        <w:trPr>
          <w:trHeight w:hRule="exact" w:val="274"/>
        </w:trPr>
        <w:tc>
          <w:tcPr>
            <w:tcW w:w="951" w:type="pct"/>
            <w:vAlign w:val="bottom"/>
          </w:tcPr>
          <w:p w14:paraId="677ABD71"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BPM</w:t>
            </w:r>
          </w:p>
        </w:tc>
        <w:tc>
          <w:tcPr>
            <w:tcW w:w="4049" w:type="pct"/>
            <w:vAlign w:val="bottom"/>
          </w:tcPr>
          <w:p w14:paraId="6AC27A6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Business Process Model</w:t>
            </w:r>
          </w:p>
        </w:tc>
      </w:tr>
      <w:tr w:rsidR="000814EE" w:rsidRPr="00C55214" w14:paraId="0705EDE8" w14:textId="77777777" w:rsidTr="00A56D96">
        <w:trPr>
          <w:trHeight w:hRule="exact" w:val="274"/>
        </w:trPr>
        <w:tc>
          <w:tcPr>
            <w:tcW w:w="951" w:type="pct"/>
            <w:vAlign w:val="bottom"/>
          </w:tcPr>
          <w:p w14:paraId="3F0C746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CCA</w:t>
            </w:r>
          </w:p>
        </w:tc>
        <w:tc>
          <w:tcPr>
            <w:tcW w:w="4049" w:type="pct"/>
            <w:vAlign w:val="bottom"/>
          </w:tcPr>
          <w:p w14:paraId="5BDB4C2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Common Client Area</w:t>
            </w:r>
          </w:p>
        </w:tc>
      </w:tr>
      <w:tr w:rsidR="000814EE" w:rsidRPr="00C55214" w14:paraId="0003E259" w14:textId="77777777" w:rsidTr="00A56D96">
        <w:trPr>
          <w:trHeight w:hRule="exact" w:val="274"/>
        </w:trPr>
        <w:tc>
          <w:tcPr>
            <w:tcW w:w="951" w:type="pct"/>
            <w:vAlign w:val="bottom"/>
          </w:tcPr>
          <w:p w14:paraId="0984A06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w:t>
            </w:r>
            <w:r w:rsidRPr="00C55214">
              <w:rPr>
                <w:rFonts w:ascii="Times New Roman" w:hAnsi="Times New Roman"/>
                <w:sz w:val="22"/>
              </w:rPr>
              <w:t>DM</w:t>
            </w:r>
          </w:p>
        </w:tc>
        <w:tc>
          <w:tcPr>
            <w:tcW w:w="4049" w:type="pct"/>
            <w:vAlign w:val="bottom"/>
          </w:tcPr>
          <w:p w14:paraId="400AF91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Conceptual Data Model</w:t>
            </w:r>
          </w:p>
        </w:tc>
      </w:tr>
      <w:tr w:rsidR="000814EE" w:rsidRPr="00C55214" w14:paraId="48BD1DE0" w14:textId="77777777" w:rsidTr="00A56D96">
        <w:trPr>
          <w:trHeight w:hRule="exact" w:val="274"/>
        </w:trPr>
        <w:tc>
          <w:tcPr>
            <w:tcW w:w="951" w:type="pct"/>
            <w:vAlign w:val="bottom"/>
          </w:tcPr>
          <w:p w14:paraId="300F19C5"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CHARTe</w:t>
            </w:r>
          </w:p>
        </w:tc>
        <w:tc>
          <w:tcPr>
            <w:tcW w:w="4049" w:type="pct"/>
            <w:vAlign w:val="bottom"/>
          </w:tcPr>
          <w:p w14:paraId="4E5C5F3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DMH Electronic Health Record</w:t>
            </w:r>
          </w:p>
        </w:tc>
      </w:tr>
      <w:tr w:rsidR="000814EE" w:rsidRPr="00C55214" w14:paraId="6333B2A4" w14:textId="77777777" w:rsidTr="00A56D96">
        <w:trPr>
          <w:trHeight w:hRule="exact" w:val="274"/>
        </w:trPr>
        <w:tc>
          <w:tcPr>
            <w:tcW w:w="951" w:type="pct"/>
            <w:vAlign w:val="bottom"/>
          </w:tcPr>
          <w:p w14:paraId="1A30039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CI/CD</w:t>
            </w:r>
          </w:p>
        </w:tc>
        <w:tc>
          <w:tcPr>
            <w:tcW w:w="4049" w:type="pct"/>
            <w:vAlign w:val="bottom"/>
          </w:tcPr>
          <w:p w14:paraId="3F05F92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Continuous Integration and Deployment</w:t>
            </w:r>
          </w:p>
        </w:tc>
      </w:tr>
      <w:tr w:rsidR="000814EE" w:rsidRPr="00C55214" w14:paraId="415F03BE" w14:textId="77777777" w:rsidTr="00A56D96">
        <w:trPr>
          <w:trHeight w:hRule="exact" w:val="274"/>
        </w:trPr>
        <w:tc>
          <w:tcPr>
            <w:tcW w:w="951" w:type="pct"/>
            <w:vAlign w:val="bottom"/>
          </w:tcPr>
          <w:p w14:paraId="5159323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CIMOR</w:t>
            </w:r>
          </w:p>
        </w:tc>
        <w:tc>
          <w:tcPr>
            <w:tcW w:w="4049" w:type="pct"/>
            <w:vAlign w:val="bottom"/>
          </w:tcPr>
          <w:p w14:paraId="65E9473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Customer Information Management, Outcomes, and Reporting System</w:t>
            </w:r>
          </w:p>
        </w:tc>
      </w:tr>
      <w:tr w:rsidR="000814EE" w:rsidRPr="00C55214" w14:paraId="6EC4C7A4" w14:textId="77777777" w:rsidTr="00A56D96">
        <w:trPr>
          <w:trHeight w:hRule="exact" w:val="274"/>
        </w:trPr>
        <w:tc>
          <w:tcPr>
            <w:tcW w:w="951" w:type="pct"/>
            <w:vAlign w:val="bottom"/>
          </w:tcPr>
          <w:p w14:paraId="751F714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ConOps</w:t>
            </w:r>
          </w:p>
        </w:tc>
        <w:tc>
          <w:tcPr>
            <w:tcW w:w="4049" w:type="pct"/>
            <w:vAlign w:val="bottom"/>
          </w:tcPr>
          <w:p w14:paraId="5249A82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Concept of Operations</w:t>
            </w:r>
          </w:p>
        </w:tc>
      </w:tr>
      <w:tr w:rsidR="000814EE" w:rsidRPr="00C55214" w14:paraId="713D728A" w14:textId="77777777" w:rsidTr="00A56D96">
        <w:trPr>
          <w:trHeight w:hRule="exact" w:val="274"/>
        </w:trPr>
        <w:tc>
          <w:tcPr>
            <w:tcW w:w="951" w:type="pct"/>
            <w:vAlign w:val="bottom"/>
          </w:tcPr>
          <w:p w14:paraId="0E2BD8D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COTS</w:t>
            </w:r>
          </w:p>
        </w:tc>
        <w:tc>
          <w:tcPr>
            <w:tcW w:w="4049" w:type="pct"/>
            <w:vAlign w:val="bottom"/>
          </w:tcPr>
          <w:p w14:paraId="432B5A8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Commercial Off-The-Shelf</w:t>
            </w:r>
          </w:p>
        </w:tc>
      </w:tr>
      <w:tr w:rsidR="000814EE" w:rsidRPr="00C55214" w14:paraId="0FF84E6D" w14:textId="77777777" w:rsidTr="00A56D96">
        <w:trPr>
          <w:trHeight w:hRule="exact" w:val="274"/>
        </w:trPr>
        <w:tc>
          <w:tcPr>
            <w:tcW w:w="951" w:type="pct"/>
            <w:vAlign w:val="bottom"/>
          </w:tcPr>
          <w:p w14:paraId="5D60157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CRD</w:t>
            </w:r>
          </w:p>
        </w:tc>
        <w:tc>
          <w:tcPr>
            <w:tcW w:w="4049" w:type="pct"/>
            <w:vAlign w:val="bottom"/>
          </w:tcPr>
          <w:p w14:paraId="4A2531E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Consumer Referral Database</w:t>
            </w:r>
          </w:p>
        </w:tc>
      </w:tr>
      <w:tr w:rsidR="000814EE" w:rsidRPr="00C55214" w14:paraId="09188D8D" w14:textId="77777777" w:rsidTr="00A56D96">
        <w:trPr>
          <w:trHeight w:hRule="exact" w:val="274"/>
        </w:trPr>
        <w:tc>
          <w:tcPr>
            <w:tcW w:w="951" w:type="pct"/>
            <w:vAlign w:val="bottom"/>
          </w:tcPr>
          <w:p w14:paraId="43E5677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DCN</w:t>
            </w:r>
          </w:p>
        </w:tc>
        <w:tc>
          <w:tcPr>
            <w:tcW w:w="4049" w:type="pct"/>
            <w:vAlign w:val="bottom"/>
          </w:tcPr>
          <w:p w14:paraId="52BF1F1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Departmental Client Number</w:t>
            </w:r>
          </w:p>
        </w:tc>
      </w:tr>
      <w:tr w:rsidR="000814EE" w:rsidRPr="00C55214" w14:paraId="492E331E" w14:textId="77777777" w:rsidTr="00A56D96">
        <w:trPr>
          <w:trHeight w:hRule="exact" w:val="274"/>
        </w:trPr>
        <w:tc>
          <w:tcPr>
            <w:tcW w:w="951" w:type="pct"/>
            <w:vAlign w:val="bottom"/>
          </w:tcPr>
          <w:p w14:paraId="0DFB05A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DDI</w:t>
            </w:r>
          </w:p>
        </w:tc>
        <w:tc>
          <w:tcPr>
            <w:tcW w:w="4049" w:type="pct"/>
            <w:vAlign w:val="bottom"/>
          </w:tcPr>
          <w:p w14:paraId="7215CB8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Design, Develop, and Implement</w:t>
            </w:r>
          </w:p>
        </w:tc>
      </w:tr>
      <w:tr w:rsidR="000814EE" w:rsidRPr="00C55214" w14:paraId="094FF484" w14:textId="77777777" w:rsidTr="00A56D96">
        <w:trPr>
          <w:trHeight w:hRule="exact" w:val="274"/>
        </w:trPr>
        <w:tc>
          <w:tcPr>
            <w:tcW w:w="951" w:type="pct"/>
            <w:vAlign w:val="bottom"/>
          </w:tcPr>
          <w:p w14:paraId="0C6BD28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DMARC</w:t>
            </w:r>
          </w:p>
        </w:tc>
        <w:tc>
          <w:tcPr>
            <w:tcW w:w="4049" w:type="pct"/>
            <w:vAlign w:val="bottom"/>
          </w:tcPr>
          <w:p w14:paraId="1F793E18" w14:textId="77777777" w:rsidR="000814EE" w:rsidRPr="00C55214" w:rsidRDefault="000814EE" w:rsidP="00A56D96">
            <w:pPr>
              <w:rPr>
                <w:rFonts w:ascii="Times New Roman" w:hAnsi="Times New Roman"/>
                <w:color w:val="000000"/>
                <w:sz w:val="22"/>
              </w:rPr>
            </w:pPr>
            <w:r w:rsidRPr="00C55214">
              <w:rPr>
                <w:rFonts w:ascii="Times New Roman" w:hAnsi="Times New Roman"/>
                <w:color w:val="222222"/>
                <w:sz w:val="22"/>
              </w:rPr>
              <w:t>Domain-Based Message Authentication, Reporting and Conformance</w:t>
            </w:r>
          </w:p>
        </w:tc>
      </w:tr>
      <w:tr w:rsidR="000814EE" w:rsidRPr="00C55214" w14:paraId="5EB0E371" w14:textId="77777777" w:rsidTr="00A56D96">
        <w:trPr>
          <w:trHeight w:hRule="exact" w:val="274"/>
        </w:trPr>
        <w:tc>
          <w:tcPr>
            <w:tcW w:w="951" w:type="pct"/>
            <w:vAlign w:val="bottom"/>
          </w:tcPr>
          <w:p w14:paraId="5B641E9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DNS</w:t>
            </w:r>
          </w:p>
        </w:tc>
        <w:tc>
          <w:tcPr>
            <w:tcW w:w="4049" w:type="pct"/>
            <w:vAlign w:val="bottom"/>
          </w:tcPr>
          <w:p w14:paraId="2AF6F20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Domain Name Server</w:t>
            </w:r>
          </w:p>
        </w:tc>
      </w:tr>
      <w:tr w:rsidR="000814EE" w:rsidRPr="00C55214" w14:paraId="2E80F5DF" w14:textId="77777777" w:rsidTr="00A56D96">
        <w:trPr>
          <w:trHeight w:hRule="exact" w:val="274"/>
        </w:trPr>
        <w:tc>
          <w:tcPr>
            <w:tcW w:w="951" w:type="pct"/>
            <w:vAlign w:val="bottom"/>
          </w:tcPr>
          <w:p w14:paraId="43125685"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EDW</w:t>
            </w:r>
          </w:p>
        </w:tc>
        <w:tc>
          <w:tcPr>
            <w:tcW w:w="4049" w:type="pct"/>
            <w:vAlign w:val="bottom"/>
          </w:tcPr>
          <w:p w14:paraId="318DF87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Enterprise Data Warehouse</w:t>
            </w:r>
          </w:p>
        </w:tc>
      </w:tr>
      <w:tr w:rsidR="000814EE" w:rsidRPr="00C55214" w14:paraId="15C778D5" w14:textId="77777777" w:rsidTr="00A56D96">
        <w:trPr>
          <w:trHeight w:hRule="exact" w:val="274"/>
        </w:trPr>
        <w:tc>
          <w:tcPr>
            <w:tcW w:w="951" w:type="pct"/>
            <w:vAlign w:val="bottom"/>
          </w:tcPr>
          <w:p w14:paraId="2465384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eLTSS</w:t>
            </w:r>
          </w:p>
        </w:tc>
        <w:tc>
          <w:tcPr>
            <w:tcW w:w="4049" w:type="pct"/>
            <w:vAlign w:val="bottom"/>
          </w:tcPr>
          <w:p w14:paraId="5A2D454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Electronic Long-Term Services and Support</w:t>
            </w:r>
          </w:p>
        </w:tc>
      </w:tr>
      <w:tr w:rsidR="000814EE" w:rsidRPr="00C55214" w14:paraId="124869C3" w14:textId="77777777" w:rsidTr="00A56D96">
        <w:trPr>
          <w:trHeight w:hRule="exact" w:val="274"/>
        </w:trPr>
        <w:tc>
          <w:tcPr>
            <w:tcW w:w="951" w:type="pct"/>
            <w:vAlign w:val="bottom"/>
          </w:tcPr>
          <w:p w14:paraId="2073342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EMT</w:t>
            </w:r>
          </w:p>
        </w:tc>
        <w:tc>
          <w:tcPr>
            <w:tcW w:w="4049" w:type="pct"/>
            <w:vAlign w:val="bottom"/>
          </w:tcPr>
          <w:p w14:paraId="7EA4C5E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themeColor="text1"/>
                <w:sz w:val="22"/>
              </w:rPr>
              <w:t>Event Management and Tracking</w:t>
            </w:r>
          </w:p>
        </w:tc>
      </w:tr>
      <w:tr w:rsidR="000814EE" w:rsidRPr="00C55214" w14:paraId="280D9303" w14:textId="77777777" w:rsidTr="00A56D96">
        <w:trPr>
          <w:trHeight w:hRule="exact" w:val="274"/>
        </w:trPr>
        <w:tc>
          <w:tcPr>
            <w:tcW w:w="951" w:type="pct"/>
            <w:vAlign w:val="bottom"/>
          </w:tcPr>
          <w:p w14:paraId="7F0E1EA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lastRenderedPageBreak/>
              <w:t>ESB</w:t>
            </w:r>
          </w:p>
        </w:tc>
        <w:tc>
          <w:tcPr>
            <w:tcW w:w="4049" w:type="pct"/>
            <w:vAlign w:val="bottom"/>
          </w:tcPr>
          <w:p w14:paraId="5BBACB1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Enterprise Service Bus</w:t>
            </w:r>
          </w:p>
        </w:tc>
      </w:tr>
      <w:tr w:rsidR="000814EE" w:rsidRPr="00C55214" w14:paraId="7F41FE56" w14:textId="77777777" w:rsidTr="00A56D96">
        <w:trPr>
          <w:trHeight w:hRule="exact" w:val="274"/>
        </w:trPr>
        <w:tc>
          <w:tcPr>
            <w:tcW w:w="951" w:type="pct"/>
            <w:vAlign w:val="bottom"/>
          </w:tcPr>
          <w:p w14:paraId="2BCD9E4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ESIGN</w:t>
            </w:r>
          </w:p>
        </w:tc>
        <w:tc>
          <w:tcPr>
            <w:tcW w:w="4049" w:type="pct"/>
            <w:vAlign w:val="bottom"/>
          </w:tcPr>
          <w:p w14:paraId="0A3DC88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Electronic Signatures in Global and National Commerce</w:t>
            </w:r>
          </w:p>
        </w:tc>
      </w:tr>
      <w:tr w:rsidR="000814EE" w:rsidRPr="00C55214" w14:paraId="7943A83F" w14:textId="77777777" w:rsidTr="00A56D96">
        <w:trPr>
          <w:trHeight w:hRule="exact" w:val="274"/>
        </w:trPr>
        <w:tc>
          <w:tcPr>
            <w:tcW w:w="951" w:type="pct"/>
            <w:vAlign w:val="bottom"/>
          </w:tcPr>
          <w:p w14:paraId="21C724A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ETL</w:t>
            </w:r>
          </w:p>
        </w:tc>
        <w:tc>
          <w:tcPr>
            <w:tcW w:w="4049" w:type="pct"/>
            <w:vAlign w:val="bottom"/>
          </w:tcPr>
          <w:p w14:paraId="6FD5D46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Extract, Transfer, Load</w:t>
            </w:r>
          </w:p>
        </w:tc>
      </w:tr>
      <w:tr w:rsidR="000814EE" w:rsidRPr="00C55214" w14:paraId="4C48DC8D" w14:textId="77777777" w:rsidTr="00A56D96">
        <w:trPr>
          <w:trHeight w:hRule="exact" w:val="274"/>
        </w:trPr>
        <w:tc>
          <w:tcPr>
            <w:tcW w:w="951" w:type="pct"/>
            <w:vAlign w:val="bottom"/>
          </w:tcPr>
          <w:p w14:paraId="339A77E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FedRAMP</w:t>
            </w:r>
          </w:p>
        </w:tc>
        <w:tc>
          <w:tcPr>
            <w:tcW w:w="4049" w:type="pct"/>
            <w:vAlign w:val="bottom"/>
          </w:tcPr>
          <w:p w14:paraId="47F63B2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Federal Risk and Authorization Management Program</w:t>
            </w:r>
          </w:p>
        </w:tc>
      </w:tr>
      <w:tr w:rsidR="000814EE" w:rsidRPr="00C55214" w14:paraId="39299C2A" w14:textId="77777777" w:rsidTr="00A56D96">
        <w:trPr>
          <w:trHeight w:hRule="exact" w:val="274"/>
        </w:trPr>
        <w:tc>
          <w:tcPr>
            <w:tcW w:w="951" w:type="pct"/>
            <w:vAlign w:val="bottom"/>
          </w:tcPr>
          <w:p w14:paraId="2241F7B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FEIN</w:t>
            </w:r>
          </w:p>
        </w:tc>
        <w:tc>
          <w:tcPr>
            <w:tcW w:w="4049" w:type="pct"/>
            <w:vAlign w:val="bottom"/>
          </w:tcPr>
          <w:p w14:paraId="57C845C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Federal Employer Identification Number</w:t>
            </w:r>
          </w:p>
        </w:tc>
      </w:tr>
      <w:tr w:rsidR="000814EE" w:rsidRPr="00C55214" w14:paraId="5F9CA40C" w14:textId="77777777" w:rsidTr="00A56D96">
        <w:trPr>
          <w:trHeight w:hRule="exact" w:val="274"/>
        </w:trPr>
        <w:tc>
          <w:tcPr>
            <w:tcW w:w="951" w:type="pct"/>
            <w:vAlign w:val="bottom"/>
          </w:tcPr>
          <w:p w14:paraId="0C58CBE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FIPS</w:t>
            </w:r>
          </w:p>
        </w:tc>
        <w:tc>
          <w:tcPr>
            <w:tcW w:w="4049" w:type="pct"/>
            <w:vAlign w:val="bottom"/>
          </w:tcPr>
          <w:p w14:paraId="459426A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Federal Information Processing Standard</w:t>
            </w:r>
          </w:p>
        </w:tc>
      </w:tr>
      <w:tr w:rsidR="000814EE" w:rsidRPr="00C55214" w14:paraId="7991DC9A" w14:textId="77777777" w:rsidTr="00A56D96">
        <w:trPr>
          <w:trHeight w:hRule="exact" w:val="274"/>
        </w:trPr>
        <w:tc>
          <w:tcPr>
            <w:tcW w:w="951" w:type="pct"/>
            <w:vAlign w:val="bottom"/>
          </w:tcPr>
          <w:p w14:paraId="174E3B1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FISMA</w:t>
            </w:r>
          </w:p>
        </w:tc>
        <w:tc>
          <w:tcPr>
            <w:tcW w:w="4049" w:type="pct"/>
            <w:vAlign w:val="bottom"/>
          </w:tcPr>
          <w:p w14:paraId="2F3E06A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Federal Information Security Management Act</w:t>
            </w:r>
          </w:p>
        </w:tc>
      </w:tr>
      <w:tr w:rsidR="000814EE" w:rsidRPr="00C55214" w14:paraId="49FA6D2C" w14:textId="77777777" w:rsidTr="00A56D96">
        <w:trPr>
          <w:trHeight w:hRule="exact" w:val="274"/>
        </w:trPr>
        <w:tc>
          <w:tcPr>
            <w:tcW w:w="951" w:type="pct"/>
            <w:vAlign w:val="bottom"/>
          </w:tcPr>
          <w:p w14:paraId="6BC8F90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FTP</w:t>
            </w:r>
          </w:p>
        </w:tc>
        <w:tc>
          <w:tcPr>
            <w:tcW w:w="4049" w:type="pct"/>
            <w:vAlign w:val="bottom"/>
          </w:tcPr>
          <w:p w14:paraId="18066FC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File Transfer Protocol</w:t>
            </w:r>
          </w:p>
        </w:tc>
      </w:tr>
      <w:tr w:rsidR="000814EE" w:rsidRPr="00C55214" w14:paraId="27BA7C47" w14:textId="77777777" w:rsidTr="00A56D96">
        <w:trPr>
          <w:trHeight w:hRule="exact" w:val="274"/>
        </w:trPr>
        <w:tc>
          <w:tcPr>
            <w:tcW w:w="951" w:type="pct"/>
            <w:vAlign w:val="bottom"/>
          </w:tcPr>
          <w:p w14:paraId="273B08F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GDPR</w:t>
            </w:r>
          </w:p>
        </w:tc>
        <w:tc>
          <w:tcPr>
            <w:tcW w:w="4049" w:type="pct"/>
            <w:vAlign w:val="bottom"/>
          </w:tcPr>
          <w:p w14:paraId="1ED3358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General Data Protection Regulation</w:t>
            </w:r>
          </w:p>
        </w:tc>
      </w:tr>
      <w:tr w:rsidR="000814EE" w:rsidRPr="00C55214" w14:paraId="676565AE" w14:textId="77777777" w:rsidTr="00A56D96">
        <w:trPr>
          <w:trHeight w:hRule="exact" w:val="274"/>
        </w:trPr>
        <w:tc>
          <w:tcPr>
            <w:tcW w:w="951" w:type="pct"/>
            <w:vAlign w:val="bottom"/>
          </w:tcPr>
          <w:p w14:paraId="383E74A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HCD</w:t>
            </w:r>
          </w:p>
        </w:tc>
        <w:tc>
          <w:tcPr>
            <w:tcW w:w="4049" w:type="pct"/>
            <w:vAlign w:val="bottom"/>
          </w:tcPr>
          <w:p w14:paraId="4F0E01B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Human Centered Design</w:t>
            </w:r>
          </w:p>
        </w:tc>
      </w:tr>
      <w:tr w:rsidR="000814EE" w:rsidRPr="00C55214" w14:paraId="5A972A2D" w14:textId="77777777" w:rsidTr="00A56D96">
        <w:trPr>
          <w:trHeight w:hRule="exact" w:val="274"/>
        </w:trPr>
        <w:tc>
          <w:tcPr>
            <w:tcW w:w="951" w:type="pct"/>
            <w:vAlign w:val="bottom"/>
          </w:tcPr>
          <w:p w14:paraId="37FAC2F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HRST</w:t>
            </w:r>
          </w:p>
        </w:tc>
        <w:tc>
          <w:tcPr>
            <w:tcW w:w="4049" w:type="pct"/>
            <w:vAlign w:val="bottom"/>
          </w:tcPr>
          <w:p w14:paraId="2A174AA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Health Risk Screening Tool</w:t>
            </w:r>
          </w:p>
        </w:tc>
      </w:tr>
      <w:tr w:rsidR="000814EE" w:rsidRPr="00C55214" w14:paraId="6336ABEA" w14:textId="77777777" w:rsidTr="00A56D96">
        <w:trPr>
          <w:trHeight w:hRule="exact" w:val="274"/>
        </w:trPr>
        <w:tc>
          <w:tcPr>
            <w:tcW w:w="951" w:type="pct"/>
            <w:vAlign w:val="bottom"/>
          </w:tcPr>
          <w:p w14:paraId="7439EDD1"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HTML</w:t>
            </w:r>
          </w:p>
        </w:tc>
        <w:tc>
          <w:tcPr>
            <w:tcW w:w="4049" w:type="pct"/>
            <w:vAlign w:val="bottom"/>
          </w:tcPr>
          <w:p w14:paraId="6D65533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Hypertext Markup Language</w:t>
            </w:r>
          </w:p>
        </w:tc>
      </w:tr>
      <w:tr w:rsidR="000814EE" w:rsidRPr="00C55214" w14:paraId="76B516D1" w14:textId="77777777" w:rsidTr="00A56D96">
        <w:trPr>
          <w:trHeight w:hRule="exact" w:val="274"/>
        </w:trPr>
        <w:tc>
          <w:tcPr>
            <w:tcW w:w="951" w:type="pct"/>
            <w:vAlign w:val="bottom"/>
          </w:tcPr>
          <w:p w14:paraId="436E13B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HTTP</w:t>
            </w:r>
          </w:p>
        </w:tc>
        <w:tc>
          <w:tcPr>
            <w:tcW w:w="4049" w:type="pct"/>
            <w:vAlign w:val="bottom"/>
          </w:tcPr>
          <w:p w14:paraId="70F80A6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Hypertext Transfer Protocol</w:t>
            </w:r>
          </w:p>
        </w:tc>
      </w:tr>
      <w:tr w:rsidR="000814EE" w:rsidRPr="00C55214" w14:paraId="26F83850" w14:textId="77777777" w:rsidTr="00A56D96">
        <w:trPr>
          <w:trHeight w:hRule="exact" w:val="274"/>
        </w:trPr>
        <w:tc>
          <w:tcPr>
            <w:tcW w:w="951" w:type="pct"/>
            <w:vAlign w:val="bottom"/>
          </w:tcPr>
          <w:p w14:paraId="1C394FA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HTTPS</w:t>
            </w:r>
          </w:p>
        </w:tc>
        <w:tc>
          <w:tcPr>
            <w:tcW w:w="4049" w:type="pct"/>
            <w:vAlign w:val="bottom"/>
          </w:tcPr>
          <w:p w14:paraId="5DB2948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Hypertext Transfer Protocol Secure</w:t>
            </w:r>
          </w:p>
        </w:tc>
      </w:tr>
      <w:tr w:rsidR="000814EE" w:rsidRPr="00C55214" w14:paraId="40ECA57C" w14:textId="77777777" w:rsidTr="00A56D96">
        <w:trPr>
          <w:trHeight w:hRule="exact" w:val="274"/>
        </w:trPr>
        <w:tc>
          <w:tcPr>
            <w:tcW w:w="951" w:type="pct"/>
            <w:vAlign w:val="bottom"/>
          </w:tcPr>
          <w:p w14:paraId="1B951CE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IADL</w:t>
            </w:r>
          </w:p>
        </w:tc>
        <w:tc>
          <w:tcPr>
            <w:tcW w:w="4049" w:type="pct"/>
            <w:vAlign w:val="bottom"/>
          </w:tcPr>
          <w:p w14:paraId="428344A1"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Instrumental Activities of Daily Living</w:t>
            </w:r>
          </w:p>
        </w:tc>
      </w:tr>
      <w:tr w:rsidR="000814EE" w:rsidRPr="00C55214" w14:paraId="1D0D4B51" w14:textId="77777777" w:rsidTr="00A56D96">
        <w:trPr>
          <w:trHeight w:hRule="exact" w:val="274"/>
        </w:trPr>
        <w:tc>
          <w:tcPr>
            <w:tcW w:w="951" w:type="pct"/>
            <w:vAlign w:val="bottom"/>
          </w:tcPr>
          <w:p w14:paraId="51956D7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IQMFD</w:t>
            </w:r>
          </w:p>
        </w:tc>
        <w:tc>
          <w:tcPr>
            <w:tcW w:w="4049" w:type="pct"/>
            <w:vAlign w:val="bottom"/>
          </w:tcPr>
          <w:p w14:paraId="6C94A1B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Integrated Quality Management Functions Database</w:t>
            </w:r>
          </w:p>
        </w:tc>
      </w:tr>
      <w:tr w:rsidR="000814EE" w:rsidRPr="00C55214" w14:paraId="73349000" w14:textId="77777777" w:rsidTr="00A56D96">
        <w:trPr>
          <w:trHeight w:hRule="exact" w:val="274"/>
        </w:trPr>
        <w:tc>
          <w:tcPr>
            <w:tcW w:w="951" w:type="pct"/>
            <w:vAlign w:val="bottom"/>
          </w:tcPr>
          <w:p w14:paraId="220F27E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ISO</w:t>
            </w:r>
          </w:p>
        </w:tc>
        <w:tc>
          <w:tcPr>
            <w:tcW w:w="4049" w:type="pct"/>
            <w:vAlign w:val="bottom"/>
          </w:tcPr>
          <w:p w14:paraId="3A79F18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International Standards Organization</w:t>
            </w:r>
          </w:p>
        </w:tc>
      </w:tr>
      <w:tr w:rsidR="000814EE" w:rsidRPr="00C55214" w14:paraId="63499967" w14:textId="77777777" w:rsidTr="00A56D96">
        <w:trPr>
          <w:trHeight w:hRule="exact" w:val="274"/>
        </w:trPr>
        <w:tc>
          <w:tcPr>
            <w:tcW w:w="951" w:type="pct"/>
            <w:vAlign w:val="bottom"/>
          </w:tcPr>
          <w:p w14:paraId="428551C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JAD</w:t>
            </w:r>
          </w:p>
        </w:tc>
        <w:tc>
          <w:tcPr>
            <w:tcW w:w="4049" w:type="pct"/>
            <w:vAlign w:val="bottom"/>
          </w:tcPr>
          <w:p w14:paraId="0F9F09D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Joint Application Development Session</w:t>
            </w:r>
          </w:p>
        </w:tc>
      </w:tr>
      <w:tr w:rsidR="000814EE" w:rsidRPr="00C55214" w14:paraId="2FB9E092" w14:textId="77777777" w:rsidTr="00A56D96">
        <w:trPr>
          <w:trHeight w:hRule="exact" w:val="274"/>
        </w:trPr>
        <w:tc>
          <w:tcPr>
            <w:tcW w:w="951" w:type="pct"/>
            <w:vAlign w:val="bottom"/>
          </w:tcPr>
          <w:p w14:paraId="198F00E0"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JPEG</w:t>
            </w:r>
          </w:p>
        </w:tc>
        <w:tc>
          <w:tcPr>
            <w:tcW w:w="4049" w:type="pct"/>
            <w:vAlign w:val="bottom"/>
          </w:tcPr>
          <w:p w14:paraId="1E215FE7" w14:textId="77777777" w:rsidR="000814EE" w:rsidRPr="000814EE" w:rsidRDefault="000814EE" w:rsidP="00A56D96">
            <w:pPr>
              <w:rPr>
                <w:rFonts w:ascii="Times New Roman" w:hAnsi="Times New Roman"/>
                <w:color w:val="000000"/>
                <w:sz w:val="20"/>
              </w:rPr>
            </w:pPr>
            <w:r w:rsidRPr="000F3FB4">
              <w:rPr>
                <w:rFonts w:ascii="Times New Roman" w:hAnsi="Times New Roman"/>
                <w:color w:val="000000"/>
                <w:sz w:val="22"/>
              </w:rPr>
              <w:t>Joint Photographic Experts Group</w:t>
            </w:r>
          </w:p>
          <w:p w14:paraId="0168E22F" w14:textId="1FF6117B" w:rsidR="000814EE" w:rsidRPr="00C55214" w:rsidRDefault="000814EE" w:rsidP="00A56D96">
            <w:pPr>
              <w:rPr>
                <w:rFonts w:ascii="Times New Roman" w:hAnsi="Times New Roman"/>
                <w:color w:val="000000"/>
                <w:sz w:val="22"/>
              </w:rPr>
            </w:pPr>
          </w:p>
        </w:tc>
      </w:tr>
      <w:tr w:rsidR="000814EE" w:rsidRPr="00C55214" w14:paraId="70D26032" w14:textId="77777777" w:rsidTr="00A56D96">
        <w:trPr>
          <w:trHeight w:hRule="exact" w:val="274"/>
        </w:trPr>
        <w:tc>
          <w:tcPr>
            <w:tcW w:w="951" w:type="pct"/>
            <w:vAlign w:val="bottom"/>
          </w:tcPr>
          <w:p w14:paraId="08E8FD10"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LCARS</w:t>
            </w:r>
          </w:p>
        </w:tc>
        <w:tc>
          <w:tcPr>
            <w:tcW w:w="4049" w:type="pct"/>
            <w:vAlign w:val="bottom"/>
          </w:tcPr>
          <w:p w14:paraId="6D40FA6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Licensure and Certification Administrative Records System</w:t>
            </w:r>
          </w:p>
        </w:tc>
      </w:tr>
      <w:tr w:rsidR="000814EE" w:rsidRPr="00C55214" w14:paraId="42B6B064" w14:textId="77777777" w:rsidTr="00A56D96">
        <w:trPr>
          <w:trHeight w:hRule="exact" w:val="274"/>
        </w:trPr>
        <w:tc>
          <w:tcPr>
            <w:tcW w:w="951" w:type="pct"/>
            <w:vAlign w:val="bottom"/>
          </w:tcPr>
          <w:p w14:paraId="51C1579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LDM</w:t>
            </w:r>
          </w:p>
        </w:tc>
        <w:tc>
          <w:tcPr>
            <w:tcW w:w="4049" w:type="pct"/>
            <w:vAlign w:val="bottom"/>
          </w:tcPr>
          <w:p w14:paraId="014B598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Logical Data Model</w:t>
            </w:r>
          </w:p>
        </w:tc>
      </w:tr>
      <w:tr w:rsidR="000814EE" w:rsidRPr="00C55214" w14:paraId="24F6781C" w14:textId="77777777" w:rsidTr="00A56D96">
        <w:trPr>
          <w:trHeight w:hRule="exact" w:val="274"/>
        </w:trPr>
        <w:tc>
          <w:tcPr>
            <w:tcW w:w="951" w:type="pct"/>
            <w:vAlign w:val="bottom"/>
          </w:tcPr>
          <w:p w14:paraId="7599BB1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MEIS</w:t>
            </w:r>
          </w:p>
        </w:tc>
        <w:tc>
          <w:tcPr>
            <w:tcW w:w="4049" w:type="pct"/>
            <w:vAlign w:val="bottom"/>
          </w:tcPr>
          <w:p w14:paraId="25AACFE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Medicaid Eligibility Information System</w:t>
            </w:r>
          </w:p>
        </w:tc>
      </w:tr>
      <w:tr w:rsidR="000814EE" w:rsidRPr="00C55214" w14:paraId="64C85851" w14:textId="77777777" w:rsidTr="00A56D96">
        <w:trPr>
          <w:trHeight w:hRule="exact" w:val="274"/>
        </w:trPr>
        <w:tc>
          <w:tcPr>
            <w:tcW w:w="951" w:type="pct"/>
            <w:vAlign w:val="bottom"/>
          </w:tcPr>
          <w:p w14:paraId="1E6A7D9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MES</w:t>
            </w:r>
          </w:p>
        </w:tc>
        <w:tc>
          <w:tcPr>
            <w:tcW w:w="4049" w:type="pct"/>
            <w:vAlign w:val="bottom"/>
          </w:tcPr>
          <w:p w14:paraId="76603B1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Medicaid Enterprise System</w:t>
            </w:r>
          </w:p>
        </w:tc>
      </w:tr>
      <w:tr w:rsidR="000814EE" w:rsidRPr="00C55214" w14:paraId="7EA5ECED" w14:textId="77777777" w:rsidTr="00A56D96">
        <w:trPr>
          <w:trHeight w:hRule="exact" w:val="274"/>
        </w:trPr>
        <w:tc>
          <w:tcPr>
            <w:tcW w:w="951" w:type="pct"/>
            <w:vAlign w:val="bottom"/>
          </w:tcPr>
          <w:p w14:paraId="74F10FA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MITA</w:t>
            </w:r>
          </w:p>
        </w:tc>
        <w:tc>
          <w:tcPr>
            <w:tcW w:w="4049" w:type="pct"/>
            <w:vAlign w:val="bottom"/>
          </w:tcPr>
          <w:p w14:paraId="5EF1D5D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Medicaid Information Technology Architecture</w:t>
            </w:r>
          </w:p>
        </w:tc>
      </w:tr>
      <w:tr w:rsidR="000814EE" w:rsidRPr="00C55214" w14:paraId="1FFF542D" w14:textId="77777777" w:rsidTr="00A56D96">
        <w:trPr>
          <w:trHeight w:hRule="exact" w:val="274"/>
        </w:trPr>
        <w:tc>
          <w:tcPr>
            <w:tcW w:w="951" w:type="pct"/>
            <w:vAlign w:val="bottom"/>
          </w:tcPr>
          <w:p w14:paraId="3E7F2D0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MITS</w:t>
            </w:r>
          </w:p>
        </w:tc>
        <w:tc>
          <w:tcPr>
            <w:tcW w:w="4049" w:type="pct"/>
            <w:vAlign w:val="bottom"/>
          </w:tcPr>
          <w:p w14:paraId="2FEFDD08"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Medicaid Information Technology Supplement</w:t>
            </w:r>
          </w:p>
        </w:tc>
      </w:tr>
      <w:tr w:rsidR="000814EE" w:rsidRPr="00C55214" w14:paraId="4C518C12" w14:textId="77777777" w:rsidTr="00A56D96">
        <w:trPr>
          <w:trHeight w:hRule="exact" w:val="274"/>
        </w:trPr>
        <w:tc>
          <w:tcPr>
            <w:tcW w:w="951" w:type="pct"/>
            <w:vAlign w:val="bottom"/>
          </w:tcPr>
          <w:p w14:paraId="214CF4C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MME</w:t>
            </w:r>
          </w:p>
        </w:tc>
        <w:tc>
          <w:tcPr>
            <w:tcW w:w="4049" w:type="pct"/>
            <w:vAlign w:val="bottom"/>
          </w:tcPr>
          <w:p w14:paraId="2057332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Missouri Medicaid Enterprise</w:t>
            </w:r>
          </w:p>
        </w:tc>
      </w:tr>
      <w:tr w:rsidR="000814EE" w:rsidRPr="00C55214" w14:paraId="68F4D4BA" w14:textId="77777777" w:rsidTr="00A56D96">
        <w:trPr>
          <w:trHeight w:hRule="exact" w:val="274"/>
        </w:trPr>
        <w:tc>
          <w:tcPr>
            <w:tcW w:w="951" w:type="pct"/>
            <w:vAlign w:val="bottom"/>
          </w:tcPr>
          <w:p w14:paraId="6F777DE1"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MMIS</w:t>
            </w:r>
          </w:p>
        </w:tc>
        <w:tc>
          <w:tcPr>
            <w:tcW w:w="4049" w:type="pct"/>
            <w:vAlign w:val="bottom"/>
          </w:tcPr>
          <w:p w14:paraId="56251DC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Medicaid Management Information System</w:t>
            </w:r>
          </w:p>
        </w:tc>
      </w:tr>
      <w:tr w:rsidR="000814EE" w:rsidRPr="00C55214" w14:paraId="006E2529" w14:textId="77777777" w:rsidTr="00A56D96">
        <w:trPr>
          <w:trHeight w:hRule="exact" w:val="274"/>
        </w:trPr>
        <w:tc>
          <w:tcPr>
            <w:tcW w:w="951" w:type="pct"/>
            <w:vAlign w:val="bottom"/>
          </w:tcPr>
          <w:p w14:paraId="1391D790"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MVP</w:t>
            </w:r>
          </w:p>
        </w:tc>
        <w:tc>
          <w:tcPr>
            <w:tcW w:w="4049" w:type="pct"/>
            <w:vAlign w:val="bottom"/>
          </w:tcPr>
          <w:p w14:paraId="5D0769A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Minimum Viable Product</w:t>
            </w:r>
          </w:p>
        </w:tc>
      </w:tr>
      <w:tr w:rsidR="000814EE" w:rsidRPr="00C55214" w14:paraId="1C28AD10" w14:textId="77777777" w:rsidTr="00A56D96">
        <w:trPr>
          <w:trHeight w:hRule="exact" w:val="274"/>
        </w:trPr>
        <w:tc>
          <w:tcPr>
            <w:tcW w:w="951" w:type="pct"/>
            <w:vAlign w:val="bottom"/>
          </w:tcPr>
          <w:p w14:paraId="1C944D6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NIST</w:t>
            </w:r>
          </w:p>
        </w:tc>
        <w:tc>
          <w:tcPr>
            <w:tcW w:w="4049" w:type="pct"/>
            <w:vAlign w:val="bottom"/>
          </w:tcPr>
          <w:p w14:paraId="006ACC35"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US National Institute of Standards and Technology</w:t>
            </w:r>
          </w:p>
        </w:tc>
      </w:tr>
      <w:tr w:rsidR="000814EE" w:rsidRPr="00C55214" w14:paraId="37A5162D" w14:textId="77777777" w:rsidTr="00A56D96">
        <w:trPr>
          <w:trHeight w:hRule="exact" w:val="274"/>
        </w:trPr>
        <w:tc>
          <w:tcPr>
            <w:tcW w:w="951" w:type="pct"/>
            <w:vAlign w:val="bottom"/>
          </w:tcPr>
          <w:p w14:paraId="5F84098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NCI</w:t>
            </w:r>
          </w:p>
        </w:tc>
        <w:tc>
          <w:tcPr>
            <w:tcW w:w="4049" w:type="pct"/>
            <w:vAlign w:val="bottom"/>
          </w:tcPr>
          <w:p w14:paraId="676F65E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National Core Indicators</w:t>
            </w:r>
          </w:p>
        </w:tc>
      </w:tr>
      <w:tr w:rsidR="000814EE" w:rsidRPr="00C55214" w14:paraId="7236E51A" w14:textId="77777777" w:rsidTr="00A56D96">
        <w:trPr>
          <w:trHeight w:hRule="exact" w:val="274"/>
        </w:trPr>
        <w:tc>
          <w:tcPr>
            <w:tcW w:w="951" w:type="pct"/>
            <w:vAlign w:val="bottom"/>
          </w:tcPr>
          <w:p w14:paraId="53508C38"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NPI</w:t>
            </w:r>
          </w:p>
        </w:tc>
        <w:tc>
          <w:tcPr>
            <w:tcW w:w="4049" w:type="pct"/>
            <w:vAlign w:val="bottom"/>
          </w:tcPr>
          <w:p w14:paraId="5420324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National Provider Identifier</w:t>
            </w:r>
          </w:p>
        </w:tc>
      </w:tr>
      <w:tr w:rsidR="000814EE" w:rsidRPr="00C55214" w14:paraId="54C45CC1" w14:textId="77777777" w:rsidTr="00A56D96">
        <w:trPr>
          <w:trHeight w:hRule="exact" w:val="274"/>
        </w:trPr>
        <w:tc>
          <w:tcPr>
            <w:tcW w:w="951" w:type="pct"/>
            <w:vAlign w:val="bottom"/>
          </w:tcPr>
          <w:p w14:paraId="3EFFFF9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ORR</w:t>
            </w:r>
          </w:p>
        </w:tc>
        <w:tc>
          <w:tcPr>
            <w:tcW w:w="4049" w:type="pct"/>
            <w:vAlign w:val="bottom"/>
          </w:tcPr>
          <w:p w14:paraId="7DFC57E1"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Operational Readiness Review</w:t>
            </w:r>
          </w:p>
        </w:tc>
      </w:tr>
      <w:tr w:rsidR="000814EE" w:rsidRPr="00C55214" w14:paraId="140C00A7" w14:textId="77777777" w:rsidTr="00A56D96">
        <w:trPr>
          <w:trHeight w:hRule="exact" w:val="274"/>
        </w:trPr>
        <w:tc>
          <w:tcPr>
            <w:tcW w:w="951" w:type="pct"/>
            <w:vAlign w:val="bottom"/>
          </w:tcPr>
          <w:p w14:paraId="0C27486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PGS</w:t>
            </w:r>
          </w:p>
        </w:tc>
        <w:tc>
          <w:tcPr>
            <w:tcW w:w="4049" w:type="pct"/>
            <w:vAlign w:val="bottom"/>
          </w:tcPr>
          <w:p w14:paraId="5A12888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Project Governance Structure</w:t>
            </w:r>
          </w:p>
        </w:tc>
      </w:tr>
      <w:tr w:rsidR="000814EE" w:rsidRPr="00C55214" w14:paraId="2602CBD4" w14:textId="77777777" w:rsidTr="00A56D96">
        <w:trPr>
          <w:trHeight w:hRule="exact" w:val="274"/>
        </w:trPr>
        <w:tc>
          <w:tcPr>
            <w:tcW w:w="951" w:type="pct"/>
            <w:vAlign w:val="bottom"/>
          </w:tcPr>
          <w:p w14:paraId="2B81D23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PHI</w:t>
            </w:r>
          </w:p>
        </w:tc>
        <w:tc>
          <w:tcPr>
            <w:tcW w:w="4049" w:type="pct"/>
            <w:vAlign w:val="bottom"/>
          </w:tcPr>
          <w:p w14:paraId="2E69A59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Personal Health Information</w:t>
            </w:r>
          </w:p>
        </w:tc>
      </w:tr>
      <w:tr w:rsidR="000814EE" w:rsidRPr="00C55214" w14:paraId="1B885A3B" w14:textId="77777777" w:rsidTr="00A56D96">
        <w:trPr>
          <w:trHeight w:hRule="exact" w:val="274"/>
        </w:trPr>
        <w:tc>
          <w:tcPr>
            <w:tcW w:w="951" w:type="pct"/>
            <w:vAlign w:val="bottom"/>
          </w:tcPr>
          <w:p w14:paraId="5452576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PII</w:t>
            </w:r>
          </w:p>
        </w:tc>
        <w:tc>
          <w:tcPr>
            <w:tcW w:w="4049" w:type="pct"/>
            <w:vAlign w:val="bottom"/>
          </w:tcPr>
          <w:p w14:paraId="75F0375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Personally Identifiable Information</w:t>
            </w:r>
          </w:p>
        </w:tc>
      </w:tr>
      <w:tr w:rsidR="000814EE" w:rsidRPr="00C55214" w14:paraId="6C4F9CAF" w14:textId="77777777" w:rsidTr="00A56D96">
        <w:trPr>
          <w:trHeight w:hRule="exact" w:val="274"/>
        </w:trPr>
        <w:tc>
          <w:tcPr>
            <w:tcW w:w="951" w:type="pct"/>
            <w:vAlign w:val="bottom"/>
          </w:tcPr>
          <w:p w14:paraId="58FA378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RDBMS</w:t>
            </w:r>
          </w:p>
        </w:tc>
        <w:tc>
          <w:tcPr>
            <w:tcW w:w="4049" w:type="pct"/>
            <w:vAlign w:val="bottom"/>
          </w:tcPr>
          <w:p w14:paraId="123091A2" w14:textId="3E095F92"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w:t>
            </w:r>
            <w:r>
              <w:rPr>
                <w:rFonts w:ascii="Times New Roman" w:hAnsi="Times New Roman"/>
                <w:color w:val="000000"/>
                <w:sz w:val="22"/>
              </w:rPr>
              <w:t>elational</w:t>
            </w:r>
            <w:r w:rsidRPr="00C55214">
              <w:rPr>
                <w:rFonts w:ascii="Times New Roman" w:hAnsi="Times New Roman"/>
                <w:color w:val="000000"/>
                <w:sz w:val="22"/>
              </w:rPr>
              <w:t xml:space="preserve"> Database Management System</w:t>
            </w:r>
          </w:p>
        </w:tc>
      </w:tr>
      <w:tr w:rsidR="000814EE" w:rsidRPr="00C55214" w14:paraId="345CA373" w14:textId="77777777" w:rsidTr="00A56D96">
        <w:trPr>
          <w:trHeight w:hRule="exact" w:val="274"/>
        </w:trPr>
        <w:tc>
          <w:tcPr>
            <w:tcW w:w="951" w:type="pct"/>
            <w:vAlign w:val="bottom"/>
          </w:tcPr>
          <w:p w14:paraId="453AE58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RDLC</w:t>
            </w:r>
          </w:p>
        </w:tc>
        <w:tc>
          <w:tcPr>
            <w:tcW w:w="4049" w:type="pct"/>
            <w:vAlign w:val="bottom"/>
          </w:tcPr>
          <w:p w14:paraId="7F85355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Report Definition Language Client-Side</w:t>
            </w:r>
          </w:p>
        </w:tc>
      </w:tr>
      <w:tr w:rsidR="000814EE" w:rsidRPr="00C55214" w14:paraId="6D3CDD4B" w14:textId="77777777" w:rsidTr="00A56D96">
        <w:trPr>
          <w:trHeight w:hRule="exact" w:val="274"/>
        </w:trPr>
        <w:tc>
          <w:tcPr>
            <w:tcW w:w="951" w:type="pct"/>
            <w:vAlign w:val="bottom"/>
          </w:tcPr>
          <w:p w14:paraId="60F7400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REDCap</w:t>
            </w:r>
          </w:p>
        </w:tc>
        <w:tc>
          <w:tcPr>
            <w:tcW w:w="4049" w:type="pct"/>
            <w:vAlign w:val="bottom"/>
          </w:tcPr>
          <w:p w14:paraId="086030C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Research Electronic Data Capture</w:t>
            </w:r>
          </w:p>
        </w:tc>
      </w:tr>
      <w:tr w:rsidR="000814EE" w:rsidRPr="00C55214" w14:paraId="6CDA02FE" w14:textId="77777777" w:rsidTr="00A56D96">
        <w:trPr>
          <w:trHeight w:hRule="exact" w:val="274"/>
        </w:trPr>
        <w:tc>
          <w:tcPr>
            <w:tcW w:w="951" w:type="pct"/>
            <w:vAlign w:val="bottom"/>
          </w:tcPr>
          <w:p w14:paraId="5302889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RPO</w:t>
            </w:r>
          </w:p>
        </w:tc>
        <w:tc>
          <w:tcPr>
            <w:tcW w:w="4049" w:type="pct"/>
            <w:vAlign w:val="bottom"/>
          </w:tcPr>
          <w:p w14:paraId="234017B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Recovery Point Objective</w:t>
            </w:r>
          </w:p>
        </w:tc>
      </w:tr>
      <w:tr w:rsidR="000814EE" w:rsidRPr="00C55214" w14:paraId="5A3155A1" w14:textId="77777777" w:rsidTr="00A56D96">
        <w:trPr>
          <w:trHeight w:hRule="exact" w:val="274"/>
        </w:trPr>
        <w:tc>
          <w:tcPr>
            <w:tcW w:w="951" w:type="pct"/>
            <w:vAlign w:val="bottom"/>
          </w:tcPr>
          <w:p w14:paraId="02B1C9B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RTO</w:t>
            </w:r>
          </w:p>
        </w:tc>
        <w:tc>
          <w:tcPr>
            <w:tcW w:w="4049" w:type="pct"/>
            <w:vAlign w:val="bottom"/>
          </w:tcPr>
          <w:p w14:paraId="7994BD5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Recovery Time Objective</w:t>
            </w:r>
          </w:p>
        </w:tc>
      </w:tr>
      <w:tr w:rsidR="000814EE" w:rsidRPr="00C55214" w14:paraId="64EBA094" w14:textId="77777777" w:rsidTr="00A56D96">
        <w:trPr>
          <w:trHeight w:hRule="exact" w:val="274"/>
        </w:trPr>
        <w:tc>
          <w:tcPr>
            <w:tcW w:w="951" w:type="pct"/>
            <w:vAlign w:val="bottom"/>
          </w:tcPr>
          <w:p w14:paraId="31AEDEE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SDLC</w:t>
            </w:r>
          </w:p>
        </w:tc>
        <w:tc>
          <w:tcPr>
            <w:tcW w:w="4049" w:type="pct"/>
            <w:vAlign w:val="bottom"/>
          </w:tcPr>
          <w:p w14:paraId="1CAAF0FB"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System Development Life Cycle</w:t>
            </w:r>
          </w:p>
        </w:tc>
      </w:tr>
      <w:tr w:rsidR="000814EE" w:rsidRPr="00C55214" w14:paraId="3F933D48" w14:textId="77777777" w:rsidTr="00A56D96">
        <w:trPr>
          <w:trHeight w:hRule="exact" w:val="274"/>
        </w:trPr>
        <w:tc>
          <w:tcPr>
            <w:tcW w:w="951" w:type="pct"/>
            <w:vAlign w:val="bottom"/>
          </w:tcPr>
          <w:p w14:paraId="3E7C2DF9"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SIEM</w:t>
            </w:r>
          </w:p>
        </w:tc>
        <w:tc>
          <w:tcPr>
            <w:tcW w:w="4049" w:type="pct"/>
            <w:vAlign w:val="bottom"/>
          </w:tcPr>
          <w:p w14:paraId="3CFC8BF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 xml:space="preserve">Security Information and Event Management </w:t>
            </w:r>
          </w:p>
        </w:tc>
      </w:tr>
      <w:tr w:rsidR="000814EE" w:rsidRPr="00C55214" w14:paraId="33B0AA8D" w14:textId="77777777" w:rsidTr="00A56D96">
        <w:trPr>
          <w:trHeight w:hRule="exact" w:val="274"/>
        </w:trPr>
        <w:tc>
          <w:tcPr>
            <w:tcW w:w="951" w:type="pct"/>
            <w:vAlign w:val="bottom"/>
          </w:tcPr>
          <w:p w14:paraId="0EA2BAD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SOP</w:t>
            </w:r>
          </w:p>
        </w:tc>
        <w:tc>
          <w:tcPr>
            <w:tcW w:w="4049" w:type="pct"/>
            <w:vAlign w:val="bottom"/>
          </w:tcPr>
          <w:p w14:paraId="13E7839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Standard Operating Procedures</w:t>
            </w:r>
          </w:p>
        </w:tc>
      </w:tr>
      <w:tr w:rsidR="000814EE" w:rsidRPr="00C55214" w14:paraId="1C45C1B9" w14:textId="77777777" w:rsidTr="00A56D96">
        <w:trPr>
          <w:trHeight w:hRule="exact" w:val="274"/>
        </w:trPr>
        <w:tc>
          <w:tcPr>
            <w:tcW w:w="951" w:type="pct"/>
            <w:vAlign w:val="bottom"/>
          </w:tcPr>
          <w:p w14:paraId="1B8BA38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SQL</w:t>
            </w:r>
          </w:p>
        </w:tc>
        <w:tc>
          <w:tcPr>
            <w:tcW w:w="4049" w:type="pct"/>
            <w:vAlign w:val="bottom"/>
          </w:tcPr>
          <w:p w14:paraId="570CAC95"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Structured Query Language</w:t>
            </w:r>
          </w:p>
        </w:tc>
      </w:tr>
      <w:tr w:rsidR="000814EE" w:rsidRPr="00C55214" w14:paraId="1D3A9DB9" w14:textId="77777777" w:rsidTr="00A56D96">
        <w:trPr>
          <w:trHeight w:hRule="exact" w:val="274"/>
        </w:trPr>
        <w:tc>
          <w:tcPr>
            <w:tcW w:w="951" w:type="pct"/>
            <w:vAlign w:val="bottom"/>
          </w:tcPr>
          <w:p w14:paraId="3B2597C5"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SSDT</w:t>
            </w:r>
          </w:p>
        </w:tc>
        <w:tc>
          <w:tcPr>
            <w:tcW w:w="4049" w:type="pct"/>
            <w:vAlign w:val="bottom"/>
          </w:tcPr>
          <w:p w14:paraId="2C3C37E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SQL Server Data Tools</w:t>
            </w:r>
          </w:p>
        </w:tc>
      </w:tr>
      <w:tr w:rsidR="000814EE" w:rsidRPr="00C55214" w14:paraId="5F441280" w14:textId="77777777" w:rsidTr="00A56D96">
        <w:trPr>
          <w:trHeight w:hRule="exact" w:val="274"/>
        </w:trPr>
        <w:tc>
          <w:tcPr>
            <w:tcW w:w="951" w:type="pct"/>
            <w:vAlign w:val="bottom"/>
          </w:tcPr>
          <w:p w14:paraId="6CC18A23"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SSIS</w:t>
            </w:r>
          </w:p>
        </w:tc>
        <w:tc>
          <w:tcPr>
            <w:tcW w:w="4049" w:type="pct"/>
            <w:vAlign w:val="bottom"/>
          </w:tcPr>
          <w:p w14:paraId="57DD48F0"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 xml:space="preserve">SQL Server Integration Services </w:t>
            </w:r>
          </w:p>
        </w:tc>
      </w:tr>
      <w:tr w:rsidR="000814EE" w:rsidRPr="00C55214" w14:paraId="432E15AD" w14:textId="77777777" w:rsidTr="00A56D96">
        <w:trPr>
          <w:trHeight w:hRule="exact" w:val="274"/>
        </w:trPr>
        <w:tc>
          <w:tcPr>
            <w:tcW w:w="951" w:type="pct"/>
            <w:vAlign w:val="bottom"/>
          </w:tcPr>
          <w:p w14:paraId="5186A73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SSMS</w:t>
            </w:r>
          </w:p>
        </w:tc>
        <w:tc>
          <w:tcPr>
            <w:tcW w:w="4049" w:type="pct"/>
            <w:vAlign w:val="bottom"/>
          </w:tcPr>
          <w:p w14:paraId="35CAE132"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Microsoft SQL Server Management Studio</w:t>
            </w:r>
          </w:p>
        </w:tc>
      </w:tr>
      <w:tr w:rsidR="000814EE" w:rsidRPr="00C55214" w14:paraId="1FFE3E72" w14:textId="77777777" w:rsidTr="00A56D96">
        <w:trPr>
          <w:trHeight w:hRule="exact" w:val="274"/>
        </w:trPr>
        <w:tc>
          <w:tcPr>
            <w:tcW w:w="951" w:type="pct"/>
            <w:vAlign w:val="bottom"/>
          </w:tcPr>
          <w:p w14:paraId="5A0277D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SSO</w:t>
            </w:r>
          </w:p>
        </w:tc>
        <w:tc>
          <w:tcPr>
            <w:tcW w:w="4049" w:type="pct"/>
            <w:vAlign w:val="bottom"/>
          </w:tcPr>
          <w:p w14:paraId="2BBD80A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Single Sign-On</w:t>
            </w:r>
          </w:p>
        </w:tc>
      </w:tr>
      <w:tr w:rsidR="000814EE" w:rsidRPr="00C55214" w14:paraId="35A3A6CF" w14:textId="77777777" w:rsidTr="00A56D96">
        <w:trPr>
          <w:trHeight w:hRule="exact" w:val="274"/>
        </w:trPr>
        <w:tc>
          <w:tcPr>
            <w:tcW w:w="951" w:type="pct"/>
            <w:vAlign w:val="bottom"/>
          </w:tcPr>
          <w:p w14:paraId="77AE6DD5"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SSRS</w:t>
            </w:r>
          </w:p>
        </w:tc>
        <w:tc>
          <w:tcPr>
            <w:tcW w:w="4049" w:type="pct"/>
            <w:vAlign w:val="bottom"/>
          </w:tcPr>
          <w:p w14:paraId="79B87D16"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SQL Server Reporting Services</w:t>
            </w:r>
          </w:p>
        </w:tc>
      </w:tr>
      <w:tr w:rsidR="000814EE" w:rsidRPr="00C55214" w14:paraId="6D2F1889" w14:textId="77777777" w:rsidTr="00A56D96">
        <w:trPr>
          <w:trHeight w:hRule="exact" w:val="274"/>
        </w:trPr>
        <w:tc>
          <w:tcPr>
            <w:tcW w:w="951" w:type="pct"/>
            <w:vAlign w:val="bottom"/>
          </w:tcPr>
          <w:p w14:paraId="624329B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UDAT</w:t>
            </w:r>
          </w:p>
        </w:tc>
        <w:tc>
          <w:tcPr>
            <w:tcW w:w="4049" w:type="pct"/>
            <w:vAlign w:val="bottom"/>
          </w:tcPr>
          <w:p w14:paraId="45A52FF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 xml:space="preserve">Universal Design and Assistive Technology </w:t>
            </w:r>
          </w:p>
        </w:tc>
      </w:tr>
      <w:tr w:rsidR="000814EE" w:rsidRPr="00C55214" w14:paraId="5FD87F61" w14:textId="77777777" w:rsidTr="00A56D96">
        <w:trPr>
          <w:trHeight w:hRule="exact" w:val="274"/>
        </w:trPr>
        <w:tc>
          <w:tcPr>
            <w:tcW w:w="951" w:type="pct"/>
            <w:vAlign w:val="bottom"/>
          </w:tcPr>
          <w:p w14:paraId="42CD23E0"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UETA</w:t>
            </w:r>
          </w:p>
        </w:tc>
        <w:tc>
          <w:tcPr>
            <w:tcW w:w="4049" w:type="pct"/>
            <w:vAlign w:val="bottom"/>
          </w:tcPr>
          <w:p w14:paraId="52E615A0"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Uniform Electronic Transactions Act</w:t>
            </w:r>
          </w:p>
        </w:tc>
      </w:tr>
      <w:tr w:rsidR="000814EE" w:rsidRPr="00C55214" w14:paraId="16CD089D" w14:textId="77777777" w:rsidTr="00A56D96">
        <w:trPr>
          <w:trHeight w:hRule="exact" w:val="274"/>
        </w:trPr>
        <w:tc>
          <w:tcPr>
            <w:tcW w:w="951" w:type="pct"/>
            <w:vAlign w:val="bottom"/>
          </w:tcPr>
          <w:p w14:paraId="0F9B876E"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lastRenderedPageBreak/>
              <w:t>UI/UX</w:t>
            </w:r>
          </w:p>
        </w:tc>
        <w:tc>
          <w:tcPr>
            <w:tcW w:w="4049" w:type="pct"/>
            <w:vAlign w:val="bottom"/>
          </w:tcPr>
          <w:p w14:paraId="5CA73C9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 xml:space="preserve">User Interface/User Experience </w:t>
            </w:r>
          </w:p>
        </w:tc>
      </w:tr>
      <w:tr w:rsidR="000814EE" w:rsidRPr="00C55214" w14:paraId="539679D6" w14:textId="77777777" w:rsidTr="00A56D96">
        <w:trPr>
          <w:trHeight w:hRule="exact" w:val="274"/>
        </w:trPr>
        <w:tc>
          <w:tcPr>
            <w:tcW w:w="951" w:type="pct"/>
            <w:vAlign w:val="bottom"/>
          </w:tcPr>
          <w:p w14:paraId="52D01DA4"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VLAN</w:t>
            </w:r>
          </w:p>
        </w:tc>
        <w:tc>
          <w:tcPr>
            <w:tcW w:w="4049" w:type="pct"/>
            <w:vAlign w:val="bottom"/>
          </w:tcPr>
          <w:p w14:paraId="150DF5AC"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Virtual Local Area Network</w:t>
            </w:r>
          </w:p>
        </w:tc>
      </w:tr>
      <w:tr w:rsidR="000814EE" w:rsidRPr="00C55214" w14:paraId="37771F5D" w14:textId="77777777" w:rsidTr="00A56D96">
        <w:trPr>
          <w:trHeight w:hRule="exact" w:val="274"/>
        </w:trPr>
        <w:tc>
          <w:tcPr>
            <w:tcW w:w="951" w:type="pct"/>
            <w:vAlign w:val="bottom"/>
          </w:tcPr>
          <w:p w14:paraId="4ECCE2FA"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VLIT</w:t>
            </w:r>
          </w:p>
        </w:tc>
        <w:tc>
          <w:tcPr>
            <w:tcW w:w="4049" w:type="pct"/>
            <w:vAlign w:val="bottom"/>
          </w:tcPr>
          <w:p w14:paraId="252C81AA" w14:textId="08A42D3F"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 xml:space="preserve">Virtual </w:t>
            </w:r>
            <w:r>
              <w:rPr>
                <w:rFonts w:ascii="Times New Roman" w:hAnsi="Times New Roman"/>
                <w:color w:val="000000"/>
                <w:sz w:val="22"/>
              </w:rPr>
              <w:t xml:space="preserve">Learning and Instructional </w:t>
            </w:r>
            <w:r w:rsidRPr="00C55214">
              <w:rPr>
                <w:rFonts w:ascii="Times New Roman" w:hAnsi="Times New Roman"/>
                <w:color w:val="000000"/>
                <w:sz w:val="22"/>
              </w:rPr>
              <w:t>Training</w:t>
            </w:r>
          </w:p>
        </w:tc>
      </w:tr>
      <w:tr w:rsidR="000814EE" w:rsidRPr="00C55214" w14:paraId="4D03A807" w14:textId="77777777" w:rsidTr="00A56D96">
        <w:trPr>
          <w:trHeight w:hRule="exact" w:val="274"/>
        </w:trPr>
        <w:tc>
          <w:tcPr>
            <w:tcW w:w="951" w:type="pct"/>
            <w:vAlign w:val="bottom"/>
          </w:tcPr>
          <w:p w14:paraId="6FFB0CFF"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VPN</w:t>
            </w:r>
          </w:p>
        </w:tc>
        <w:tc>
          <w:tcPr>
            <w:tcW w:w="4049" w:type="pct"/>
            <w:vAlign w:val="bottom"/>
          </w:tcPr>
          <w:p w14:paraId="0D2E8727"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Virtual Private Networks</w:t>
            </w:r>
          </w:p>
        </w:tc>
      </w:tr>
      <w:tr w:rsidR="000814EE" w:rsidRPr="00C55214" w14:paraId="0817C3DE" w14:textId="77777777" w:rsidTr="00A56D96">
        <w:trPr>
          <w:trHeight w:hRule="exact" w:val="274"/>
        </w:trPr>
        <w:tc>
          <w:tcPr>
            <w:tcW w:w="951" w:type="pct"/>
            <w:vAlign w:val="bottom"/>
          </w:tcPr>
          <w:p w14:paraId="2051EB9D"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WCAG</w:t>
            </w:r>
          </w:p>
        </w:tc>
        <w:tc>
          <w:tcPr>
            <w:tcW w:w="4049" w:type="pct"/>
            <w:vAlign w:val="bottom"/>
          </w:tcPr>
          <w:p w14:paraId="01C89C10" w14:textId="77777777" w:rsidR="000814EE" w:rsidRPr="00C55214" w:rsidRDefault="000814EE" w:rsidP="00A56D96">
            <w:pPr>
              <w:rPr>
                <w:rFonts w:ascii="Times New Roman" w:hAnsi="Times New Roman"/>
                <w:color w:val="000000"/>
                <w:sz w:val="22"/>
              </w:rPr>
            </w:pPr>
            <w:r w:rsidRPr="00C55214">
              <w:rPr>
                <w:rFonts w:ascii="Times New Roman" w:hAnsi="Times New Roman"/>
                <w:color w:val="000000"/>
                <w:sz w:val="22"/>
              </w:rPr>
              <w:t>Web Content Accessibility Guidelines</w:t>
            </w:r>
          </w:p>
        </w:tc>
      </w:tr>
    </w:tbl>
    <w:p w14:paraId="145732F2" w14:textId="77777777" w:rsidR="003A3FF4" w:rsidRDefault="003A3FF4" w:rsidP="003A3FF4">
      <w:pPr>
        <w:pStyle w:val="Heading3"/>
        <w:numPr>
          <w:ilvl w:val="0"/>
          <w:numId w:val="0"/>
        </w:numPr>
        <w:rPr>
          <w:rFonts w:eastAsia="Lucida Sans Unicode"/>
        </w:rPr>
      </w:pPr>
    </w:p>
    <w:p w14:paraId="23DC333C" w14:textId="38E06A35" w:rsidR="00756219" w:rsidRDefault="00756219" w:rsidP="003A3FF4">
      <w:pPr>
        <w:pStyle w:val="Heading3"/>
        <w:rPr>
          <w:rFonts w:eastAsia="Lucida Sans Unicode"/>
        </w:rPr>
      </w:pPr>
      <w:r>
        <w:rPr>
          <w:rFonts w:eastAsia="Lucida Sans Unicode"/>
        </w:rPr>
        <w:t>State Agency Acronyms and Abbreviations:</w:t>
      </w:r>
    </w:p>
    <w:p w14:paraId="741F837A" w14:textId="77777777" w:rsidR="000814EE" w:rsidRDefault="000814EE" w:rsidP="004620F3">
      <w:pPr>
        <w:ind w:left="720"/>
        <w:outlineLvl w:val="2"/>
      </w:pPr>
    </w:p>
    <w:tbl>
      <w:tblPr>
        <w:tblW w:w="4466" w:type="pct"/>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7284"/>
      </w:tblGrid>
      <w:tr w:rsidR="00756219" w:rsidRPr="00840DA8" w14:paraId="1E953FC3" w14:textId="77777777" w:rsidTr="00A56D96">
        <w:trPr>
          <w:trHeight w:val="274"/>
        </w:trPr>
        <w:tc>
          <w:tcPr>
            <w:tcW w:w="951" w:type="pct"/>
            <w:noWrap/>
            <w:vAlign w:val="bottom"/>
            <w:hideMark/>
          </w:tcPr>
          <w:p w14:paraId="57D34C05" w14:textId="77777777" w:rsidR="00756219" w:rsidRPr="00840DA8" w:rsidRDefault="00756219" w:rsidP="00A56D96">
            <w:pPr>
              <w:rPr>
                <w:color w:val="000000"/>
              </w:rPr>
            </w:pPr>
            <w:r w:rsidRPr="00840DA8">
              <w:rPr>
                <w:color w:val="000000" w:themeColor="text1"/>
              </w:rPr>
              <w:t>ABA</w:t>
            </w:r>
          </w:p>
        </w:tc>
        <w:tc>
          <w:tcPr>
            <w:tcW w:w="4049" w:type="pct"/>
            <w:noWrap/>
            <w:vAlign w:val="bottom"/>
            <w:hideMark/>
          </w:tcPr>
          <w:p w14:paraId="60184829" w14:textId="77777777" w:rsidR="00756219" w:rsidRPr="00840DA8" w:rsidRDefault="00756219" w:rsidP="00A56D96">
            <w:pPr>
              <w:rPr>
                <w:color w:val="000000"/>
              </w:rPr>
            </w:pPr>
            <w:r w:rsidRPr="00840DA8">
              <w:rPr>
                <w:color w:val="000000"/>
              </w:rPr>
              <w:t>Applied Behavior Analysis</w:t>
            </w:r>
          </w:p>
        </w:tc>
      </w:tr>
      <w:tr w:rsidR="00756219" w:rsidRPr="00840DA8" w14:paraId="7FDE80FE" w14:textId="77777777" w:rsidTr="00A56D96">
        <w:trPr>
          <w:trHeight w:val="274"/>
        </w:trPr>
        <w:tc>
          <w:tcPr>
            <w:tcW w:w="951" w:type="pct"/>
            <w:noWrap/>
            <w:vAlign w:val="bottom"/>
            <w:hideMark/>
          </w:tcPr>
          <w:p w14:paraId="5EBBE0C6" w14:textId="77777777" w:rsidR="00756219" w:rsidRPr="00840DA8" w:rsidRDefault="00756219" w:rsidP="00A56D96">
            <w:pPr>
              <w:rPr>
                <w:color w:val="000000"/>
              </w:rPr>
            </w:pPr>
            <w:r w:rsidRPr="00840DA8">
              <w:rPr>
                <w:color w:val="000000"/>
              </w:rPr>
              <w:t>ACRE</w:t>
            </w:r>
          </w:p>
        </w:tc>
        <w:tc>
          <w:tcPr>
            <w:tcW w:w="4049" w:type="pct"/>
            <w:noWrap/>
            <w:vAlign w:val="bottom"/>
            <w:hideMark/>
          </w:tcPr>
          <w:p w14:paraId="68AAE9F6" w14:textId="77777777" w:rsidR="00756219" w:rsidRPr="00840DA8" w:rsidRDefault="00756219" w:rsidP="00A56D96">
            <w:pPr>
              <w:rPr>
                <w:color w:val="000000"/>
              </w:rPr>
            </w:pPr>
            <w:r w:rsidRPr="00840DA8">
              <w:rPr>
                <w:color w:val="000000"/>
              </w:rPr>
              <w:t>Association of Community Rehabilitation Educators</w:t>
            </w:r>
          </w:p>
        </w:tc>
      </w:tr>
      <w:tr w:rsidR="00756219" w:rsidRPr="00840DA8" w14:paraId="5C9E2410" w14:textId="77777777" w:rsidTr="00A56D96">
        <w:trPr>
          <w:trHeight w:val="274"/>
        </w:trPr>
        <w:tc>
          <w:tcPr>
            <w:tcW w:w="951" w:type="pct"/>
            <w:noWrap/>
            <w:vAlign w:val="bottom"/>
            <w:hideMark/>
          </w:tcPr>
          <w:p w14:paraId="16078F6E" w14:textId="77777777" w:rsidR="00756219" w:rsidRPr="00840DA8" w:rsidRDefault="00756219" w:rsidP="00A56D96">
            <w:pPr>
              <w:rPr>
                <w:color w:val="000000"/>
              </w:rPr>
            </w:pPr>
            <w:r w:rsidRPr="00840DA8">
              <w:rPr>
                <w:color w:val="000000"/>
              </w:rPr>
              <w:t>ABD</w:t>
            </w:r>
          </w:p>
        </w:tc>
        <w:tc>
          <w:tcPr>
            <w:tcW w:w="4049" w:type="pct"/>
            <w:noWrap/>
            <w:vAlign w:val="bottom"/>
            <w:hideMark/>
          </w:tcPr>
          <w:p w14:paraId="3B162BE1" w14:textId="77777777" w:rsidR="00756219" w:rsidRPr="00840DA8" w:rsidRDefault="00756219" w:rsidP="00A56D96">
            <w:pPr>
              <w:rPr>
                <w:color w:val="000000"/>
              </w:rPr>
            </w:pPr>
            <w:r w:rsidRPr="00840DA8">
              <w:rPr>
                <w:color w:val="000000"/>
              </w:rPr>
              <w:t>Aged, Blind and Disabled</w:t>
            </w:r>
          </w:p>
        </w:tc>
      </w:tr>
      <w:tr w:rsidR="00756219" w:rsidRPr="00840DA8" w14:paraId="0E6B7CA2" w14:textId="77777777" w:rsidTr="00A56D96">
        <w:trPr>
          <w:trHeight w:val="274"/>
        </w:trPr>
        <w:tc>
          <w:tcPr>
            <w:tcW w:w="951" w:type="pct"/>
            <w:noWrap/>
            <w:vAlign w:val="bottom"/>
            <w:hideMark/>
          </w:tcPr>
          <w:p w14:paraId="39DA6509" w14:textId="77777777" w:rsidR="00756219" w:rsidRPr="00840DA8" w:rsidRDefault="00756219" w:rsidP="00A56D96">
            <w:pPr>
              <w:rPr>
                <w:color w:val="000000"/>
              </w:rPr>
            </w:pPr>
            <w:r w:rsidRPr="00840DA8">
              <w:rPr>
                <w:color w:val="000000"/>
              </w:rPr>
              <w:t>ACA</w:t>
            </w:r>
          </w:p>
        </w:tc>
        <w:tc>
          <w:tcPr>
            <w:tcW w:w="4049" w:type="pct"/>
            <w:noWrap/>
            <w:vAlign w:val="bottom"/>
            <w:hideMark/>
          </w:tcPr>
          <w:p w14:paraId="0A62E157" w14:textId="77777777" w:rsidR="00756219" w:rsidRPr="00840DA8" w:rsidRDefault="00756219" w:rsidP="00A56D96">
            <w:pPr>
              <w:rPr>
                <w:color w:val="000000"/>
              </w:rPr>
            </w:pPr>
            <w:r w:rsidRPr="00840DA8">
              <w:rPr>
                <w:color w:val="000000"/>
              </w:rPr>
              <w:t>Affordable Care Act</w:t>
            </w:r>
          </w:p>
        </w:tc>
      </w:tr>
      <w:tr w:rsidR="00756219" w:rsidRPr="00840DA8" w14:paraId="2118ACE8" w14:textId="77777777" w:rsidTr="00A56D96">
        <w:trPr>
          <w:trHeight w:val="274"/>
        </w:trPr>
        <w:tc>
          <w:tcPr>
            <w:tcW w:w="951" w:type="pct"/>
            <w:noWrap/>
            <w:vAlign w:val="bottom"/>
            <w:hideMark/>
          </w:tcPr>
          <w:p w14:paraId="4C9904E7" w14:textId="77777777" w:rsidR="00756219" w:rsidRPr="00840DA8" w:rsidRDefault="00756219" w:rsidP="00A56D96">
            <w:pPr>
              <w:rPr>
                <w:color w:val="000000"/>
              </w:rPr>
            </w:pPr>
            <w:r w:rsidRPr="00840DA8">
              <w:rPr>
                <w:color w:val="000000"/>
              </w:rPr>
              <w:t>ADA</w:t>
            </w:r>
          </w:p>
        </w:tc>
        <w:tc>
          <w:tcPr>
            <w:tcW w:w="4049" w:type="pct"/>
            <w:noWrap/>
            <w:vAlign w:val="bottom"/>
            <w:hideMark/>
          </w:tcPr>
          <w:p w14:paraId="255DF8A6" w14:textId="77777777" w:rsidR="00756219" w:rsidRPr="00840DA8" w:rsidRDefault="00756219" w:rsidP="00A56D96">
            <w:pPr>
              <w:rPr>
                <w:color w:val="000000"/>
              </w:rPr>
            </w:pPr>
            <w:r w:rsidRPr="00840DA8">
              <w:rPr>
                <w:color w:val="000000"/>
              </w:rPr>
              <w:t>Americans with Disabilities Act</w:t>
            </w:r>
          </w:p>
        </w:tc>
      </w:tr>
      <w:tr w:rsidR="00756219" w:rsidRPr="00840DA8" w14:paraId="692D898C" w14:textId="77777777" w:rsidTr="00A56D96">
        <w:trPr>
          <w:trHeight w:val="274"/>
        </w:trPr>
        <w:tc>
          <w:tcPr>
            <w:tcW w:w="951" w:type="pct"/>
            <w:noWrap/>
            <w:vAlign w:val="bottom"/>
            <w:hideMark/>
          </w:tcPr>
          <w:p w14:paraId="4AAE0763" w14:textId="77777777" w:rsidR="00756219" w:rsidRPr="00840DA8" w:rsidRDefault="00756219" w:rsidP="00A56D96">
            <w:pPr>
              <w:rPr>
                <w:color w:val="000000"/>
              </w:rPr>
            </w:pPr>
            <w:r w:rsidRPr="00840DA8">
              <w:rPr>
                <w:color w:val="000000"/>
              </w:rPr>
              <w:t>ADL</w:t>
            </w:r>
          </w:p>
        </w:tc>
        <w:tc>
          <w:tcPr>
            <w:tcW w:w="4049" w:type="pct"/>
            <w:noWrap/>
            <w:vAlign w:val="bottom"/>
            <w:hideMark/>
          </w:tcPr>
          <w:p w14:paraId="115E4945" w14:textId="77777777" w:rsidR="00756219" w:rsidRPr="00840DA8" w:rsidRDefault="00756219" w:rsidP="00A56D96">
            <w:pPr>
              <w:rPr>
                <w:color w:val="000000"/>
              </w:rPr>
            </w:pPr>
            <w:r w:rsidRPr="00840DA8">
              <w:rPr>
                <w:color w:val="000000"/>
              </w:rPr>
              <w:t>Activities of Daily Living</w:t>
            </w:r>
          </w:p>
        </w:tc>
      </w:tr>
      <w:tr w:rsidR="00756219" w:rsidRPr="00840DA8" w14:paraId="47ED9118" w14:textId="77777777" w:rsidTr="00A56D96">
        <w:trPr>
          <w:trHeight w:val="274"/>
        </w:trPr>
        <w:tc>
          <w:tcPr>
            <w:tcW w:w="951" w:type="pct"/>
            <w:noWrap/>
            <w:vAlign w:val="bottom"/>
            <w:hideMark/>
          </w:tcPr>
          <w:p w14:paraId="1302A384" w14:textId="77777777" w:rsidR="00756219" w:rsidRPr="00840DA8" w:rsidRDefault="00756219" w:rsidP="00A56D96">
            <w:pPr>
              <w:rPr>
                <w:color w:val="000000"/>
              </w:rPr>
            </w:pPr>
            <w:r w:rsidRPr="00840DA8">
              <w:rPr>
                <w:color w:val="000000"/>
              </w:rPr>
              <w:t>ADT</w:t>
            </w:r>
          </w:p>
        </w:tc>
        <w:tc>
          <w:tcPr>
            <w:tcW w:w="4049" w:type="pct"/>
            <w:noWrap/>
            <w:vAlign w:val="bottom"/>
            <w:hideMark/>
          </w:tcPr>
          <w:p w14:paraId="6747C8C1" w14:textId="77777777" w:rsidR="00756219" w:rsidRPr="00840DA8" w:rsidRDefault="00756219" w:rsidP="00A56D96">
            <w:pPr>
              <w:rPr>
                <w:color w:val="000000"/>
              </w:rPr>
            </w:pPr>
            <w:r w:rsidRPr="00840DA8">
              <w:rPr>
                <w:color w:val="000000"/>
              </w:rPr>
              <w:t>Admit, Discharge and Transfer</w:t>
            </w:r>
          </w:p>
        </w:tc>
      </w:tr>
      <w:tr w:rsidR="00756219" w:rsidRPr="00840DA8" w14:paraId="56A1F09D" w14:textId="77777777" w:rsidTr="00A56D96">
        <w:trPr>
          <w:trHeight w:val="274"/>
        </w:trPr>
        <w:tc>
          <w:tcPr>
            <w:tcW w:w="951" w:type="pct"/>
            <w:noWrap/>
            <w:vAlign w:val="bottom"/>
            <w:hideMark/>
          </w:tcPr>
          <w:p w14:paraId="7FE41EA8" w14:textId="77777777" w:rsidR="00756219" w:rsidRPr="00840DA8" w:rsidRDefault="00756219" w:rsidP="00A56D96">
            <w:pPr>
              <w:rPr>
                <w:color w:val="000000"/>
              </w:rPr>
            </w:pPr>
            <w:r w:rsidRPr="00840DA8">
              <w:rPr>
                <w:color w:val="000000"/>
              </w:rPr>
              <w:t>ALF</w:t>
            </w:r>
          </w:p>
        </w:tc>
        <w:tc>
          <w:tcPr>
            <w:tcW w:w="4049" w:type="pct"/>
            <w:noWrap/>
            <w:vAlign w:val="bottom"/>
            <w:hideMark/>
          </w:tcPr>
          <w:p w14:paraId="6D79042C" w14:textId="77777777" w:rsidR="00756219" w:rsidRPr="00840DA8" w:rsidRDefault="00756219" w:rsidP="00A56D96">
            <w:pPr>
              <w:rPr>
                <w:color w:val="000000"/>
              </w:rPr>
            </w:pPr>
            <w:r w:rsidRPr="00840DA8">
              <w:rPr>
                <w:color w:val="000000"/>
              </w:rPr>
              <w:t>Assisted Living Facilities</w:t>
            </w:r>
          </w:p>
        </w:tc>
      </w:tr>
      <w:tr w:rsidR="00756219" w:rsidRPr="00840DA8" w14:paraId="1D0017D0" w14:textId="77777777" w:rsidTr="00A56D96">
        <w:trPr>
          <w:trHeight w:val="274"/>
        </w:trPr>
        <w:tc>
          <w:tcPr>
            <w:tcW w:w="951" w:type="pct"/>
            <w:noWrap/>
            <w:vAlign w:val="bottom"/>
            <w:hideMark/>
          </w:tcPr>
          <w:p w14:paraId="1D988EC7" w14:textId="77777777" w:rsidR="00756219" w:rsidRPr="00840DA8" w:rsidRDefault="00756219" w:rsidP="00A56D96">
            <w:pPr>
              <w:rPr>
                <w:color w:val="000000"/>
              </w:rPr>
            </w:pPr>
            <w:r w:rsidRPr="00840DA8">
              <w:rPr>
                <w:color w:val="000000"/>
              </w:rPr>
              <w:t>AOTA</w:t>
            </w:r>
          </w:p>
        </w:tc>
        <w:tc>
          <w:tcPr>
            <w:tcW w:w="4049" w:type="pct"/>
            <w:noWrap/>
            <w:vAlign w:val="bottom"/>
            <w:hideMark/>
          </w:tcPr>
          <w:p w14:paraId="00AA36AC" w14:textId="77777777" w:rsidR="00756219" w:rsidRPr="00840DA8" w:rsidRDefault="00756219" w:rsidP="00A56D96">
            <w:pPr>
              <w:rPr>
                <w:color w:val="000000"/>
              </w:rPr>
            </w:pPr>
            <w:r w:rsidRPr="00840DA8">
              <w:rPr>
                <w:color w:val="000000"/>
              </w:rPr>
              <w:t>American Occupational Therapy Association</w:t>
            </w:r>
          </w:p>
        </w:tc>
      </w:tr>
      <w:tr w:rsidR="00756219" w:rsidRPr="00840DA8" w14:paraId="3CC87F26" w14:textId="77777777" w:rsidTr="00A56D96">
        <w:trPr>
          <w:trHeight w:val="274"/>
        </w:trPr>
        <w:tc>
          <w:tcPr>
            <w:tcW w:w="951" w:type="pct"/>
            <w:noWrap/>
            <w:vAlign w:val="bottom"/>
            <w:hideMark/>
          </w:tcPr>
          <w:p w14:paraId="279E4A4D" w14:textId="77777777" w:rsidR="00756219" w:rsidRPr="00840DA8" w:rsidRDefault="00756219" w:rsidP="00A56D96">
            <w:pPr>
              <w:rPr>
                <w:color w:val="000000"/>
              </w:rPr>
            </w:pPr>
            <w:r w:rsidRPr="00840DA8">
              <w:rPr>
                <w:color w:val="000000"/>
              </w:rPr>
              <w:t>APSE</w:t>
            </w:r>
          </w:p>
        </w:tc>
        <w:tc>
          <w:tcPr>
            <w:tcW w:w="4049" w:type="pct"/>
            <w:noWrap/>
            <w:vAlign w:val="bottom"/>
            <w:hideMark/>
          </w:tcPr>
          <w:p w14:paraId="7E9532BD" w14:textId="77777777" w:rsidR="00756219" w:rsidRPr="00840DA8" w:rsidRDefault="00756219" w:rsidP="00A56D96">
            <w:pPr>
              <w:rPr>
                <w:color w:val="000000"/>
              </w:rPr>
            </w:pPr>
            <w:r w:rsidRPr="00840DA8">
              <w:rPr>
                <w:color w:val="000000"/>
              </w:rPr>
              <w:t>Association of People Supporting Employment First</w:t>
            </w:r>
          </w:p>
        </w:tc>
      </w:tr>
      <w:tr w:rsidR="00756219" w:rsidRPr="00840DA8" w14:paraId="49861732" w14:textId="77777777" w:rsidTr="00A56D96">
        <w:trPr>
          <w:trHeight w:val="274"/>
        </w:trPr>
        <w:tc>
          <w:tcPr>
            <w:tcW w:w="951" w:type="pct"/>
            <w:noWrap/>
            <w:vAlign w:val="bottom"/>
            <w:hideMark/>
          </w:tcPr>
          <w:p w14:paraId="72C2A80C" w14:textId="77777777" w:rsidR="00756219" w:rsidRPr="00840DA8" w:rsidRDefault="00756219" w:rsidP="00A56D96">
            <w:pPr>
              <w:rPr>
                <w:color w:val="000000"/>
              </w:rPr>
            </w:pPr>
            <w:r w:rsidRPr="00840DA8">
              <w:rPr>
                <w:color w:val="000000"/>
              </w:rPr>
              <w:t>ASD</w:t>
            </w:r>
          </w:p>
        </w:tc>
        <w:tc>
          <w:tcPr>
            <w:tcW w:w="4049" w:type="pct"/>
            <w:noWrap/>
            <w:vAlign w:val="bottom"/>
            <w:hideMark/>
          </w:tcPr>
          <w:p w14:paraId="30B5CCFF" w14:textId="77777777" w:rsidR="00756219" w:rsidRPr="00840DA8" w:rsidRDefault="00756219" w:rsidP="00A56D96">
            <w:pPr>
              <w:rPr>
                <w:color w:val="000000"/>
              </w:rPr>
            </w:pPr>
            <w:r w:rsidRPr="00840DA8">
              <w:rPr>
                <w:color w:val="000000"/>
              </w:rPr>
              <w:t>Autism Spectrum Disorder</w:t>
            </w:r>
          </w:p>
        </w:tc>
      </w:tr>
      <w:tr w:rsidR="00756219" w:rsidRPr="00840DA8" w14:paraId="50707066" w14:textId="77777777" w:rsidTr="00A56D96">
        <w:trPr>
          <w:trHeight w:val="274"/>
        </w:trPr>
        <w:tc>
          <w:tcPr>
            <w:tcW w:w="951" w:type="pct"/>
            <w:noWrap/>
            <w:vAlign w:val="bottom"/>
            <w:hideMark/>
          </w:tcPr>
          <w:p w14:paraId="3834BAB9" w14:textId="77777777" w:rsidR="00756219" w:rsidRPr="00840DA8" w:rsidRDefault="00756219" w:rsidP="00A56D96">
            <w:pPr>
              <w:rPr>
                <w:color w:val="000000"/>
              </w:rPr>
            </w:pPr>
            <w:r w:rsidRPr="00840DA8">
              <w:rPr>
                <w:color w:val="000000"/>
              </w:rPr>
              <w:t>BAT</w:t>
            </w:r>
          </w:p>
        </w:tc>
        <w:tc>
          <w:tcPr>
            <w:tcW w:w="4049" w:type="pct"/>
            <w:noWrap/>
            <w:vAlign w:val="bottom"/>
            <w:hideMark/>
          </w:tcPr>
          <w:p w14:paraId="59EC11B7" w14:textId="77777777" w:rsidR="00756219" w:rsidRPr="00840DA8" w:rsidRDefault="00756219" w:rsidP="00A56D96">
            <w:pPr>
              <w:rPr>
                <w:color w:val="000000"/>
              </w:rPr>
            </w:pPr>
            <w:r w:rsidRPr="00840DA8">
              <w:rPr>
                <w:color w:val="000000"/>
              </w:rPr>
              <w:t xml:space="preserve">Behavior Analysis Team </w:t>
            </w:r>
          </w:p>
        </w:tc>
      </w:tr>
      <w:tr w:rsidR="00756219" w:rsidRPr="00840DA8" w14:paraId="266D544C" w14:textId="77777777" w:rsidTr="00A56D96">
        <w:trPr>
          <w:trHeight w:val="274"/>
        </w:trPr>
        <w:tc>
          <w:tcPr>
            <w:tcW w:w="951" w:type="pct"/>
            <w:noWrap/>
            <w:vAlign w:val="bottom"/>
            <w:hideMark/>
          </w:tcPr>
          <w:p w14:paraId="0494C782" w14:textId="77777777" w:rsidR="00756219" w:rsidRPr="00840DA8" w:rsidRDefault="00756219" w:rsidP="00A56D96">
            <w:pPr>
              <w:rPr>
                <w:color w:val="000000"/>
              </w:rPr>
            </w:pPr>
            <w:r w:rsidRPr="00840DA8">
              <w:rPr>
                <w:color w:val="000000"/>
              </w:rPr>
              <w:t>BCC</w:t>
            </w:r>
          </w:p>
        </w:tc>
        <w:tc>
          <w:tcPr>
            <w:tcW w:w="4049" w:type="pct"/>
            <w:noWrap/>
            <w:vAlign w:val="bottom"/>
            <w:hideMark/>
          </w:tcPr>
          <w:p w14:paraId="5AB68085" w14:textId="77777777" w:rsidR="00756219" w:rsidRPr="00840DA8" w:rsidRDefault="00756219" w:rsidP="00A56D96">
            <w:pPr>
              <w:rPr>
                <w:color w:val="000000"/>
              </w:rPr>
            </w:pPr>
            <w:r w:rsidRPr="00840DA8">
              <w:rPr>
                <w:color w:val="000000"/>
              </w:rPr>
              <w:t>Benefits Coordination Committee</w:t>
            </w:r>
          </w:p>
        </w:tc>
      </w:tr>
      <w:tr w:rsidR="00756219" w:rsidRPr="00840DA8" w14:paraId="65F1A53A" w14:textId="77777777" w:rsidTr="00A56D96">
        <w:trPr>
          <w:trHeight w:val="274"/>
        </w:trPr>
        <w:tc>
          <w:tcPr>
            <w:tcW w:w="951" w:type="pct"/>
            <w:noWrap/>
            <w:vAlign w:val="bottom"/>
            <w:hideMark/>
          </w:tcPr>
          <w:p w14:paraId="4B47A340" w14:textId="77777777" w:rsidR="00756219" w:rsidRPr="00840DA8" w:rsidRDefault="00756219" w:rsidP="00A56D96">
            <w:pPr>
              <w:rPr>
                <w:color w:val="000000"/>
              </w:rPr>
            </w:pPr>
            <w:r w:rsidRPr="00840DA8">
              <w:rPr>
                <w:color w:val="000000"/>
              </w:rPr>
              <w:t>BP</w:t>
            </w:r>
          </w:p>
        </w:tc>
        <w:tc>
          <w:tcPr>
            <w:tcW w:w="4049" w:type="pct"/>
            <w:noWrap/>
            <w:vAlign w:val="bottom"/>
            <w:hideMark/>
          </w:tcPr>
          <w:p w14:paraId="164EBE92" w14:textId="77777777" w:rsidR="00756219" w:rsidRPr="00840DA8" w:rsidRDefault="00756219" w:rsidP="00A56D96">
            <w:pPr>
              <w:rPr>
                <w:color w:val="000000"/>
              </w:rPr>
            </w:pPr>
            <w:r w:rsidRPr="00840DA8">
              <w:rPr>
                <w:color w:val="000000"/>
              </w:rPr>
              <w:t>Benefits Planning</w:t>
            </w:r>
          </w:p>
        </w:tc>
      </w:tr>
      <w:tr w:rsidR="00756219" w:rsidRPr="00840DA8" w14:paraId="77092D2C" w14:textId="77777777" w:rsidTr="00A56D96">
        <w:trPr>
          <w:trHeight w:val="274"/>
        </w:trPr>
        <w:tc>
          <w:tcPr>
            <w:tcW w:w="951" w:type="pct"/>
            <w:noWrap/>
            <w:vAlign w:val="bottom"/>
            <w:hideMark/>
          </w:tcPr>
          <w:p w14:paraId="025C9923" w14:textId="77777777" w:rsidR="00756219" w:rsidRPr="00840DA8" w:rsidRDefault="00756219" w:rsidP="00A56D96">
            <w:pPr>
              <w:rPr>
                <w:color w:val="000000"/>
              </w:rPr>
            </w:pPr>
            <w:r w:rsidRPr="00840DA8">
              <w:rPr>
                <w:color w:val="000000"/>
              </w:rPr>
              <w:t>BSHCN</w:t>
            </w:r>
          </w:p>
        </w:tc>
        <w:tc>
          <w:tcPr>
            <w:tcW w:w="4049" w:type="pct"/>
            <w:noWrap/>
            <w:vAlign w:val="bottom"/>
            <w:hideMark/>
          </w:tcPr>
          <w:p w14:paraId="356B78E1" w14:textId="77777777" w:rsidR="00756219" w:rsidRPr="00840DA8" w:rsidRDefault="00756219" w:rsidP="00A56D96">
            <w:pPr>
              <w:rPr>
                <w:color w:val="000000"/>
              </w:rPr>
            </w:pPr>
            <w:r w:rsidRPr="00840DA8">
              <w:rPr>
                <w:color w:val="000000"/>
              </w:rPr>
              <w:t>Bureau of Special Health Care Needs</w:t>
            </w:r>
          </w:p>
        </w:tc>
      </w:tr>
      <w:tr w:rsidR="00756219" w:rsidRPr="00840DA8" w14:paraId="63959187" w14:textId="77777777" w:rsidTr="00A56D96">
        <w:trPr>
          <w:trHeight w:val="274"/>
        </w:trPr>
        <w:tc>
          <w:tcPr>
            <w:tcW w:w="951" w:type="pct"/>
            <w:noWrap/>
            <w:vAlign w:val="bottom"/>
            <w:hideMark/>
          </w:tcPr>
          <w:p w14:paraId="3616F53C" w14:textId="77777777" w:rsidR="00756219" w:rsidRPr="00840DA8" w:rsidRDefault="00756219" w:rsidP="00A56D96">
            <w:pPr>
              <w:rPr>
                <w:color w:val="000000"/>
              </w:rPr>
            </w:pPr>
            <w:r w:rsidRPr="00840DA8">
              <w:rPr>
                <w:color w:val="000000"/>
              </w:rPr>
              <w:t>BSP</w:t>
            </w:r>
          </w:p>
        </w:tc>
        <w:tc>
          <w:tcPr>
            <w:tcW w:w="4049" w:type="pct"/>
            <w:noWrap/>
            <w:vAlign w:val="bottom"/>
            <w:hideMark/>
          </w:tcPr>
          <w:p w14:paraId="29CAC934" w14:textId="77777777" w:rsidR="00756219" w:rsidRPr="00840DA8" w:rsidRDefault="00756219" w:rsidP="00A56D96">
            <w:pPr>
              <w:rPr>
                <w:color w:val="000000"/>
              </w:rPr>
            </w:pPr>
            <w:r w:rsidRPr="00840DA8">
              <w:rPr>
                <w:color w:val="000000"/>
              </w:rPr>
              <w:t>Behavioral Support Plan</w:t>
            </w:r>
          </w:p>
        </w:tc>
      </w:tr>
      <w:tr w:rsidR="00756219" w:rsidRPr="00840DA8" w14:paraId="348B72E9" w14:textId="77777777" w:rsidTr="00A56D96">
        <w:trPr>
          <w:trHeight w:val="274"/>
        </w:trPr>
        <w:tc>
          <w:tcPr>
            <w:tcW w:w="951" w:type="pct"/>
            <w:noWrap/>
            <w:vAlign w:val="bottom"/>
            <w:hideMark/>
          </w:tcPr>
          <w:p w14:paraId="7BFCC660" w14:textId="77777777" w:rsidR="00756219" w:rsidRPr="00840DA8" w:rsidRDefault="00756219" w:rsidP="00A56D96">
            <w:pPr>
              <w:rPr>
                <w:color w:val="000000"/>
              </w:rPr>
            </w:pPr>
            <w:r w:rsidRPr="00840DA8">
              <w:rPr>
                <w:color w:val="000000"/>
              </w:rPr>
              <w:t>BSRC</w:t>
            </w:r>
          </w:p>
        </w:tc>
        <w:tc>
          <w:tcPr>
            <w:tcW w:w="4049" w:type="pct"/>
            <w:noWrap/>
            <w:vAlign w:val="bottom"/>
            <w:hideMark/>
          </w:tcPr>
          <w:p w14:paraId="2B534504" w14:textId="77777777" w:rsidR="00756219" w:rsidRPr="00840DA8" w:rsidRDefault="00756219" w:rsidP="00A56D96">
            <w:pPr>
              <w:rPr>
                <w:color w:val="000000"/>
              </w:rPr>
            </w:pPr>
            <w:r w:rsidRPr="00840DA8">
              <w:rPr>
                <w:color w:val="000000"/>
              </w:rPr>
              <w:t>Behavior Support Review Committee</w:t>
            </w:r>
          </w:p>
        </w:tc>
      </w:tr>
      <w:tr w:rsidR="00756219" w:rsidRPr="00840DA8" w14:paraId="6CE9BA05" w14:textId="77777777" w:rsidTr="00A56D96">
        <w:trPr>
          <w:trHeight w:val="274"/>
        </w:trPr>
        <w:tc>
          <w:tcPr>
            <w:tcW w:w="951" w:type="pct"/>
            <w:noWrap/>
            <w:vAlign w:val="bottom"/>
            <w:hideMark/>
          </w:tcPr>
          <w:p w14:paraId="64C420EB" w14:textId="77777777" w:rsidR="00756219" w:rsidRPr="00840DA8" w:rsidRDefault="00756219" w:rsidP="00A56D96">
            <w:pPr>
              <w:rPr>
                <w:color w:val="000000"/>
              </w:rPr>
            </w:pPr>
            <w:r w:rsidRPr="00840DA8">
              <w:rPr>
                <w:color w:val="000000"/>
              </w:rPr>
              <w:t>CAHPS</w:t>
            </w:r>
          </w:p>
        </w:tc>
        <w:tc>
          <w:tcPr>
            <w:tcW w:w="4049" w:type="pct"/>
            <w:noWrap/>
            <w:vAlign w:val="bottom"/>
            <w:hideMark/>
          </w:tcPr>
          <w:p w14:paraId="532FD420" w14:textId="77777777" w:rsidR="00756219" w:rsidRPr="00840DA8" w:rsidRDefault="00756219" w:rsidP="00A56D96">
            <w:pPr>
              <w:rPr>
                <w:color w:val="000000"/>
              </w:rPr>
            </w:pPr>
            <w:r w:rsidRPr="00840DA8">
              <w:rPr>
                <w:color w:val="000000"/>
              </w:rPr>
              <w:t>Consumer Assessment of Healthcare Provider Systems</w:t>
            </w:r>
          </w:p>
        </w:tc>
      </w:tr>
      <w:tr w:rsidR="00756219" w:rsidRPr="00840DA8" w14:paraId="1D1B9F9C" w14:textId="77777777" w:rsidTr="00A56D96">
        <w:trPr>
          <w:trHeight w:val="274"/>
        </w:trPr>
        <w:tc>
          <w:tcPr>
            <w:tcW w:w="951" w:type="pct"/>
            <w:noWrap/>
            <w:vAlign w:val="bottom"/>
            <w:hideMark/>
          </w:tcPr>
          <w:p w14:paraId="5D924F52" w14:textId="77777777" w:rsidR="00756219" w:rsidRPr="00840DA8" w:rsidRDefault="00756219" w:rsidP="00A56D96">
            <w:pPr>
              <w:rPr>
                <w:color w:val="000000"/>
              </w:rPr>
            </w:pPr>
            <w:r w:rsidRPr="00840DA8">
              <w:rPr>
                <w:color w:val="000000"/>
              </w:rPr>
              <w:t>CAP</w:t>
            </w:r>
          </w:p>
        </w:tc>
        <w:tc>
          <w:tcPr>
            <w:tcW w:w="4049" w:type="pct"/>
            <w:noWrap/>
            <w:vAlign w:val="bottom"/>
            <w:hideMark/>
          </w:tcPr>
          <w:p w14:paraId="50F9E038" w14:textId="77777777" w:rsidR="00756219" w:rsidRPr="00840DA8" w:rsidRDefault="00756219" w:rsidP="00A56D96">
            <w:pPr>
              <w:rPr>
                <w:color w:val="000000"/>
              </w:rPr>
            </w:pPr>
            <w:r w:rsidRPr="00840DA8">
              <w:rPr>
                <w:color w:val="000000"/>
              </w:rPr>
              <w:t>Corrective Action Plan</w:t>
            </w:r>
          </w:p>
        </w:tc>
      </w:tr>
      <w:tr w:rsidR="00756219" w:rsidRPr="00840DA8" w14:paraId="4EB2FE5F" w14:textId="77777777" w:rsidTr="00A56D96">
        <w:trPr>
          <w:trHeight w:val="274"/>
        </w:trPr>
        <w:tc>
          <w:tcPr>
            <w:tcW w:w="951" w:type="pct"/>
            <w:noWrap/>
            <w:vAlign w:val="bottom"/>
            <w:hideMark/>
          </w:tcPr>
          <w:p w14:paraId="47C6E04A" w14:textId="77777777" w:rsidR="00756219" w:rsidRPr="00840DA8" w:rsidRDefault="00756219" w:rsidP="00A56D96">
            <w:pPr>
              <w:rPr>
                <w:color w:val="000000"/>
              </w:rPr>
            </w:pPr>
            <w:r w:rsidRPr="00840DA8">
              <w:rPr>
                <w:color w:val="000000"/>
              </w:rPr>
              <w:t>CARF</w:t>
            </w:r>
          </w:p>
        </w:tc>
        <w:tc>
          <w:tcPr>
            <w:tcW w:w="4049" w:type="pct"/>
            <w:noWrap/>
            <w:vAlign w:val="bottom"/>
            <w:hideMark/>
          </w:tcPr>
          <w:p w14:paraId="33974EB3" w14:textId="77777777" w:rsidR="00756219" w:rsidRPr="00840DA8" w:rsidRDefault="00756219" w:rsidP="00A56D96">
            <w:pPr>
              <w:rPr>
                <w:color w:val="000000"/>
              </w:rPr>
            </w:pPr>
            <w:r w:rsidRPr="00840DA8">
              <w:rPr>
                <w:color w:val="000000"/>
              </w:rPr>
              <w:t>Commission on Accreditation Rehabilitation Facilities</w:t>
            </w:r>
          </w:p>
        </w:tc>
      </w:tr>
      <w:tr w:rsidR="00756219" w:rsidRPr="00840DA8" w14:paraId="3900EDC5" w14:textId="77777777" w:rsidTr="00A56D96">
        <w:trPr>
          <w:trHeight w:val="274"/>
        </w:trPr>
        <w:tc>
          <w:tcPr>
            <w:tcW w:w="951" w:type="pct"/>
            <w:noWrap/>
            <w:vAlign w:val="bottom"/>
            <w:hideMark/>
          </w:tcPr>
          <w:p w14:paraId="43D55814" w14:textId="77777777" w:rsidR="00756219" w:rsidRPr="00840DA8" w:rsidRDefault="00756219" w:rsidP="00A56D96">
            <w:pPr>
              <w:rPr>
                <w:color w:val="000000"/>
              </w:rPr>
            </w:pPr>
            <w:r w:rsidRPr="00840DA8">
              <w:rPr>
                <w:color w:val="000000"/>
              </w:rPr>
              <w:t>CCA</w:t>
            </w:r>
          </w:p>
        </w:tc>
        <w:tc>
          <w:tcPr>
            <w:tcW w:w="4049" w:type="pct"/>
            <w:noWrap/>
            <w:vAlign w:val="bottom"/>
            <w:hideMark/>
          </w:tcPr>
          <w:p w14:paraId="6AA0E1BD" w14:textId="77777777" w:rsidR="00756219" w:rsidRPr="00840DA8" w:rsidRDefault="00756219" w:rsidP="00A56D96">
            <w:pPr>
              <w:rPr>
                <w:color w:val="000000"/>
              </w:rPr>
            </w:pPr>
            <w:r w:rsidRPr="00840DA8">
              <w:rPr>
                <w:color w:val="000000"/>
              </w:rPr>
              <w:t>Consolidated Appropriations Act</w:t>
            </w:r>
          </w:p>
        </w:tc>
      </w:tr>
      <w:tr w:rsidR="00756219" w:rsidRPr="00840DA8" w14:paraId="5A1BA6CE" w14:textId="77777777" w:rsidTr="00A56D96">
        <w:trPr>
          <w:trHeight w:val="274"/>
        </w:trPr>
        <w:tc>
          <w:tcPr>
            <w:tcW w:w="951" w:type="pct"/>
            <w:noWrap/>
            <w:vAlign w:val="bottom"/>
            <w:hideMark/>
          </w:tcPr>
          <w:p w14:paraId="73AE7DCC" w14:textId="77777777" w:rsidR="00756219" w:rsidRPr="00840DA8" w:rsidRDefault="00756219" w:rsidP="00A56D96">
            <w:pPr>
              <w:rPr>
                <w:color w:val="000000"/>
              </w:rPr>
            </w:pPr>
            <w:r w:rsidRPr="00840DA8">
              <w:rPr>
                <w:color w:val="000000"/>
              </w:rPr>
              <w:t>CCD</w:t>
            </w:r>
          </w:p>
        </w:tc>
        <w:tc>
          <w:tcPr>
            <w:tcW w:w="4049" w:type="pct"/>
            <w:noWrap/>
            <w:vAlign w:val="bottom"/>
            <w:hideMark/>
          </w:tcPr>
          <w:p w14:paraId="081CF625" w14:textId="77777777" w:rsidR="00756219" w:rsidRPr="00840DA8" w:rsidRDefault="00756219" w:rsidP="00A56D96">
            <w:pPr>
              <w:rPr>
                <w:color w:val="000000"/>
              </w:rPr>
            </w:pPr>
            <w:r w:rsidRPr="00840DA8">
              <w:rPr>
                <w:color w:val="000000"/>
              </w:rPr>
              <w:t>Consolidated Clinical Documents</w:t>
            </w:r>
          </w:p>
        </w:tc>
      </w:tr>
      <w:tr w:rsidR="00756219" w:rsidRPr="00840DA8" w14:paraId="38593F08" w14:textId="77777777" w:rsidTr="00A56D96">
        <w:trPr>
          <w:trHeight w:val="274"/>
        </w:trPr>
        <w:tc>
          <w:tcPr>
            <w:tcW w:w="951" w:type="pct"/>
            <w:noWrap/>
            <w:vAlign w:val="bottom"/>
            <w:hideMark/>
          </w:tcPr>
          <w:p w14:paraId="71DB23F8" w14:textId="77777777" w:rsidR="00756219" w:rsidRPr="00840DA8" w:rsidRDefault="00756219" w:rsidP="00A56D96">
            <w:pPr>
              <w:rPr>
                <w:color w:val="000000"/>
              </w:rPr>
            </w:pPr>
            <w:r w:rsidRPr="00840DA8">
              <w:rPr>
                <w:color w:val="000000"/>
              </w:rPr>
              <w:t>CCS</w:t>
            </w:r>
          </w:p>
        </w:tc>
        <w:tc>
          <w:tcPr>
            <w:tcW w:w="4049" w:type="pct"/>
            <w:noWrap/>
            <w:vAlign w:val="bottom"/>
            <w:hideMark/>
          </w:tcPr>
          <w:p w14:paraId="7EFFD9F3" w14:textId="77777777" w:rsidR="00756219" w:rsidRPr="00840DA8" w:rsidRDefault="00756219" w:rsidP="00A56D96">
            <w:pPr>
              <w:rPr>
                <w:color w:val="000000"/>
              </w:rPr>
            </w:pPr>
            <w:r w:rsidRPr="00840DA8">
              <w:rPr>
                <w:color w:val="000000"/>
              </w:rPr>
              <w:t>Continuity of Care Documents</w:t>
            </w:r>
          </w:p>
        </w:tc>
      </w:tr>
      <w:tr w:rsidR="00756219" w:rsidRPr="00840DA8" w14:paraId="1A6119AE" w14:textId="77777777" w:rsidTr="00A56D96">
        <w:trPr>
          <w:trHeight w:val="274"/>
        </w:trPr>
        <w:tc>
          <w:tcPr>
            <w:tcW w:w="951" w:type="pct"/>
            <w:noWrap/>
            <w:vAlign w:val="bottom"/>
            <w:hideMark/>
          </w:tcPr>
          <w:p w14:paraId="52D3E435" w14:textId="77777777" w:rsidR="00756219" w:rsidRPr="00840DA8" w:rsidRDefault="00756219" w:rsidP="00A56D96">
            <w:pPr>
              <w:rPr>
                <w:color w:val="000000"/>
              </w:rPr>
            </w:pPr>
            <w:r w:rsidRPr="00840DA8">
              <w:rPr>
                <w:color w:val="000000"/>
              </w:rPr>
              <w:t>CD</w:t>
            </w:r>
          </w:p>
        </w:tc>
        <w:tc>
          <w:tcPr>
            <w:tcW w:w="4049" w:type="pct"/>
            <w:noWrap/>
            <w:vAlign w:val="bottom"/>
            <w:hideMark/>
          </w:tcPr>
          <w:p w14:paraId="25E697FA" w14:textId="77777777" w:rsidR="00756219" w:rsidRPr="00840DA8" w:rsidRDefault="00756219" w:rsidP="00A56D96">
            <w:pPr>
              <w:rPr>
                <w:color w:val="000000"/>
              </w:rPr>
            </w:pPr>
            <w:r w:rsidRPr="00840DA8">
              <w:rPr>
                <w:color w:val="000000"/>
              </w:rPr>
              <w:t>Children’s Division</w:t>
            </w:r>
          </w:p>
        </w:tc>
      </w:tr>
      <w:tr w:rsidR="00756219" w:rsidRPr="00840DA8" w14:paraId="14EEED3D" w14:textId="77777777" w:rsidTr="00A56D96">
        <w:trPr>
          <w:trHeight w:val="274"/>
        </w:trPr>
        <w:tc>
          <w:tcPr>
            <w:tcW w:w="951" w:type="pct"/>
            <w:noWrap/>
            <w:vAlign w:val="bottom"/>
            <w:hideMark/>
          </w:tcPr>
          <w:p w14:paraId="1A22E31B" w14:textId="77777777" w:rsidR="00756219" w:rsidRPr="00840DA8" w:rsidRDefault="00756219" w:rsidP="00A56D96">
            <w:pPr>
              <w:rPr>
                <w:color w:val="000000"/>
              </w:rPr>
            </w:pPr>
            <w:r w:rsidRPr="00840DA8">
              <w:rPr>
                <w:color w:val="000000"/>
              </w:rPr>
              <w:t>CEF</w:t>
            </w:r>
          </w:p>
        </w:tc>
        <w:tc>
          <w:tcPr>
            <w:tcW w:w="4049" w:type="pct"/>
            <w:noWrap/>
            <w:vAlign w:val="bottom"/>
            <w:hideMark/>
          </w:tcPr>
          <w:p w14:paraId="476F53CE" w14:textId="77777777" w:rsidR="00756219" w:rsidRPr="00840DA8" w:rsidRDefault="00756219" w:rsidP="00A56D96">
            <w:pPr>
              <w:rPr>
                <w:color w:val="000000"/>
              </w:rPr>
            </w:pPr>
            <w:r w:rsidRPr="00840DA8">
              <w:rPr>
                <w:color w:val="000000"/>
              </w:rPr>
              <w:t>Conditions for Enhanced Funding</w:t>
            </w:r>
          </w:p>
        </w:tc>
      </w:tr>
      <w:tr w:rsidR="00756219" w:rsidRPr="00840DA8" w14:paraId="2A2276AE" w14:textId="77777777" w:rsidTr="00A56D96">
        <w:trPr>
          <w:trHeight w:val="274"/>
        </w:trPr>
        <w:tc>
          <w:tcPr>
            <w:tcW w:w="951" w:type="pct"/>
            <w:noWrap/>
            <w:vAlign w:val="bottom"/>
            <w:hideMark/>
          </w:tcPr>
          <w:p w14:paraId="2D100A1D" w14:textId="77777777" w:rsidR="00756219" w:rsidRPr="00840DA8" w:rsidRDefault="00756219" w:rsidP="00A56D96">
            <w:pPr>
              <w:rPr>
                <w:color w:val="000000"/>
              </w:rPr>
            </w:pPr>
            <w:r w:rsidRPr="00840DA8">
              <w:rPr>
                <w:color w:val="000000"/>
              </w:rPr>
              <w:t>CFF</w:t>
            </w:r>
          </w:p>
        </w:tc>
        <w:tc>
          <w:tcPr>
            <w:tcW w:w="4049" w:type="pct"/>
            <w:noWrap/>
            <w:vAlign w:val="bottom"/>
            <w:hideMark/>
          </w:tcPr>
          <w:p w14:paraId="5B60C2EA" w14:textId="77777777" w:rsidR="00756219" w:rsidRPr="00840DA8" w:rsidRDefault="00756219" w:rsidP="00A56D96">
            <w:pPr>
              <w:rPr>
                <w:color w:val="000000"/>
              </w:rPr>
            </w:pPr>
            <w:r w:rsidRPr="00840DA8">
              <w:rPr>
                <w:color w:val="000000"/>
              </w:rPr>
              <w:t>Choices for Families</w:t>
            </w:r>
          </w:p>
        </w:tc>
      </w:tr>
      <w:tr w:rsidR="00756219" w:rsidRPr="00840DA8" w14:paraId="63704C18" w14:textId="77777777" w:rsidTr="00A56D96">
        <w:trPr>
          <w:trHeight w:val="274"/>
        </w:trPr>
        <w:tc>
          <w:tcPr>
            <w:tcW w:w="951" w:type="pct"/>
            <w:noWrap/>
            <w:vAlign w:val="bottom"/>
            <w:hideMark/>
          </w:tcPr>
          <w:p w14:paraId="072FCBBA" w14:textId="77777777" w:rsidR="00756219" w:rsidRPr="00840DA8" w:rsidRDefault="00756219" w:rsidP="00A56D96">
            <w:pPr>
              <w:rPr>
                <w:color w:val="000000"/>
              </w:rPr>
            </w:pPr>
            <w:r w:rsidRPr="00840DA8">
              <w:rPr>
                <w:color w:val="000000"/>
              </w:rPr>
              <w:t>CFR</w:t>
            </w:r>
          </w:p>
        </w:tc>
        <w:tc>
          <w:tcPr>
            <w:tcW w:w="4049" w:type="pct"/>
            <w:noWrap/>
            <w:vAlign w:val="bottom"/>
            <w:hideMark/>
          </w:tcPr>
          <w:p w14:paraId="4FA7623B" w14:textId="77777777" w:rsidR="00756219" w:rsidRPr="00840DA8" w:rsidRDefault="00756219" w:rsidP="00A56D96">
            <w:pPr>
              <w:rPr>
                <w:color w:val="000000"/>
              </w:rPr>
            </w:pPr>
            <w:r w:rsidRPr="00840DA8">
              <w:rPr>
                <w:color w:val="000000"/>
              </w:rPr>
              <w:t>Code of Federal Regulations</w:t>
            </w:r>
          </w:p>
        </w:tc>
      </w:tr>
      <w:tr w:rsidR="00756219" w:rsidRPr="00840DA8" w14:paraId="7926D632" w14:textId="77777777" w:rsidTr="00A56D96">
        <w:trPr>
          <w:trHeight w:val="274"/>
        </w:trPr>
        <w:tc>
          <w:tcPr>
            <w:tcW w:w="951" w:type="pct"/>
            <w:noWrap/>
            <w:vAlign w:val="bottom"/>
            <w:hideMark/>
          </w:tcPr>
          <w:p w14:paraId="66242CAD" w14:textId="77777777" w:rsidR="00756219" w:rsidRPr="00840DA8" w:rsidRDefault="00756219" w:rsidP="00A56D96">
            <w:pPr>
              <w:rPr>
                <w:color w:val="000000"/>
              </w:rPr>
            </w:pPr>
            <w:r w:rsidRPr="00840DA8">
              <w:rPr>
                <w:color w:val="000000"/>
              </w:rPr>
              <w:t>CI</w:t>
            </w:r>
          </w:p>
        </w:tc>
        <w:tc>
          <w:tcPr>
            <w:tcW w:w="4049" w:type="pct"/>
            <w:noWrap/>
            <w:vAlign w:val="bottom"/>
            <w:hideMark/>
          </w:tcPr>
          <w:p w14:paraId="14D2E1A3" w14:textId="77777777" w:rsidR="00756219" w:rsidRPr="00840DA8" w:rsidRDefault="00756219" w:rsidP="00A56D96">
            <w:pPr>
              <w:rPr>
                <w:color w:val="000000"/>
              </w:rPr>
            </w:pPr>
            <w:r w:rsidRPr="00840DA8">
              <w:rPr>
                <w:color w:val="000000"/>
              </w:rPr>
              <w:t>Crisis Intervention</w:t>
            </w:r>
          </w:p>
        </w:tc>
      </w:tr>
      <w:tr w:rsidR="00756219" w:rsidRPr="00840DA8" w14:paraId="4C3B4385" w14:textId="77777777" w:rsidTr="00A56D96">
        <w:trPr>
          <w:trHeight w:val="274"/>
        </w:trPr>
        <w:tc>
          <w:tcPr>
            <w:tcW w:w="951" w:type="pct"/>
            <w:noWrap/>
            <w:vAlign w:val="bottom"/>
            <w:hideMark/>
          </w:tcPr>
          <w:p w14:paraId="61F42DE7" w14:textId="77777777" w:rsidR="00756219" w:rsidRPr="00840DA8" w:rsidRDefault="00756219" w:rsidP="00A56D96">
            <w:pPr>
              <w:rPr>
                <w:color w:val="000000"/>
              </w:rPr>
            </w:pPr>
            <w:r w:rsidRPr="00840DA8">
              <w:rPr>
                <w:color w:val="000000"/>
              </w:rPr>
              <w:t>CHIP</w:t>
            </w:r>
          </w:p>
        </w:tc>
        <w:tc>
          <w:tcPr>
            <w:tcW w:w="4049" w:type="pct"/>
            <w:noWrap/>
            <w:vAlign w:val="bottom"/>
            <w:hideMark/>
          </w:tcPr>
          <w:p w14:paraId="6F91ECED" w14:textId="77777777" w:rsidR="00756219" w:rsidRPr="00840DA8" w:rsidRDefault="00756219" w:rsidP="00A56D96">
            <w:pPr>
              <w:rPr>
                <w:color w:val="000000"/>
              </w:rPr>
            </w:pPr>
            <w:r w:rsidRPr="00840DA8">
              <w:rPr>
                <w:color w:val="000000"/>
              </w:rPr>
              <w:t>Children’s Health Insurance Program</w:t>
            </w:r>
          </w:p>
        </w:tc>
      </w:tr>
      <w:tr w:rsidR="00756219" w:rsidRPr="00840DA8" w14:paraId="2366F19B" w14:textId="77777777" w:rsidTr="00A56D96">
        <w:trPr>
          <w:trHeight w:val="274"/>
        </w:trPr>
        <w:tc>
          <w:tcPr>
            <w:tcW w:w="951" w:type="pct"/>
            <w:noWrap/>
            <w:vAlign w:val="bottom"/>
            <w:hideMark/>
          </w:tcPr>
          <w:p w14:paraId="189A363C" w14:textId="77777777" w:rsidR="00756219" w:rsidRPr="00840DA8" w:rsidRDefault="00756219" w:rsidP="00A56D96">
            <w:pPr>
              <w:rPr>
                <w:color w:val="000000"/>
              </w:rPr>
            </w:pPr>
            <w:r w:rsidRPr="00840DA8">
              <w:rPr>
                <w:color w:val="000000"/>
              </w:rPr>
              <w:t>CIP</w:t>
            </w:r>
          </w:p>
        </w:tc>
        <w:tc>
          <w:tcPr>
            <w:tcW w:w="4049" w:type="pct"/>
            <w:noWrap/>
            <w:vAlign w:val="bottom"/>
            <w:hideMark/>
          </w:tcPr>
          <w:p w14:paraId="6F1F6B5E" w14:textId="77777777" w:rsidR="00756219" w:rsidRPr="00840DA8" w:rsidRDefault="00756219" w:rsidP="00A56D96">
            <w:pPr>
              <w:rPr>
                <w:color w:val="000000"/>
              </w:rPr>
            </w:pPr>
            <w:r w:rsidRPr="00840DA8">
              <w:rPr>
                <w:color w:val="000000"/>
              </w:rPr>
              <w:t>Corrective Implementation Plan</w:t>
            </w:r>
          </w:p>
        </w:tc>
      </w:tr>
      <w:tr w:rsidR="00756219" w:rsidRPr="00840DA8" w14:paraId="316B161D" w14:textId="77777777" w:rsidTr="00A56D96">
        <w:trPr>
          <w:trHeight w:val="274"/>
        </w:trPr>
        <w:tc>
          <w:tcPr>
            <w:tcW w:w="951" w:type="pct"/>
            <w:noWrap/>
            <w:vAlign w:val="bottom"/>
            <w:hideMark/>
          </w:tcPr>
          <w:p w14:paraId="3F4F95E9" w14:textId="77777777" w:rsidR="00756219" w:rsidRPr="00840DA8" w:rsidRDefault="00756219" w:rsidP="00A56D96">
            <w:pPr>
              <w:rPr>
                <w:color w:val="000000"/>
              </w:rPr>
            </w:pPr>
            <w:r w:rsidRPr="00840DA8">
              <w:rPr>
                <w:color w:val="000000"/>
              </w:rPr>
              <w:t>CMAP</w:t>
            </w:r>
          </w:p>
        </w:tc>
        <w:tc>
          <w:tcPr>
            <w:tcW w:w="4049" w:type="pct"/>
            <w:noWrap/>
            <w:vAlign w:val="bottom"/>
            <w:hideMark/>
          </w:tcPr>
          <w:p w14:paraId="6B36D3E0" w14:textId="77777777" w:rsidR="00756219" w:rsidRPr="00840DA8" w:rsidRDefault="00756219" w:rsidP="00A56D96">
            <w:pPr>
              <w:rPr>
                <w:color w:val="000000"/>
              </w:rPr>
            </w:pPr>
            <w:r w:rsidRPr="00840DA8">
              <w:rPr>
                <w:color w:val="000000"/>
              </w:rPr>
              <w:t>Central Missouri Autism Project</w:t>
            </w:r>
          </w:p>
        </w:tc>
      </w:tr>
      <w:tr w:rsidR="00756219" w:rsidRPr="00840DA8" w14:paraId="249B4343" w14:textId="77777777" w:rsidTr="00A56D96">
        <w:trPr>
          <w:trHeight w:val="274"/>
        </w:trPr>
        <w:tc>
          <w:tcPr>
            <w:tcW w:w="951" w:type="pct"/>
            <w:noWrap/>
            <w:vAlign w:val="bottom"/>
            <w:hideMark/>
          </w:tcPr>
          <w:p w14:paraId="743C1300" w14:textId="77777777" w:rsidR="00756219" w:rsidRPr="00840DA8" w:rsidRDefault="00756219" w:rsidP="00A56D96">
            <w:pPr>
              <w:rPr>
                <w:color w:val="000000"/>
              </w:rPr>
            </w:pPr>
            <w:r w:rsidRPr="00840DA8">
              <w:rPr>
                <w:color w:val="000000"/>
              </w:rPr>
              <w:t>CMS</w:t>
            </w:r>
          </w:p>
        </w:tc>
        <w:tc>
          <w:tcPr>
            <w:tcW w:w="4049" w:type="pct"/>
            <w:noWrap/>
            <w:vAlign w:val="bottom"/>
            <w:hideMark/>
          </w:tcPr>
          <w:p w14:paraId="3FB1D73E" w14:textId="77777777" w:rsidR="00756219" w:rsidRPr="00840DA8" w:rsidRDefault="00756219" w:rsidP="00A56D96">
            <w:pPr>
              <w:rPr>
                <w:color w:val="000000"/>
              </w:rPr>
            </w:pPr>
            <w:r w:rsidRPr="00840DA8">
              <w:rPr>
                <w:color w:val="000000"/>
              </w:rPr>
              <w:t>Centers for Medicare &amp; Medicaid Services</w:t>
            </w:r>
          </w:p>
        </w:tc>
      </w:tr>
      <w:tr w:rsidR="00756219" w:rsidRPr="00840DA8" w14:paraId="17DD6B0A" w14:textId="77777777" w:rsidTr="00A56D96">
        <w:trPr>
          <w:trHeight w:val="274"/>
        </w:trPr>
        <w:tc>
          <w:tcPr>
            <w:tcW w:w="951" w:type="pct"/>
            <w:noWrap/>
            <w:vAlign w:val="bottom"/>
            <w:hideMark/>
          </w:tcPr>
          <w:p w14:paraId="73701DBB" w14:textId="77777777" w:rsidR="00756219" w:rsidRPr="00840DA8" w:rsidRDefault="00756219" w:rsidP="00A56D96">
            <w:pPr>
              <w:rPr>
                <w:color w:val="000000"/>
              </w:rPr>
            </w:pPr>
            <w:r w:rsidRPr="00840DA8">
              <w:rPr>
                <w:color w:val="000000"/>
              </w:rPr>
              <w:t>CN</w:t>
            </w:r>
          </w:p>
        </w:tc>
        <w:tc>
          <w:tcPr>
            <w:tcW w:w="4049" w:type="pct"/>
            <w:noWrap/>
            <w:vAlign w:val="bottom"/>
            <w:hideMark/>
          </w:tcPr>
          <w:p w14:paraId="2F317836" w14:textId="77777777" w:rsidR="00756219" w:rsidRPr="00840DA8" w:rsidRDefault="00756219" w:rsidP="00A56D96">
            <w:pPr>
              <w:rPr>
                <w:color w:val="000000"/>
              </w:rPr>
            </w:pPr>
            <w:r w:rsidRPr="00840DA8">
              <w:rPr>
                <w:color w:val="000000"/>
              </w:rPr>
              <w:t>Community Networking</w:t>
            </w:r>
          </w:p>
        </w:tc>
      </w:tr>
      <w:tr w:rsidR="00756219" w:rsidRPr="00840DA8" w14:paraId="6D4C208F" w14:textId="77777777" w:rsidTr="00A56D96">
        <w:trPr>
          <w:trHeight w:val="274"/>
        </w:trPr>
        <w:tc>
          <w:tcPr>
            <w:tcW w:w="951" w:type="pct"/>
            <w:noWrap/>
            <w:vAlign w:val="bottom"/>
          </w:tcPr>
          <w:p w14:paraId="246013AF" w14:textId="77777777" w:rsidR="00756219" w:rsidRPr="00840DA8" w:rsidRDefault="00756219" w:rsidP="00A56D96">
            <w:pPr>
              <w:rPr>
                <w:color w:val="000000"/>
              </w:rPr>
            </w:pPr>
            <w:r>
              <w:rPr>
                <w:color w:val="000000"/>
              </w:rPr>
              <w:t>ConneXion</w:t>
            </w:r>
          </w:p>
        </w:tc>
        <w:tc>
          <w:tcPr>
            <w:tcW w:w="4049" w:type="pct"/>
            <w:noWrap/>
            <w:vAlign w:val="bottom"/>
          </w:tcPr>
          <w:p w14:paraId="14DFEB21" w14:textId="77777777" w:rsidR="00756219" w:rsidRPr="00840DA8" w:rsidRDefault="00756219" w:rsidP="00A56D96">
            <w:pPr>
              <w:rPr>
                <w:color w:val="000000"/>
              </w:rPr>
            </w:pPr>
            <w:r>
              <w:rPr>
                <w:rFonts w:eastAsiaTheme="minorHAnsi"/>
              </w:rPr>
              <w:t>Case Management system for Home and Community-Based Services</w:t>
            </w:r>
          </w:p>
        </w:tc>
      </w:tr>
      <w:tr w:rsidR="00756219" w:rsidRPr="00840DA8" w14:paraId="7307A5D4" w14:textId="77777777" w:rsidTr="00A56D96">
        <w:trPr>
          <w:trHeight w:val="274"/>
        </w:trPr>
        <w:tc>
          <w:tcPr>
            <w:tcW w:w="951" w:type="pct"/>
            <w:noWrap/>
            <w:vAlign w:val="bottom"/>
            <w:hideMark/>
          </w:tcPr>
          <w:p w14:paraId="1C8A0A68" w14:textId="77777777" w:rsidR="00756219" w:rsidRPr="00840DA8" w:rsidRDefault="00756219" w:rsidP="00A56D96">
            <w:pPr>
              <w:rPr>
                <w:color w:val="000000"/>
              </w:rPr>
            </w:pPr>
            <w:r w:rsidRPr="00840DA8">
              <w:rPr>
                <w:color w:val="000000"/>
              </w:rPr>
              <w:t>CQL</w:t>
            </w:r>
          </w:p>
        </w:tc>
        <w:tc>
          <w:tcPr>
            <w:tcW w:w="4049" w:type="pct"/>
            <w:noWrap/>
            <w:vAlign w:val="bottom"/>
            <w:hideMark/>
          </w:tcPr>
          <w:p w14:paraId="76BE0661" w14:textId="77777777" w:rsidR="00756219" w:rsidRPr="00840DA8" w:rsidRDefault="00756219" w:rsidP="00A56D96">
            <w:pPr>
              <w:rPr>
                <w:color w:val="000000"/>
              </w:rPr>
            </w:pPr>
            <w:r w:rsidRPr="00840DA8">
              <w:rPr>
                <w:color w:val="000000"/>
              </w:rPr>
              <w:t>Council on Quality and Leadership</w:t>
            </w:r>
          </w:p>
        </w:tc>
      </w:tr>
      <w:tr w:rsidR="00756219" w:rsidRPr="00840DA8" w14:paraId="13BC5908" w14:textId="77777777" w:rsidTr="00A56D96">
        <w:trPr>
          <w:trHeight w:val="274"/>
        </w:trPr>
        <w:tc>
          <w:tcPr>
            <w:tcW w:w="951" w:type="pct"/>
            <w:noWrap/>
            <w:vAlign w:val="bottom"/>
            <w:hideMark/>
          </w:tcPr>
          <w:p w14:paraId="0771BA1E" w14:textId="77777777" w:rsidR="00756219" w:rsidRPr="00840DA8" w:rsidRDefault="00756219" w:rsidP="00A56D96">
            <w:pPr>
              <w:rPr>
                <w:color w:val="000000"/>
              </w:rPr>
            </w:pPr>
            <w:r w:rsidRPr="00840DA8">
              <w:rPr>
                <w:color w:val="000000"/>
              </w:rPr>
              <w:t>CR</w:t>
            </w:r>
          </w:p>
        </w:tc>
        <w:tc>
          <w:tcPr>
            <w:tcW w:w="4049" w:type="pct"/>
            <w:noWrap/>
            <w:vAlign w:val="bottom"/>
            <w:hideMark/>
          </w:tcPr>
          <w:p w14:paraId="30FDCD5E" w14:textId="77777777" w:rsidR="00756219" w:rsidRPr="00840DA8" w:rsidRDefault="00756219" w:rsidP="00A56D96">
            <w:pPr>
              <w:rPr>
                <w:color w:val="000000"/>
              </w:rPr>
            </w:pPr>
            <w:r w:rsidRPr="00840DA8">
              <w:rPr>
                <w:color w:val="000000"/>
              </w:rPr>
              <w:t>Certification Review</w:t>
            </w:r>
          </w:p>
        </w:tc>
      </w:tr>
      <w:tr w:rsidR="00756219" w:rsidRPr="00840DA8" w14:paraId="10E9355B" w14:textId="77777777" w:rsidTr="00A56D96">
        <w:trPr>
          <w:trHeight w:val="274"/>
        </w:trPr>
        <w:tc>
          <w:tcPr>
            <w:tcW w:w="951" w:type="pct"/>
            <w:noWrap/>
            <w:vAlign w:val="bottom"/>
            <w:hideMark/>
          </w:tcPr>
          <w:p w14:paraId="3BB03F21" w14:textId="77777777" w:rsidR="00756219" w:rsidRPr="00840DA8" w:rsidRDefault="00756219" w:rsidP="00A56D96">
            <w:pPr>
              <w:rPr>
                <w:color w:val="000000"/>
              </w:rPr>
            </w:pPr>
            <w:r w:rsidRPr="00840DA8">
              <w:rPr>
                <w:color w:val="000000"/>
              </w:rPr>
              <w:t>CSR</w:t>
            </w:r>
          </w:p>
        </w:tc>
        <w:tc>
          <w:tcPr>
            <w:tcW w:w="4049" w:type="pct"/>
            <w:noWrap/>
            <w:vAlign w:val="bottom"/>
            <w:hideMark/>
          </w:tcPr>
          <w:p w14:paraId="7372A9CE" w14:textId="77777777" w:rsidR="00756219" w:rsidRPr="00840DA8" w:rsidRDefault="00756219" w:rsidP="00A56D96">
            <w:pPr>
              <w:rPr>
                <w:color w:val="000000"/>
              </w:rPr>
            </w:pPr>
            <w:r w:rsidRPr="00840DA8">
              <w:rPr>
                <w:color w:val="000000"/>
              </w:rPr>
              <w:t>Code of State Regulations</w:t>
            </w:r>
          </w:p>
        </w:tc>
      </w:tr>
      <w:tr w:rsidR="00756219" w:rsidRPr="00840DA8" w14:paraId="5BFA61F1" w14:textId="77777777" w:rsidTr="00A56D96">
        <w:trPr>
          <w:trHeight w:val="274"/>
        </w:trPr>
        <w:tc>
          <w:tcPr>
            <w:tcW w:w="951" w:type="pct"/>
            <w:noWrap/>
            <w:vAlign w:val="bottom"/>
            <w:hideMark/>
          </w:tcPr>
          <w:p w14:paraId="5DB09EBA" w14:textId="77777777" w:rsidR="00756219" w:rsidRPr="00840DA8" w:rsidRDefault="00756219" w:rsidP="00A56D96">
            <w:pPr>
              <w:rPr>
                <w:color w:val="000000"/>
              </w:rPr>
            </w:pPr>
            <w:r w:rsidRPr="00840DA8">
              <w:rPr>
                <w:color w:val="000000"/>
              </w:rPr>
              <w:t>CSS</w:t>
            </w:r>
          </w:p>
        </w:tc>
        <w:tc>
          <w:tcPr>
            <w:tcW w:w="4049" w:type="pct"/>
            <w:noWrap/>
            <w:vAlign w:val="bottom"/>
            <w:hideMark/>
          </w:tcPr>
          <w:p w14:paraId="5BC62806" w14:textId="77777777" w:rsidR="00756219" w:rsidRPr="00840DA8" w:rsidRDefault="00756219" w:rsidP="00A56D96">
            <w:pPr>
              <w:rPr>
                <w:color w:val="000000"/>
              </w:rPr>
            </w:pPr>
            <w:r w:rsidRPr="00840DA8">
              <w:rPr>
                <w:color w:val="000000"/>
              </w:rPr>
              <w:t>Critical Service Situation</w:t>
            </w:r>
          </w:p>
        </w:tc>
      </w:tr>
      <w:tr w:rsidR="00756219" w:rsidRPr="00840DA8" w14:paraId="3797F1DB" w14:textId="77777777" w:rsidTr="00A56D96">
        <w:trPr>
          <w:trHeight w:val="274"/>
        </w:trPr>
        <w:tc>
          <w:tcPr>
            <w:tcW w:w="951" w:type="pct"/>
            <w:noWrap/>
            <w:vAlign w:val="bottom"/>
            <w:hideMark/>
          </w:tcPr>
          <w:p w14:paraId="2F8C4CBE" w14:textId="77777777" w:rsidR="00756219" w:rsidRPr="00840DA8" w:rsidRDefault="00756219" w:rsidP="00A56D96">
            <w:pPr>
              <w:rPr>
                <w:color w:val="000000"/>
              </w:rPr>
            </w:pPr>
            <w:r w:rsidRPr="00840DA8">
              <w:rPr>
                <w:color w:val="000000"/>
              </w:rPr>
              <w:t>CSW</w:t>
            </w:r>
          </w:p>
        </w:tc>
        <w:tc>
          <w:tcPr>
            <w:tcW w:w="4049" w:type="pct"/>
            <w:noWrap/>
            <w:vAlign w:val="bottom"/>
            <w:hideMark/>
          </w:tcPr>
          <w:p w14:paraId="3468E7F8" w14:textId="77777777" w:rsidR="00756219" w:rsidRPr="00840DA8" w:rsidRDefault="00756219" w:rsidP="00A56D96">
            <w:pPr>
              <w:rPr>
                <w:color w:val="000000"/>
              </w:rPr>
            </w:pPr>
            <w:r w:rsidRPr="00840DA8">
              <w:rPr>
                <w:color w:val="000000"/>
              </w:rPr>
              <w:t>Community Support Waiver</w:t>
            </w:r>
          </w:p>
        </w:tc>
      </w:tr>
      <w:tr w:rsidR="00756219" w:rsidRPr="00840DA8" w14:paraId="426CD62D" w14:textId="77777777" w:rsidTr="00A56D96">
        <w:trPr>
          <w:trHeight w:val="274"/>
        </w:trPr>
        <w:tc>
          <w:tcPr>
            <w:tcW w:w="951" w:type="pct"/>
            <w:noWrap/>
            <w:vAlign w:val="bottom"/>
            <w:hideMark/>
          </w:tcPr>
          <w:p w14:paraId="5B263373" w14:textId="77777777" w:rsidR="00756219" w:rsidRPr="00840DA8" w:rsidRDefault="00756219" w:rsidP="00A56D96">
            <w:pPr>
              <w:rPr>
                <w:color w:val="000000"/>
              </w:rPr>
            </w:pPr>
            <w:r w:rsidRPr="00840DA8">
              <w:rPr>
                <w:color w:val="000000"/>
              </w:rPr>
              <w:t>CV</w:t>
            </w:r>
          </w:p>
        </w:tc>
        <w:tc>
          <w:tcPr>
            <w:tcW w:w="4049" w:type="pct"/>
            <w:noWrap/>
            <w:vAlign w:val="bottom"/>
            <w:hideMark/>
          </w:tcPr>
          <w:p w14:paraId="6390BB43" w14:textId="77777777" w:rsidR="00756219" w:rsidRPr="00840DA8" w:rsidRDefault="00756219" w:rsidP="00A56D96">
            <w:pPr>
              <w:rPr>
                <w:color w:val="000000"/>
              </w:rPr>
            </w:pPr>
            <w:r w:rsidRPr="00840DA8">
              <w:rPr>
                <w:color w:val="000000"/>
              </w:rPr>
              <w:t>Curriculum Vitae</w:t>
            </w:r>
          </w:p>
        </w:tc>
      </w:tr>
      <w:tr w:rsidR="00756219" w:rsidRPr="00840DA8" w14:paraId="621FD39C" w14:textId="77777777" w:rsidTr="00A56D96">
        <w:trPr>
          <w:trHeight w:val="274"/>
        </w:trPr>
        <w:tc>
          <w:tcPr>
            <w:tcW w:w="951" w:type="pct"/>
            <w:noWrap/>
            <w:vAlign w:val="bottom"/>
            <w:hideMark/>
          </w:tcPr>
          <w:p w14:paraId="64615835" w14:textId="77777777" w:rsidR="00756219" w:rsidRPr="00840DA8" w:rsidRDefault="00756219" w:rsidP="00A56D96">
            <w:pPr>
              <w:rPr>
                <w:color w:val="000000"/>
              </w:rPr>
            </w:pPr>
            <w:r w:rsidRPr="00840DA8">
              <w:rPr>
                <w:color w:val="000000"/>
              </w:rPr>
              <w:t>CW</w:t>
            </w:r>
          </w:p>
        </w:tc>
        <w:tc>
          <w:tcPr>
            <w:tcW w:w="4049" w:type="pct"/>
            <w:noWrap/>
            <w:vAlign w:val="bottom"/>
            <w:hideMark/>
          </w:tcPr>
          <w:p w14:paraId="0581DD9F" w14:textId="77777777" w:rsidR="00756219" w:rsidRPr="00840DA8" w:rsidRDefault="00756219" w:rsidP="00A56D96">
            <w:pPr>
              <w:rPr>
                <w:color w:val="000000"/>
              </w:rPr>
            </w:pPr>
            <w:r w:rsidRPr="00840DA8">
              <w:rPr>
                <w:color w:val="000000"/>
              </w:rPr>
              <w:t>Comprehensive Waiver</w:t>
            </w:r>
          </w:p>
        </w:tc>
      </w:tr>
      <w:tr w:rsidR="00756219" w:rsidRPr="00840DA8" w14:paraId="2E2D0E11" w14:textId="77777777" w:rsidTr="00A56D96">
        <w:trPr>
          <w:trHeight w:val="274"/>
        </w:trPr>
        <w:tc>
          <w:tcPr>
            <w:tcW w:w="951" w:type="pct"/>
            <w:noWrap/>
            <w:vAlign w:val="bottom"/>
            <w:hideMark/>
          </w:tcPr>
          <w:p w14:paraId="7A05E002" w14:textId="77777777" w:rsidR="00756219" w:rsidRPr="00840DA8" w:rsidRDefault="00756219" w:rsidP="00A56D96">
            <w:pPr>
              <w:rPr>
                <w:color w:val="000000"/>
              </w:rPr>
            </w:pPr>
            <w:r w:rsidRPr="00840DA8">
              <w:rPr>
                <w:color w:val="000000"/>
              </w:rPr>
              <w:t>DBH</w:t>
            </w:r>
          </w:p>
        </w:tc>
        <w:tc>
          <w:tcPr>
            <w:tcW w:w="4049" w:type="pct"/>
            <w:noWrap/>
            <w:vAlign w:val="bottom"/>
            <w:hideMark/>
          </w:tcPr>
          <w:p w14:paraId="4E6FB2D9" w14:textId="77777777" w:rsidR="00756219" w:rsidRPr="00840DA8" w:rsidRDefault="00756219" w:rsidP="00A56D96">
            <w:pPr>
              <w:rPr>
                <w:color w:val="000000"/>
              </w:rPr>
            </w:pPr>
            <w:r>
              <w:rPr>
                <w:color w:val="000000"/>
              </w:rPr>
              <w:t xml:space="preserve">DMH </w:t>
            </w:r>
            <w:r w:rsidRPr="00840DA8">
              <w:rPr>
                <w:color w:val="000000"/>
              </w:rPr>
              <w:t>Division of Behavioral Health</w:t>
            </w:r>
          </w:p>
        </w:tc>
      </w:tr>
      <w:tr w:rsidR="00756219" w:rsidRPr="00840DA8" w14:paraId="0F0F5590" w14:textId="77777777" w:rsidTr="00A56D96">
        <w:trPr>
          <w:trHeight w:val="274"/>
        </w:trPr>
        <w:tc>
          <w:tcPr>
            <w:tcW w:w="951" w:type="pct"/>
            <w:noWrap/>
            <w:vAlign w:val="bottom"/>
            <w:hideMark/>
          </w:tcPr>
          <w:p w14:paraId="118176D9" w14:textId="77777777" w:rsidR="00756219" w:rsidRPr="00840DA8" w:rsidRDefault="00756219" w:rsidP="00A56D96">
            <w:pPr>
              <w:rPr>
                <w:color w:val="000000"/>
              </w:rPr>
            </w:pPr>
            <w:r w:rsidRPr="00840DA8">
              <w:rPr>
                <w:color w:val="000000"/>
              </w:rPr>
              <w:lastRenderedPageBreak/>
              <w:t>DCI</w:t>
            </w:r>
          </w:p>
        </w:tc>
        <w:tc>
          <w:tcPr>
            <w:tcW w:w="4049" w:type="pct"/>
            <w:noWrap/>
            <w:vAlign w:val="bottom"/>
            <w:hideMark/>
          </w:tcPr>
          <w:p w14:paraId="2EB9200D" w14:textId="77777777" w:rsidR="00756219" w:rsidRPr="00840DA8" w:rsidRDefault="00756219" w:rsidP="00A56D96">
            <w:pPr>
              <w:rPr>
                <w:color w:val="000000"/>
              </w:rPr>
            </w:pPr>
            <w:r w:rsidRPr="00840DA8">
              <w:rPr>
                <w:color w:val="000000"/>
              </w:rPr>
              <w:t>Direct Care Innovations</w:t>
            </w:r>
          </w:p>
        </w:tc>
      </w:tr>
      <w:tr w:rsidR="00756219" w:rsidRPr="00840DA8" w14:paraId="7476AC29" w14:textId="77777777" w:rsidTr="00A56D96">
        <w:trPr>
          <w:trHeight w:val="274"/>
        </w:trPr>
        <w:tc>
          <w:tcPr>
            <w:tcW w:w="951" w:type="pct"/>
            <w:noWrap/>
            <w:vAlign w:val="bottom"/>
          </w:tcPr>
          <w:p w14:paraId="5A5229B0" w14:textId="77777777" w:rsidR="00756219" w:rsidRPr="00840DA8" w:rsidRDefault="00756219" w:rsidP="00A56D96">
            <w:pPr>
              <w:rPr>
                <w:color w:val="000000"/>
              </w:rPr>
            </w:pPr>
            <w:r>
              <w:rPr>
                <w:color w:val="000000"/>
              </w:rPr>
              <w:t>DD</w:t>
            </w:r>
          </w:p>
        </w:tc>
        <w:tc>
          <w:tcPr>
            <w:tcW w:w="4049" w:type="pct"/>
            <w:noWrap/>
            <w:vAlign w:val="bottom"/>
          </w:tcPr>
          <w:p w14:paraId="1D161D81" w14:textId="77777777" w:rsidR="00756219" w:rsidRPr="00840DA8" w:rsidRDefault="00756219" w:rsidP="00A56D96">
            <w:pPr>
              <w:rPr>
                <w:color w:val="000000"/>
              </w:rPr>
            </w:pPr>
            <w:r>
              <w:rPr>
                <w:color w:val="000000"/>
              </w:rPr>
              <w:t xml:space="preserve">DMH </w:t>
            </w:r>
            <w:r w:rsidRPr="00840DA8">
              <w:rPr>
                <w:color w:val="000000"/>
              </w:rPr>
              <w:t>Division of</w:t>
            </w:r>
            <w:r>
              <w:rPr>
                <w:color w:val="000000"/>
              </w:rPr>
              <w:t xml:space="preserve"> Developmental Disabilities</w:t>
            </w:r>
          </w:p>
        </w:tc>
      </w:tr>
      <w:tr w:rsidR="00756219" w:rsidRPr="00840DA8" w14:paraId="397732E4" w14:textId="77777777" w:rsidTr="00A56D96">
        <w:trPr>
          <w:trHeight w:val="274"/>
        </w:trPr>
        <w:tc>
          <w:tcPr>
            <w:tcW w:w="951" w:type="pct"/>
            <w:noWrap/>
            <w:vAlign w:val="bottom"/>
            <w:hideMark/>
          </w:tcPr>
          <w:p w14:paraId="07B799FB" w14:textId="77777777" w:rsidR="00756219" w:rsidRPr="00840DA8" w:rsidRDefault="00756219" w:rsidP="00A56D96">
            <w:pPr>
              <w:rPr>
                <w:color w:val="000000"/>
              </w:rPr>
            </w:pPr>
            <w:r w:rsidRPr="00840DA8">
              <w:rPr>
                <w:color w:val="000000"/>
              </w:rPr>
              <w:t>DESE</w:t>
            </w:r>
          </w:p>
        </w:tc>
        <w:tc>
          <w:tcPr>
            <w:tcW w:w="4049" w:type="pct"/>
            <w:noWrap/>
            <w:vAlign w:val="bottom"/>
            <w:hideMark/>
          </w:tcPr>
          <w:p w14:paraId="299AFA0B" w14:textId="77777777" w:rsidR="00756219" w:rsidRPr="00840DA8" w:rsidRDefault="00756219" w:rsidP="00A56D96">
            <w:pPr>
              <w:rPr>
                <w:color w:val="000000"/>
              </w:rPr>
            </w:pPr>
            <w:r w:rsidRPr="00840DA8">
              <w:rPr>
                <w:color w:val="000000"/>
              </w:rPr>
              <w:t>Missouri Department of Elementary and Secondary Education</w:t>
            </w:r>
          </w:p>
        </w:tc>
      </w:tr>
      <w:tr w:rsidR="00756219" w:rsidRPr="00840DA8" w14:paraId="56B5A109" w14:textId="77777777" w:rsidTr="00A56D96">
        <w:trPr>
          <w:trHeight w:val="274"/>
        </w:trPr>
        <w:tc>
          <w:tcPr>
            <w:tcW w:w="951" w:type="pct"/>
            <w:noWrap/>
            <w:vAlign w:val="bottom"/>
            <w:hideMark/>
          </w:tcPr>
          <w:p w14:paraId="2CE825D4" w14:textId="77777777" w:rsidR="00756219" w:rsidRPr="00840DA8" w:rsidRDefault="00756219" w:rsidP="00A56D96">
            <w:pPr>
              <w:rPr>
                <w:color w:val="000000"/>
              </w:rPr>
            </w:pPr>
            <w:r w:rsidRPr="00840DA8">
              <w:rPr>
                <w:color w:val="000000"/>
              </w:rPr>
              <w:t>DFAS</w:t>
            </w:r>
          </w:p>
        </w:tc>
        <w:tc>
          <w:tcPr>
            <w:tcW w:w="4049" w:type="pct"/>
            <w:noWrap/>
            <w:vAlign w:val="bottom"/>
            <w:hideMark/>
          </w:tcPr>
          <w:p w14:paraId="60FFF70D" w14:textId="77777777" w:rsidR="00756219" w:rsidRPr="00840DA8" w:rsidRDefault="00756219" w:rsidP="00A56D96">
            <w:pPr>
              <w:rPr>
                <w:color w:val="000000"/>
              </w:rPr>
            </w:pPr>
            <w:r>
              <w:rPr>
                <w:color w:val="000000"/>
              </w:rPr>
              <w:t xml:space="preserve">DSS </w:t>
            </w:r>
            <w:r w:rsidRPr="00840DA8">
              <w:rPr>
                <w:color w:val="000000"/>
              </w:rPr>
              <w:t>Division of Finance and Administrative Services</w:t>
            </w:r>
          </w:p>
        </w:tc>
      </w:tr>
      <w:tr w:rsidR="00756219" w:rsidRPr="00840DA8" w14:paraId="36ABE65B" w14:textId="77777777" w:rsidTr="00A56D96">
        <w:trPr>
          <w:trHeight w:val="274"/>
        </w:trPr>
        <w:tc>
          <w:tcPr>
            <w:tcW w:w="951" w:type="pct"/>
            <w:noWrap/>
            <w:vAlign w:val="bottom"/>
            <w:hideMark/>
          </w:tcPr>
          <w:p w14:paraId="10EFC504" w14:textId="77777777" w:rsidR="00756219" w:rsidRPr="00840DA8" w:rsidRDefault="00756219" w:rsidP="00A56D96">
            <w:pPr>
              <w:rPr>
                <w:color w:val="000000"/>
              </w:rPr>
            </w:pPr>
            <w:r w:rsidRPr="00840DA8">
              <w:rPr>
                <w:color w:val="000000"/>
              </w:rPr>
              <w:t>DH</w:t>
            </w:r>
          </w:p>
        </w:tc>
        <w:tc>
          <w:tcPr>
            <w:tcW w:w="4049" w:type="pct"/>
            <w:noWrap/>
            <w:vAlign w:val="bottom"/>
            <w:hideMark/>
          </w:tcPr>
          <w:p w14:paraId="5965EFC3" w14:textId="77777777" w:rsidR="00756219" w:rsidRPr="00840DA8" w:rsidRDefault="00756219" w:rsidP="00A56D96">
            <w:pPr>
              <w:rPr>
                <w:color w:val="000000"/>
              </w:rPr>
            </w:pPr>
            <w:r w:rsidRPr="00840DA8">
              <w:rPr>
                <w:color w:val="000000"/>
              </w:rPr>
              <w:t>Day Habilitation</w:t>
            </w:r>
          </w:p>
        </w:tc>
      </w:tr>
      <w:tr w:rsidR="00756219" w:rsidRPr="00840DA8" w14:paraId="471179F9" w14:textId="77777777" w:rsidTr="00A56D96">
        <w:trPr>
          <w:trHeight w:val="274"/>
        </w:trPr>
        <w:tc>
          <w:tcPr>
            <w:tcW w:w="951" w:type="pct"/>
            <w:noWrap/>
            <w:vAlign w:val="bottom"/>
            <w:hideMark/>
          </w:tcPr>
          <w:p w14:paraId="7BB0F4B7" w14:textId="77777777" w:rsidR="00756219" w:rsidRPr="00840DA8" w:rsidRDefault="00756219" w:rsidP="00A56D96">
            <w:pPr>
              <w:rPr>
                <w:color w:val="000000"/>
              </w:rPr>
            </w:pPr>
            <w:r w:rsidRPr="00840DA8">
              <w:rPr>
                <w:color w:val="000000"/>
              </w:rPr>
              <w:t>DHHS</w:t>
            </w:r>
          </w:p>
        </w:tc>
        <w:tc>
          <w:tcPr>
            <w:tcW w:w="4049" w:type="pct"/>
            <w:noWrap/>
            <w:vAlign w:val="bottom"/>
            <w:hideMark/>
          </w:tcPr>
          <w:p w14:paraId="4EA91182" w14:textId="77777777" w:rsidR="00756219" w:rsidRPr="00840DA8" w:rsidRDefault="00756219" w:rsidP="00A56D96">
            <w:pPr>
              <w:rPr>
                <w:color w:val="000000"/>
              </w:rPr>
            </w:pPr>
            <w:r>
              <w:rPr>
                <w:color w:val="000000"/>
              </w:rPr>
              <w:t xml:space="preserve">US </w:t>
            </w:r>
            <w:r w:rsidRPr="00840DA8">
              <w:rPr>
                <w:color w:val="000000"/>
              </w:rPr>
              <w:t>Department of Health and Human Services</w:t>
            </w:r>
          </w:p>
        </w:tc>
      </w:tr>
      <w:tr w:rsidR="00756219" w:rsidRPr="00840DA8" w14:paraId="02F3380A" w14:textId="77777777" w:rsidTr="00A56D96">
        <w:trPr>
          <w:trHeight w:val="274"/>
        </w:trPr>
        <w:tc>
          <w:tcPr>
            <w:tcW w:w="951" w:type="pct"/>
            <w:noWrap/>
            <w:vAlign w:val="bottom"/>
            <w:hideMark/>
          </w:tcPr>
          <w:p w14:paraId="048125D2" w14:textId="77777777" w:rsidR="00756219" w:rsidRPr="00840DA8" w:rsidRDefault="00756219" w:rsidP="00A56D96">
            <w:pPr>
              <w:rPr>
                <w:color w:val="000000"/>
              </w:rPr>
            </w:pPr>
            <w:r w:rsidRPr="00840DA8">
              <w:rPr>
                <w:color w:val="000000"/>
              </w:rPr>
              <w:t>DHSS</w:t>
            </w:r>
          </w:p>
        </w:tc>
        <w:tc>
          <w:tcPr>
            <w:tcW w:w="4049" w:type="pct"/>
            <w:noWrap/>
            <w:vAlign w:val="bottom"/>
            <w:hideMark/>
          </w:tcPr>
          <w:p w14:paraId="69948D07" w14:textId="77777777" w:rsidR="00756219" w:rsidRPr="00840DA8" w:rsidRDefault="00756219" w:rsidP="00A56D96">
            <w:pPr>
              <w:rPr>
                <w:color w:val="000000"/>
              </w:rPr>
            </w:pPr>
            <w:r w:rsidRPr="00840DA8">
              <w:rPr>
                <w:color w:val="000000"/>
              </w:rPr>
              <w:t>Missouri Department of Health and Senior Services</w:t>
            </w:r>
          </w:p>
        </w:tc>
      </w:tr>
      <w:tr w:rsidR="00756219" w:rsidRPr="00840DA8" w14:paraId="084A923B" w14:textId="77777777" w:rsidTr="00A56D96">
        <w:trPr>
          <w:trHeight w:val="274"/>
        </w:trPr>
        <w:tc>
          <w:tcPr>
            <w:tcW w:w="951" w:type="pct"/>
            <w:noWrap/>
            <w:vAlign w:val="bottom"/>
            <w:hideMark/>
          </w:tcPr>
          <w:p w14:paraId="47B979BA" w14:textId="77777777" w:rsidR="00756219" w:rsidRPr="00840DA8" w:rsidRDefault="00756219" w:rsidP="00A56D96">
            <w:pPr>
              <w:rPr>
                <w:color w:val="000000"/>
              </w:rPr>
            </w:pPr>
            <w:r w:rsidRPr="00840DA8">
              <w:rPr>
                <w:color w:val="000000"/>
              </w:rPr>
              <w:t>DMH</w:t>
            </w:r>
          </w:p>
        </w:tc>
        <w:tc>
          <w:tcPr>
            <w:tcW w:w="4049" w:type="pct"/>
            <w:noWrap/>
            <w:vAlign w:val="bottom"/>
            <w:hideMark/>
          </w:tcPr>
          <w:p w14:paraId="317FA0DA" w14:textId="77777777" w:rsidR="00756219" w:rsidRPr="00840DA8" w:rsidRDefault="00756219" w:rsidP="00A56D96">
            <w:pPr>
              <w:rPr>
                <w:color w:val="000000"/>
              </w:rPr>
            </w:pPr>
            <w:r w:rsidRPr="00840DA8">
              <w:rPr>
                <w:color w:val="000000"/>
              </w:rPr>
              <w:t>Missouri Department of Mental Health</w:t>
            </w:r>
          </w:p>
        </w:tc>
      </w:tr>
      <w:tr w:rsidR="00756219" w:rsidRPr="00840DA8" w14:paraId="0729D9E3" w14:textId="77777777" w:rsidTr="00A56D96">
        <w:trPr>
          <w:trHeight w:val="274"/>
        </w:trPr>
        <w:tc>
          <w:tcPr>
            <w:tcW w:w="951" w:type="pct"/>
            <w:noWrap/>
            <w:vAlign w:val="bottom"/>
            <w:hideMark/>
          </w:tcPr>
          <w:p w14:paraId="2FD89C67" w14:textId="77777777" w:rsidR="00756219" w:rsidRPr="00840DA8" w:rsidRDefault="00756219" w:rsidP="00A56D96">
            <w:pPr>
              <w:rPr>
                <w:color w:val="000000"/>
              </w:rPr>
            </w:pPr>
            <w:r w:rsidRPr="00840DA8">
              <w:rPr>
                <w:color w:val="000000"/>
              </w:rPr>
              <w:t>DOLIR</w:t>
            </w:r>
          </w:p>
        </w:tc>
        <w:tc>
          <w:tcPr>
            <w:tcW w:w="4049" w:type="pct"/>
            <w:noWrap/>
            <w:vAlign w:val="bottom"/>
            <w:hideMark/>
          </w:tcPr>
          <w:p w14:paraId="23F4F363" w14:textId="77777777" w:rsidR="00756219" w:rsidRPr="00840DA8" w:rsidRDefault="00756219" w:rsidP="00A56D96">
            <w:pPr>
              <w:rPr>
                <w:color w:val="000000"/>
              </w:rPr>
            </w:pPr>
            <w:r w:rsidRPr="00840DA8">
              <w:rPr>
                <w:color w:val="000000"/>
              </w:rPr>
              <w:t>Missouri Department of Labor and Industrial Relations</w:t>
            </w:r>
          </w:p>
        </w:tc>
      </w:tr>
      <w:tr w:rsidR="00756219" w:rsidRPr="00840DA8" w14:paraId="5D890F6E" w14:textId="77777777" w:rsidTr="00A56D96">
        <w:trPr>
          <w:trHeight w:val="274"/>
        </w:trPr>
        <w:tc>
          <w:tcPr>
            <w:tcW w:w="951" w:type="pct"/>
            <w:noWrap/>
            <w:vAlign w:val="bottom"/>
            <w:hideMark/>
          </w:tcPr>
          <w:p w14:paraId="6B98806D" w14:textId="77777777" w:rsidR="00756219" w:rsidRPr="00840DA8" w:rsidRDefault="00756219" w:rsidP="00A56D96">
            <w:pPr>
              <w:rPr>
                <w:color w:val="000000"/>
              </w:rPr>
            </w:pPr>
            <w:r w:rsidRPr="00840DA8">
              <w:rPr>
                <w:color w:val="000000"/>
              </w:rPr>
              <w:t>DOR</w:t>
            </w:r>
          </w:p>
        </w:tc>
        <w:tc>
          <w:tcPr>
            <w:tcW w:w="4049" w:type="pct"/>
            <w:noWrap/>
            <w:vAlign w:val="bottom"/>
            <w:hideMark/>
          </w:tcPr>
          <w:p w14:paraId="5483C0D2" w14:textId="77777777" w:rsidR="00756219" w:rsidRPr="00840DA8" w:rsidRDefault="00756219" w:rsidP="00A56D96">
            <w:pPr>
              <w:rPr>
                <w:color w:val="000000"/>
              </w:rPr>
            </w:pPr>
            <w:r w:rsidRPr="00840DA8">
              <w:rPr>
                <w:color w:val="000000"/>
              </w:rPr>
              <w:t>Missouri Department of Revenue</w:t>
            </w:r>
          </w:p>
        </w:tc>
      </w:tr>
      <w:tr w:rsidR="00756219" w:rsidRPr="00840DA8" w14:paraId="467C1705" w14:textId="77777777" w:rsidTr="00A56D96">
        <w:trPr>
          <w:trHeight w:val="274"/>
        </w:trPr>
        <w:tc>
          <w:tcPr>
            <w:tcW w:w="951" w:type="pct"/>
            <w:noWrap/>
            <w:vAlign w:val="bottom"/>
            <w:hideMark/>
          </w:tcPr>
          <w:p w14:paraId="6E21D250" w14:textId="77777777" w:rsidR="00756219" w:rsidRPr="00840DA8" w:rsidRDefault="00756219" w:rsidP="00A56D96">
            <w:pPr>
              <w:rPr>
                <w:color w:val="000000"/>
              </w:rPr>
            </w:pPr>
            <w:r w:rsidRPr="00840DA8">
              <w:rPr>
                <w:color w:val="000000"/>
              </w:rPr>
              <w:t>DPRC</w:t>
            </w:r>
          </w:p>
        </w:tc>
        <w:tc>
          <w:tcPr>
            <w:tcW w:w="4049" w:type="pct"/>
            <w:noWrap/>
            <w:vAlign w:val="bottom"/>
            <w:hideMark/>
          </w:tcPr>
          <w:p w14:paraId="228E41B9" w14:textId="77777777" w:rsidR="00756219" w:rsidRPr="00840DA8" w:rsidRDefault="00756219" w:rsidP="00A56D96">
            <w:pPr>
              <w:rPr>
                <w:color w:val="000000"/>
              </w:rPr>
            </w:pPr>
            <w:r w:rsidRPr="00840DA8">
              <w:rPr>
                <w:color w:val="000000"/>
              </w:rPr>
              <w:t>Due Process Review Committee</w:t>
            </w:r>
          </w:p>
        </w:tc>
      </w:tr>
      <w:tr w:rsidR="00756219" w:rsidRPr="00840DA8" w14:paraId="1876E81D" w14:textId="77777777" w:rsidTr="00A56D96">
        <w:trPr>
          <w:trHeight w:val="274"/>
        </w:trPr>
        <w:tc>
          <w:tcPr>
            <w:tcW w:w="951" w:type="pct"/>
            <w:noWrap/>
            <w:vAlign w:val="bottom"/>
            <w:hideMark/>
          </w:tcPr>
          <w:p w14:paraId="218BF93A" w14:textId="77777777" w:rsidR="00756219" w:rsidRPr="00840DA8" w:rsidRDefault="00756219" w:rsidP="00A56D96">
            <w:pPr>
              <w:rPr>
                <w:color w:val="000000"/>
              </w:rPr>
            </w:pPr>
            <w:r w:rsidRPr="00840DA8">
              <w:rPr>
                <w:color w:val="000000"/>
              </w:rPr>
              <w:t>DRA</w:t>
            </w:r>
          </w:p>
        </w:tc>
        <w:tc>
          <w:tcPr>
            <w:tcW w:w="4049" w:type="pct"/>
            <w:noWrap/>
            <w:vAlign w:val="bottom"/>
            <w:hideMark/>
          </w:tcPr>
          <w:p w14:paraId="11E4FAD1" w14:textId="77777777" w:rsidR="00756219" w:rsidRPr="00840DA8" w:rsidRDefault="00756219" w:rsidP="00A56D96">
            <w:pPr>
              <w:rPr>
                <w:color w:val="000000"/>
              </w:rPr>
            </w:pPr>
            <w:r w:rsidRPr="00840DA8">
              <w:rPr>
                <w:color w:val="000000"/>
              </w:rPr>
              <w:t>Deficit Reduction Act</w:t>
            </w:r>
          </w:p>
        </w:tc>
      </w:tr>
      <w:tr w:rsidR="00756219" w:rsidRPr="00840DA8" w14:paraId="6626C5D4" w14:textId="77777777" w:rsidTr="00A56D96">
        <w:trPr>
          <w:trHeight w:val="274"/>
        </w:trPr>
        <w:tc>
          <w:tcPr>
            <w:tcW w:w="951" w:type="pct"/>
            <w:noWrap/>
            <w:vAlign w:val="bottom"/>
            <w:hideMark/>
          </w:tcPr>
          <w:p w14:paraId="24B35F41" w14:textId="77777777" w:rsidR="00756219" w:rsidRPr="00840DA8" w:rsidRDefault="00756219" w:rsidP="00A56D96">
            <w:pPr>
              <w:rPr>
                <w:color w:val="000000"/>
              </w:rPr>
            </w:pPr>
            <w:r w:rsidRPr="00840DA8">
              <w:rPr>
                <w:color w:val="000000"/>
              </w:rPr>
              <w:t>DSC</w:t>
            </w:r>
          </w:p>
        </w:tc>
        <w:tc>
          <w:tcPr>
            <w:tcW w:w="4049" w:type="pct"/>
            <w:noWrap/>
            <w:vAlign w:val="bottom"/>
            <w:hideMark/>
          </w:tcPr>
          <w:p w14:paraId="1059F55E" w14:textId="77777777" w:rsidR="00756219" w:rsidRPr="00840DA8" w:rsidRDefault="00756219" w:rsidP="00A56D96">
            <w:pPr>
              <w:rPr>
                <w:color w:val="000000"/>
              </w:rPr>
            </w:pPr>
            <w:r w:rsidRPr="00840DA8">
              <w:rPr>
                <w:color w:val="000000"/>
              </w:rPr>
              <w:t>Decision Support Committee</w:t>
            </w:r>
          </w:p>
        </w:tc>
      </w:tr>
      <w:tr w:rsidR="00756219" w:rsidRPr="00840DA8" w14:paraId="520823D2" w14:textId="77777777" w:rsidTr="00A56D96">
        <w:trPr>
          <w:trHeight w:val="274"/>
        </w:trPr>
        <w:tc>
          <w:tcPr>
            <w:tcW w:w="951" w:type="pct"/>
            <w:noWrap/>
            <w:vAlign w:val="bottom"/>
            <w:hideMark/>
          </w:tcPr>
          <w:p w14:paraId="78803612" w14:textId="77777777" w:rsidR="00756219" w:rsidRPr="00840DA8" w:rsidRDefault="00756219" w:rsidP="00A56D96">
            <w:pPr>
              <w:rPr>
                <w:color w:val="000000"/>
              </w:rPr>
            </w:pPr>
            <w:r w:rsidRPr="00840DA8">
              <w:rPr>
                <w:color w:val="000000"/>
              </w:rPr>
              <w:t>DSDS</w:t>
            </w:r>
          </w:p>
        </w:tc>
        <w:tc>
          <w:tcPr>
            <w:tcW w:w="4049" w:type="pct"/>
            <w:noWrap/>
            <w:vAlign w:val="bottom"/>
            <w:hideMark/>
          </w:tcPr>
          <w:p w14:paraId="69A74B7F" w14:textId="77777777" w:rsidR="00756219" w:rsidRPr="00840DA8" w:rsidRDefault="00756219" w:rsidP="00A56D96">
            <w:pPr>
              <w:rPr>
                <w:color w:val="000000"/>
              </w:rPr>
            </w:pPr>
            <w:r>
              <w:rPr>
                <w:color w:val="000000"/>
              </w:rPr>
              <w:t xml:space="preserve">DHSS </w:t>
            </w:r>
            <w:r w:rsidRPr="00840DA8">
              <w:rPr>
                <w:color w:val="000000"/>
              </w:rPr>
              <w:t>Division of Senior and Disability Services</w:t>
            </w:r>
          </w:p>
        </w:tc>
      </w:tr>
      <w:tr w:rsidR="00756219" w:rsidRPr="00840DA8" w14:paraId="2D7B1831" w14:textId="77777777" w:rsidTr="00A56D96">
        <w:trPr>
          <w:trHeight w:val="274"/>
        </w:trPr>
        <w:tc>
          <w:tcPr>
            <w:tcW w:w="951" w:type="pct"/>
            <w:noWrap/>
            <w:vAlign w:val="bottom"/>
            <w:hideMark/>
          </w:tcPr>
          <w:p w14:paraId="1D532395" w14:textId="77777777" w:rsidR="00756219" w:rsidRPr="00840DA8" w:rsidRDefault="00756219" w:rsidP="00A56D96">
            <w:pPr>
              <w:rPr>
                <w:color w:val="000000"/>
              </w:rPr>
            </w:pPr>
            <w:r w:rsidRPr="00840DA8">
              <w:rPr>
                <w:color w:val="000000"/>
              </w:rPr>
              <w:t>DSS</w:t>
            </w:r>
          </w:p>
        </w:tc>
        <w:tc>
          <w:tcPr>
            <w:tcW w:w="4049" w:type="pct"/>
            <w:noWrap/>
            <w:vAlign w:val="bottom"/>
            <w:hideMark/>
          </w:tcPr>
          <w:p w14:paraId="1988BB03" w14:textId="77777777" w:rsidR="00756219" w:rsidRPr="00840DA8" w:rsidRDefault="00756219" w:rsidP="00A56D96">
            <w:pPr>
              <w:rPr>
                <w:color w:val="000000"/>
              </w:rPr>
            </w:pPr>
            <w:r w:rsidRPr="00840DA8">
              <w:rPr>
                <w:color w:val="000000"/>
              </w:rPr>
              <w:t>Missouri Department of Social Services</w:t>
            </w:r>
          </w:p>
        </w:tc>
      </w:tr>
      <w:tr w:rsidR="00756219" w:rsidRPr="00840DA8" w14:paraId="685FE687" w14:textId="77777777" w:rsidTr="00A56D96">
        <w:trPr>
          <w:trHeight w:val="274"/>
        </w:trPr>
        <w:tc>
          <w:tcPr>
            <w:tcW w:w="951" w:type="pct"/>
            <w:noWrap/>
            <w:vAlign w:val="bottom"/>
            <w:hideMark/>
          </w:tcPr>
          <w:p w14:paraId="665BC8D2" w14:textId="77777777" w:rsidR="00756219" w:rsidRPr="00840DA8" w:rsidRDefault="00756219" w:rsidP="00A56D96">
            <w:pPr>
              <w:rPr>
                <w:color w:val="000000"/>
              </w:rPr>
            </w:pPr>
            <w:r w:rsidRPr="00840DA8">
              <w:rPr>
                <w:color w:val="000000"/>
              </w:rPr>
              <w:t>Dx</w:t>
            </w:r>
          </w:p>
        </w:tc>
        <w:tc>
          <w:tcPr>
            <w:tcW w:w="4049" w:type="pct"/>
            <w:noWrap/>
            <w:vAlign w:val="bottom"/>
            <w:hideMark/>
          </w:tcPr>
          <w:p w14:paraId="6A3402E4" w14:textId="77777777" w:rsidR="00756219" w:rsidRPr="00840DA8" w:rsidRDefault="00756219" w:rsidP="00A56D96">
            <w:pPr>
              <w:rPr>
                <w:color w:val="000000"/>
              </w:rPr>
            </w:pPr>
            <w:r w:rsidRPr="00840DA8">
              <w:rPr>
                <w:color w:val="000000"/>
              </w:rPr>
              <w:t>Diagnosis</w:t>
            </w:r>
          </w:p>
        </w:tc>
      </w:tr>
      <w:tr w:rsidR="00756219" w:rsidRPr="00840DA8" w14:paraId="328938D0" w14:textId="77777777" w:rsidTr="00A56D96">
        <w:trPr>
          <w:trHeight w:val="274"/>
        </w:trPr>
        <w:tc>
          <w:tcPr>
            <w:tcW w:w="951" w:type="pct"/>
            <w:noWrap/>
            <w:vAlign w:val="bottom"/>
            <w:hideMark/>
          </w:tcPr>
          <w:p w14:paraId="421BB2FE" w14:textId="77777777" w:rsidR="00756219" w:rsidRPr="00840DA8" w:rsidRDefault="00756219" w:rsidP="00A56D96">
            <w:pPr>
              <w:rPr>
                <w:color w:val="000000"/>
              </w:rPr>
            </w:pPr>
            <w:r w:rsidRPr="00840DA8">
              <w:rPr>
                <w:color w:val="000000"/>
              </w:rPr>
              <w:t>E&amp;R</w:t>
            </w:r>
          </w:p>
        </w:tc>
        <w:tc>
          <w:tcPr>
            <w:tcW w:w="4049" w:type="pct"/>
            <w:noWrap/>
            <w:vAlign w:val="bottom"/>
            <w:hideMark/>
          </w:tcPr>
          <w:p w14:paraId="3BAE8DF8" w14:textId="77777777" w:rsidR="00756219" w:rsidRPr="00840DA8" w:rsidRDefault="00756219" w:rsidP="00A56D96">
            <w:pPr>
              <w:rPr>
                <w:color w:val="000000"/>
              </w:rPr>
            </w:pPr>
            <w:r w:rsidRPr="00840DA8">
              <w:rPr>
                <w:color w:val="000000"/>
              </w:rPr>
              <w:t>Enrollment &amp; Rate</w:t>
            </w:r>
          </w:p>
        </w:tc>
      </w:tr>
      <w:tr w:rsidR="00756219" w:rsidRPr="00840DA8" w14:paraId="420DE91E" w14:textId="77777777" w:rsidTr="00A56D96">
        <w:trPr>
          <w:trHeight w:val="274"/>
        </w:trPr>
        <w:tc>
          <w:tcPr>
            <w:tcW w:w="951" w:type="pct"/>
            <w:noWrap/>
            <w:vAlign w:val="bottom"/>
            <w:hideMark/>
          </w:tcPr>
          <w:p w14:paraId="5555559C" w14:textId="77777777" w:rsidR="00756219" w:rsidRPr="00840DA8" w:rsidRDefault="00756219" w:rsidP="00A56D96">
            <w:pPr>
              <w:rPr>
                <w:color w:val="000000"/>
              </w:rPr>
            </w:pPr>
            <w:r w:rsidRPr="00840DA8">
              <w:rPr>
                <w:color w:val="000000"/>
              </w:rPr>
              <w:t>EAA</w:t>
            </w:r>
          </w:p>
        </w:tc>
        <w:tc>
          <w:tcPr>
            <w:tcW w:w="4049" w:type="pct"/>
            <w:noWrap/>
            <w:vAlign w:val="bottom"/>
            <w:hideMark/>
          </w:tcPr>
          <w:p w14:paraId="45C2178A" w14:textId="77777777" w:rsidR="00756219" w:rsidRPr="00840DA8" w:rsidRDefault="00756219" w:rsidP="00A56D96">
            <w:pPr>
              <w:rPr>
                <w:color w:val="000000"/>
              </w:rPr>
            </w:pPr>
            <w:r w:rsidRPr="00840DA8">
              <w:rPr>
                <w:color w:val="000000"/>
              </w:rPr>
              <w:t>Environmental Accessibility Adaptations</w:t>
            </w:r>
          </w:p>
        </w:tc>
      </w:tr>
      <w:tr w:rsidR="00756219" w:rsidRPr="00840DA8" w14:paraId="4771E317" w14:textId="77777777" w:rsidTr="00A56D96">
        <w:trPr>
          <w:trHeight w:val="274"/>
        </w:trPr>
        <w:tc>
          <w:tcPr>
            <w:tcW w:w="951" w:type="pct"/>
            <w:noWrap/>
            <w:vAlign w:val="bottom"/>
            <w:hideMark/>
          </w:tcPr>
          <w:p w14:paraId="2AB4F187" w14:textId="77777777" w:rsidR="00756219" w:rsidRPr="00840DA8" w:rsidRDefault="00756219" w:rsidP="00A56D96">
            <w:pPr>
              <w:rPr>
                <w:color w:val="000000"/>
              </w:rPr>
            </w:pPr>
            <w:r w:rsidRPr="00840DA8">
              <w:rPr>
                <w:color w:val="000000"/>
              </w:rPr>
              <w:t>EMAP</w:t>
            </w:r>
          </w:p>
        </w:tc>
        <w:tc>
          <w:tcPr>
            <w:tcW w:w="4049" w:type="pct"/>
            <w:noWrap/>
            <w:vAlign w:val="bottom"/>
            <w:hideMark/>
          </w:tcPr>
          <w:p w14:paraId="7AA28269" w14:textId="77777777" w:rsidR="00756219" w:rsidRPr="00840DA8" w:rsidRDefault="00756219" w:rsidP="00A56D96">
            <w:pPr>
              <w:rPr>
                <w:color w:val="000000"/>
              </w:rPr>
            </w:pPr>
            <w:r w:rsidRPr="00840DA8">
              <w:rPr>
                <w:color w:val="000000"/>
              </w:rPr>
              <w:t>East Missouri Autism Project</w:t>
            </w:r>
          </w:p>
        </w:tc>
      </w:tr>
      <w:tr w:rsidR="00756219" w:rsidRPr="00840DA8" w14:paraId="0827E32A" w14:textId="77777777" w:rsidTr="00A56D96">
        <w:trPr>
          <w:trHeight w:val="274"/>
        </w:trPr>
        <w:tc>
          <w:tcPr>
            <w:tcW w:w="951" w:type="pct"/>
            <w:noWrap/>
            <w:vAlign w:val="bottom"/>
            <w:hideMark/>
          </w:tcPr>
          <w:p w14:paraId="7721C763" w14:textId="77777777" w:rsidR="00756219" w:rsidRPr="00840DA8" w:rsidRDefault="00756219" w:rsidP="00A56D96">
            <w:pPr>
              <w:rPr>
                <w:color w:val="000000"/>
              </w:rPr>
            </w:pPr>
            <w:r w:rsidRPr="00840DA8">
              <w:rPr>
                <w:color w:val="000000"/>
              </w:rPr>
              <w:t>EOC</w:t>
            </w:r>
          </w:p>
        </w:tc>
        <w:tc>
          <w:tcPr>
            <w:tcW w:w="4049" w:type="pct"/>
            <w:noWrap/>
            <w:vAlign w:val="bottom"/>
            <w:hideMark/>
          </w:tcPr>
          <w:p w14:paraId="65EB1F97" w14:textId="77777777" w:rsidR="00756219" w:rsidRPr="00840DA8" w:rsidRDefault="00756219" w:rsidP="00A56D96">
            <w:pPr>
              <w:rPr>
                <w:color w:val="000000"/>
              </w:rPr>
            </w:pPr>
            <w:r w:rsidRPr="00840DA8">
              <w:rPr>
                <w:color w:val="000000"/>
              </w:rPr>
              <w:t>Episode of Care</w:t>
            </w:r>
          </w:p>
        </w:tc>
      </w:tr>
      <w:tr w:rsidR="00756219" w:rsidRPr="00840DA8" w14:paraId="2DE9A589" w14:textId="77777777" w:rsidTr="00A56D96">
        <w:trPr>
          <w:trHeight w:val="274"/>
        </w:trPr>
        <w:tc>
          <w:tcPr>
            <w:tcW w:w="951" w:type="pct"/>
            <w:noWrap/>
            <w:vAlign w:val="bottom"/>
            <w:hideMark/>
          </w:tcPr>
          <w:p w14:paraId="7D4266AB" w14:textId="77777777" w:rsidR="00756219" w:rsidRPr="00840DA8" w:rsidRDefault="00756219" w:rsidP="00A56D96">
            <w:pPr>
              <w:rPr>
                <w:color w:val="000000"/>
              </w:rPr>
            </w:pPr>
            <w:r w:rsidRPr="00840DA8">
              <w:rPr>
                <w:color w:val="000000"/>
              </w:rPr>
              <w:t>EPSDT</w:t>
            </w:r>
          </w:p>
        </w:tc>
        <w:tc>
          <w:tcPr>
            <w:tcW w:w="4049" w:type="pct"/>
            <w:noWrap/>
            <w:vAlign w:val="bottom"/>
            <w:hideMark/>
          </w:tcPr>
          <w:p w14:paraId="7769B8F6" w14:textId="77777777" w:rsidR="00756219" w:rsidRPr="00840DA8" w:rsidRDefault="00756219" w:rsidP="00A56D96">
            <w:pPr>
              <w:rPr>
                <w:color w:val="000000"/>
              </w:rPr>
            </w:pPr>
            <w:r w:rsidRPr="00840DA8">
              <w:rPr>
                <w:color w:val="000000"/>
              </w:rPr>
              <w:t>Early and Periodic Screening, Diagnostic and Treatment</w:t>
            </w:r>
          </w:p>
        </w:tc>
      </w:tr>
      <w:tr w:rsidR="00756219" w:rsidRPr="00840DA8" w14:paraId="7D6935F2" w14:textId="77777777" w:rsidTr="00A56D96">
        <w:trPr>
          <w:trHeight w:val="274"/>
        </w:trPr>
        <w:tc>
          <w:tcPr>
            <w:tcW w:w="951" w:type="pct"/>
            <w:noWrap/>
            <w:vAlign w:val="bottom"/>
            <w:hideMark/>
          </w:tcPr>
          <w:p w14:paraId="77804F75" w14:textId="77777777" w:rsidR="00756219" w:rsidRPr="00840DA8" w:rsidRDefault="00756219" w:rsidP="00A56D96">
            <w:pPr>
              <w:rPr>
                <w:color w:val="000000"/>
              </w:rPr>
            </w:pPr>
            <w:r w:rsidRPr="00840DA8">
              <w:rPr>
                <w:color w:val="000000"/>
              </w:rPr>
              <w:t>ESPCC</w:t>
            </w:r>
          </w:p>
        </w:tc>
        <w:tc>
          <w:tcPr>
            <w:tcW w:w="4049" w:type="pct"/>
            <w:noWrap/>
            <w:vAlign w:val="bottom"/>
            <w:hideMark/>
          </w:tcPr>
          <w:p w14:paraId="107541C7" w14:textId="77777777" w:rsidR="00756219" w:rsidRPr="00840DA8" w:rsidRDefault="00756219" w:rsidP="00A56D96">
            <w:pPr>
              <w:rPr>
                <w:color w:val="000000"/>
              </w:rPr>
            </w:pPr>
            <w:r w:rsidRPr="00840DA8">
              <w:rPr>
                <w:color w:val="000000"/>
              </w:rPr>
              <w:t>Employment Support Progressional Certification Council</w:t>
            </w:r>
          </w:p>
        </w:tc>
      </w:tr>
      <w:tr w:rsidR="00756219" w:rsidRPr="00840DA8" w14:paraId="1D19C51A" w14:textId="77777777" w:rsidTr="00A56D96">
        <w:trPr>
          <w:trHeight w:val="274"/>
        </w:trPr>
        <w:tc>
          <w:tcPr>
            <w:tcW w:w="951" w:type="pct"/>
            <w:noWrap/>
            <w:vAlign w:val="bottom"/>
            <w:hideMark/>
          </w:tcPr>
          <w:p w14:paraId="48479021" w14:textId="77777777" w:rsidR="00756219" w:rsidRPr="00840DA8" w:rsidRDefault="00756219" w:rsidP="00A56D96">
            <w:pPr>
              <w:rPr>
                <w:color w:val="000000"/>
              </w:rPr>
            </w:pPr>
            <w:r w:rsidRPr="00840DA8">
              <w:rPr>
                <w:color w:val="000000"/>
              </w:rPr>
              <w:t>F/EA</w:t>
            </w:r>
          </w:p>
        </w:tc>
        <w:tc>
          <w:tcPr>
            <w:tcW w:w="4049" w:type="pct"/>
            <w:noWrap/>
            <w:vAlign w:val="bottom"/>
            <w:hideMark/>
          </w:tcPr>
          <w:p w14:paraId="7C712EB5" w14:textId="77777777" w:rsidR="00756219" w:rsidRPr="00840DA8" w:rsidRDefault="00756219" w:rsidP="00A56D96">
            <w:pPr>
              <w:rPr>
                <w:color w:val="000000"/>
              </w:rPr>
            </w:pPr>
            <w:r w:rsidRPr="00840DA8">
              <w:rPr>
                <w:color w:val="000000"/>
              </w:rPr>
              <w:t>Fiscal/Employer Agent</w:t>
            </w:r>
          </w:p>
        </w:tc>
      </w:tr>
      <w:tr w:rsidR="00756219" w:rsidRPr="00840DA8" w14:paraId="623F278B" w14:textId="77777777" w:rsidTr="00A56D96">
        <w:trPr>
          <w:trHeight w:val="274"/>
        </w:trPr>
        <w:tc>
          <w:tcPr>
            <w:tcW w:w="951" w:type="pct"/>
            <w:noWrap/>
            <w:vAlign w:val="bottom"/>
            <w:hideMark/>
          </w:tcPr>
          <w:p w14:paraId="00AB26EE" w14:textId="77777777" w:rsidR="00756219" w:rsidRPr="00840DA8" w:rsidRDefault="00756219" w:rsidP="00A56D96">
            <w:pPr>
              <w:rPr>
                <w:color w:val="000000"/>
              </w:rPr>
            </w:pPr>
            <w:r w:rsidRPr="00840DA8">
              <w:rPr>
                <w:color w:val="000000"/>
              </w:rPr>
              <w:t>FBA</w:t>
            </w:r>
          </w:p>
        </w:tc>
        <w:tc>
          <w:tcPr>
            <w:tcW w:w="4049" w:type="pct"/>
            <w:noWrap/>
            <w:vAlign w:val="bottom"/>
            <w:hideMark/>
          </w:tcPr>
          <w:p w14:paraId="41011994" w14:textId="77777777" w:rsidR="00756219" w:rsidRPr="00840DA8" w:rsidRDefault="00756219" w:rsidP="00A56D96">
            <w:pPr>
              <w:rPr>
                <w:color w:val="000000"/>
              </w:rPr>
            </w:pPr>
            <w:r w:rsidRPr="00840DA8">
              <w:rPr>
                <w:color w:val="000000"/>
              </w:rPr>
              <w:t>Functional Behavioral Assessment</w:t>
            </w:r>
          </w:p>
        </w:tc>
      </w:tr>
      <w:tr w:rsidR="00756219" w:rsidRPr="00840DA8" w14:paraId="311DE981" w14:textId="77777777" w:rsidTr="00A56D96">
        <w:trPr>
          <w:trHeight w:val="274"/>
        </w:trPr>
        <w:tc>
          <w:tcPr>
            <w:tcW w:w="951" w:type="pct"/>
            <w:noWrap/>
            <w:vAlign w:val="bottom"/>
            <w:hideMark/>
          </w:tcPr>
          <w:p w14:paraId="2BDCF090" w14:textId="77777777" w:rsidR="00756219" w:rsidRPr="00840DA8" w:rsidRDefault="00756219" w:rsidP="00A56D96">
            <w:pPr>
              <w:rPr>
                <w:color w:val="000000"/>
              </w:rPr>
            </w:pPr>
            <w:r w:rsidRPr="00840DA8">
              <w:rPr>
                <w:color w:val="000000"/>
              </w:rPr>
              <w:t>FCSR</w:t>
            </w:r>
          </w:p>
        </w:tc>
        <w:tc>
          <w:tcPr>
            <w:tcW w:w="4049" w:type="pct"/>
            <w:noWrap/>
            <w:vAlign w:val="bottom"/>
            <w:hideMark/>
          </w:tcPr>
          <w:p w14:paraId="5605A1D2" w14:textId="77777777" w:rsidR="00756219" w:rsidRPr="00840DA8" w:rsidRDefault="00756219" w:rsidP="00A56D96">
            <w:pPr>
              <w:rPr>
                <w:color w:val="000000"/>
              </w:rPr>
            </w:pPr>
            <w:r w:rsidRPr="00840DA8">
              <w:rPr>
                <w:color w:val="000000"/>
              </w:rPr>
              <w:t>Family Care Safety Registry</w:t>
            </w:r>
          </w:p>
        </w:tc>
      </w:tr>
      <w:tr w:rsidR="00756219" w:rsidRPr="00840DA8" w14:paraId="62B5569E" w14:textId="77777777" w:rsidTr="00A56D96">
        <w:trPr>
          <w:trHeight w:val="274"/>
        </w:trPr>
        <w:tc>
          <w:tcPr>
            <w:tcW w:w="951" w:type="pct"/>
            <w:noWrap/>
            <w:vAlign w:val="bottom"/>
            <w:hideMark/>
          </w:tcPr>
          <w:p w14:paraId="6393C923" w14:textId="77777777" w:rsidR="00756219" w:rsidRPr="00840DA8" w:rsidRDefault="00756219" w:rsidP="00A56D96">
            <w:pPr>
              <w:rPr>
                <w:color w:val="000000"/>
              </w:rPr>
            </w:pPr>
            <w:r w:rsidRPr="00840DA8">
              <w:rPr>
                <w:color w:val="000000"/>
              </w:rPr>
              <w:t>FFAP</w:t>
            </w:r>
          </w:p>
        </w:tc>
        <w:tc>
          <w:tcPr>
            <w:tcW w:w="4049" w:type="pct"/>
            <w:noWrap/>
            <w:vAlign w:val="bottom"/>
            <w:hideMark/>
          </w:tcPr>
          <w:p w14:paraId="3798244C" w14:textId="77777777" w:rsidR="00756219" w:rsidRPr="00840DA8" w:rsidRDefault="00756219" w:rsidP="00A56D96">
            <w:pPr>
              <w:rPr>
                <w:color w:val="000000"/>
              </w:rPr>
            </w:pPr>
            <w:r w:rsidRPr="00840DA8">
              <w:rPr>
                <w:color w:val="000000"/>
              </w:rPr>
              <w:t>Family Flexible Assistance Program</w:t>
            </w:r>
          </w:p>
        </w:tc>
      </w:tr>
      <w:tr w:rsidR="00756219" w:rsidRPr="00840DA8" w14:paraId="54B448D6" w14:textId="77777777" w:rsidTr="00A56D96">
        <w:trPr>
          <w:trHeight w:val="274"/>
        </w:trPr>
        <w:tc>
          <w:tcPr>
            <w:tcW w:w="951" w:type="pct"/>
            <w:noWrap/>
            <w:vAlign w:val="bottom"/>
            <w:hideMark/>
          </w:tcPr>
          <w:p w14:paraId="61C8D186" w14:textId="77777777" w:rsidR="00756219" w:rsidRPr="00840DA8" w:rsidRDefault="00756219" w:rsidP="00A56D96">
            <w:pPr>
              <w:rPr>
                <w:color w:val="000000"/>
              </w:rPr>
            </w:pPr>
            <w:r w:rsidRPr="00840DA8">
              <w:rPr>
                <w:color w:val="000000"/>
              </w:rPr>
              <w:t>FFP</w:t>
            </w:r>
          </w:p>
        </w:tc>
        <w:tc>
          <w:tcPr>
            <w:tcW w:w="4049" w:type="pct"/>
            <w:noWrap/>
            <w:vAlign w:val="bottom"/>
            <w:hideMark/>
          </w:tcPr>
          <w:p w14:paraId="701AF19F" w14:textId="77777777" w:rsidR="00756219" w:rsidRPr="00840DA8" w:rsidRDefault="00756219" w:rsidP="00A56D96">
            <w:pPr>
              <w:rPr>
                <w:color w:val="000000"/>
              </w:rPr>
            </w:pPr>
            <w:r w:rsidRPr="00840DA8">
              <w:rPr>
                <w:color w:val="000000"/>
              </w:rPr>
              <w:t>Federal Financial Participation</w:t>
            </w:r>
          </w:p>
        </w:tc>
      </w:tr>
      <w:tr w:rsidR="00756219" w:rsidRPr="00840DA8" w14:paraId="3152A107" w14:textId="77777777" w:rsidTr="00A56D96">
        <w:trPr>
          <w:trHeight w:val="274"/>
        </w:trPr>
        <w:tc>
          <w:tcPr>
            <w:tcW w:w="951" w:type="pct"/>
            <w:noWrap/>
            <w:vAlign w:val="bottom"/>
            <w:hideMark/>
          </w:tcPr>
          <w:p w14:paraId="235B1F1F" w14:textId="77777777" w:rsidR="00756219" w:rsidRPr="00840DA8" w:rsidRDefault="00756219" w:rsidP="00A56D96">
            <w:pPr>
              <w:rPr>
                <w:color w:val="000000"/>
              </w:rPr>
            </w:pPr>
            <w:r w:rsidRPr="00840DA8">
              <w:rPr>
                <w:color w:val="000000"/>
              </w:rPr>
              <w:t>FFS</w:t>
            </w:r>
          </w:p>
        </w:tc>
        <w:tc>
          <w:tcPr>
            <w:tcW w:w="4049" w:type="pct"/>
            <w:noWrap/>
            <w:vAlign w:val="bottom"/>
            <w:hideMark/>
          </w:tcPr>
          <w:p w14:paraId="79C5B8E2" w14:textId="77777777" w:rsidR="00756219" w:rsidRPr="00840DA8" w:rsidRDefault="00756219" w:rsidP="00A56D96">
            <w:pPr>
              <w:rPr>
                <w:color w:val="000000"/>
              </w:rPr>
            </w:pPr>
            <w:r w:rsidRPr="00840DA8">
              <w:rPr>
                <w:color w:val="000000"/>
              </w:rPr>
              <w:t>Fee for Service</w:t>
            </w:r>
          </w:p>
        </w:tc>
      </w:tr>
      <w:tr w:rsidR="00756219" w:rsidRPr="00840DA8" w14:paraId="1B1F2B6E" w14:textId="77777777" w:rsidTr="00A56D96">
        <w:trPr>
          <w:trHeight w:val="274"/>
        </w:trPr>
        <w:tc>
          <w:tcPr>
            <w:tcW w:w="951" w:type="pct"/>
            <w:noWrap/>
            <w:vAlign w:val="bottom"/>
            <w:hideMark/>
          </w:tcPr>
          <w:p w14:paraId="49F844D0" w14:textId="77777777" w:rsidR="00756219" w:rsidRPr="00840DA8" w:rsidRDefault="00756219" w:rsidP="00A56D96">
            <w:pPr>
              <w:rPr>
                <w:color w:val="000000"/>
              </w:rPr>
            </w:pPr>
            <w:r w:rsidRPr="00840DA8">
              <w:rPr>
                <w:color w:val="000000"/>
              </w:rPr>
              <w:t>FFY</w:t>
            </w:r>
          </w:p>
        </w:tc>
        <w:tc>
          <w:tcPr>
            <w:tcW w:w="4049" w:type="pct"/>
            <w:noWrap/>
            <w:vAlign w:val="bottom"/>
            <w:hideMark/>
          </w:tcPr>
          <w:p w14:paraId="5474AD0A" w14:textId="77777777" w:rsidR="00756219" w:rsidRPr="00840DA8" w:rsidRDefault="00756219" w:rsidP="00A56D96">
            <w:pPr>
              <w:rPr>
                <w:color w:val="000000"/>
              </w:rPr>
            </w:pPr>
            <w:r w:rsidRPr="00840DA8">
              <w:rPr>
                <w:color w:val="000000"/>
              </w:rPr>
              <w:t>Federal Fiscal Year</w:t>
            </w:r>
          </w:p>
        </w:tc>
      </w:tr>
      <w:tr w:rsidR="00756219" w:rsidRPr="00840DA8" w14:paraId="4CED4CE7" w14:textId="77777777" w:rsidTr="00A56D96">
        <w:trPr>
          <w:trHeight w:val="274"/>
        </w:trPr>
        <w:tc>
          <w:tcPr>
            <w:tcW w:w="951" w:type="pct"/>
            <w:noWrap/>
            <w:vAlign w:val="bottom"/>
            <w:hideMark/>
          </w:tcPr>
          <w:p w14:paraId="15D1E9CA" w14:textId="77777777" w:rsidR="00756219" w:rsidRPr="00840DA8" w:rsidRDefault="00756219" w:rsidP="00A56D96">
            <w:pPr>
              <w:rPr>
                <w:color w:val="000000"/>
              </w:rPr>
            </w:pPr>
            <w:r w:rsidRPr="00840DA8">
              <w:rPr>
                <w:color w:val="000000"/>
              </w:rPr>
              <w:t>FHIR</w:t>
            </w:r>
          </w:p>
        </w:tc>
        <w:tc>
          <w:tcPr>
            <w:tcW w:w="4049" w:type="pct"/>
            <w:noWrap/>
            <w:vAlign w:val="bottom"/>
            <w:hideMark/>
          </w:tcPr>
          <w:p w14:paraId="3102A128" w14:textId="77777777" w:rsidR="00756219" w:rsidRPr="00840DA8" w:rsidRDefault="00756219" w:rsidP="00A56D96">
            <w:pPr>
              <w:rPr>
                <w:color w:val="000000"/>
              </w:rPr>
            </w:pPr>
            <w:r w:rsidRPr="00840DA8">
              <w:rPr>
                <w:color w:val="000000"/>
              </w:rPr>
              <w:t xml:space="preserve">Fast Healthcare Interoperability Resources </w:t>
            </w:r>
          </w:p>
        </w:tc>
      </w:tr>
      <w:tr w:rsidR="00756219" w:rsidRPr="00840DA8" w14:paraId="1E1FB78C" w14:textId="77777777" w:rsidTr="00A56D96">
        <w:trPr>
          <w:trHeight w:val="274"/>
        </w:trPr>
        <w:tc>
          <w:tcPr>
            <w:tcW w:w="951" w:type="pct"/>
            <w:noWrap/>
            <w:vAlign w:val="bottom"/>
            <w:hideMark/>
          </w:tcPr>
          <w:p w14:paraId="46AC1DCC" w14:textId="77777777" w:rsidR="00756219" w:rsidRPr="00840DA8" w:rsidRDefault="00756219" w:rsidP="00A56D96">
            <w:pPr>
              <w:rPr>
                <w:color w:val="000000"/>
              </w:rPr>
            </w:pPr>
            <w:r w:rsidRPr="00840DA8">
              <w:rPr>
                <w:color w:val="000000"/>
              </w:rPr>
              <w:t>FMS</w:t>
            </w:r>
          </w:p>
        </w:tc>
        <w:tc>
          <w:tcPr>
            <w:tcW w:w="4049" w:type="pct"/>
            <w:noWrap/>
            <w:vAlign w:val="bottom"/>
            <w:hideMark/>
          </w:tcPr>
          <w:p w14:paraId="53FFF9D1" w14:textId="77777777" w:rsidR="00756219" w:rsidRPr="00840DA8" w:rsidRDefault="00756219" w:rsidP="00A56D96">
            <w:pPr>
              <w:rPr>
                <w:color w:val="000000"/>
              </w:rPr>
            </w:pPr>
            <w:r w:rsidRPr="00840DA8">
              <w:rPr>
                <w:color w:val="000000"/>
              </w:rPr>
              <w:t>Fiscal/Financial Management Services</w:t>
            </w:r>
          </w:p>
        </w:tc>
      </w:tr>
      <w:tr w:rsidR="00756219" w:rsidRPr="00840DA8" w14:paraId="3E8FBD12" w14:textId="77777777" w:rsidTr="00A56D96">
        <w:trPr>
          <w:trHeight w:val="274"/>
        </w:trPr>
        <w:tc>
          <w:tcPr>
            <w:tcW w:w="951" w:type="pct"/>
            <w:noWrap/>
            <w:vAlign w:val="bottom"/>
            <w:hideMark/>
          </w:tcPr>
          <w:p w14:paraId="41D1298F" w14:textId="77777777" w:rsidR="00756219" w:rsidRPr="00840DA8" w:rsidRDefault="00756219" w:rsidP="00A56D96">
            <w:pPr>
              <w:rPr>
                <w:color w:val="000000"/>
              </w:rPr>
            </w:pPr>
            <w:r w:rsidRPr="00840DA8">
              <w:rPr>
                <w:color w:val="000000"/>
              </w:rPr>
              <w:t>FPU</w:t>
            </w:r>
          </w:p>
        </w:tc>
        <w:tc>
          <w:tcPr>
            <w:tcW w:w="4049" w:type="pct"/>
            <w:noWrap/>
            <w:vAlign w:val="bottom"/>
            <w:hideMark/>
          </w:tcPr>
          <w:p w14:paraId="10343987" w14:textId="77777777" w:rsidR="00756219" w:rsidRPr="00840DA8" w:rsidRDefault="00756219" w:rsidP="00A56D96">
            <w:pPr>
              <w:rPr>
                <w:color w:val="000000"/>
              </w:rPr>
            </w:pPr>
            <w:r w:rsidRPr="00840DA8">
              <w:rPr>
                <w:color w:val="000000"/>
              </w:rPr>
              <w:t>Federal Programs Unit</w:t>
            </w:r>
          </w:p>
        </w:tc>
      </w:tr>
      <w:tr w:rsidR="00756219" w:rsidRPr="00840DA8" w14:paraId="2E012A58" w14:textId="77777777" w:rsidTr="00A56D96">
        <w:trPr>
          <w:trHeight w:val="274"/>
        </w:trPr>
        <w:tc>
          <w:tcPr>
            <w:tcW w:w="951" w:type="pct"/>
            <w:noWrap/>
            <w:vAlign w:val="bottom"/>
            <w:hideMark/>
          </w:tcPr>
          <w:p w14:paraId="2B552AE4" w14:textId="77777777" w:rsidR="00756219" w:rsidRPr="00840DA8" w:rsidRDefault="00756219" w:rsidP="00A56D96">
            <w:pPr>
              <w:rPr>
                <w:color w:val="000000"/>
              </w:rPr>
            </w:pPr>
            <w:r w:rsidRPr="00840DA8">
              <w:rPr>
                <w:color w:val="000000"/>
              </w:rPr>
              <w:t>FSD</w:t>
            </w:r>
          </w:p>
        </w:tc>
        <w:tc>
          <w:tcPr>
            <w:tcW w:w="4049" w:type="pct"/>
            <w:noWrap/>
            <w:vAlign w:val="bottom"/>
            <w:hideMark/>
          </w:tcPr>
          <w:p w14:paraId="7D5B2E03" w14:textId="77777777" w:rsidR="00756219" w:rsidRPr="00840DA8" w:rsidRDefault="00756219" w:rsidP="00A56D96">
            <w:pPr>
              <w:rPr>
                <w:color w:val="000000"/>
              </w:rPr>
            </w:pPr>
            <w:r>
              <w:rPr>
                <w:color w:val="000000"/>
              </w:rPr>
              <w:t xml:space="preserve">DSS </w:t>
            </w:r>
            <w:r w:rsidRPr="00840DA8">
              <w:rPr>
                <w:color w:val="000000"/>
              </w:rPr>
              <w:t>Family Support Division</w:t>
            </w:r>
          </w:p>
        </w:tc>
      </w:tr>
      <w:tr w:rsidR="00756219" w:rsidRPr="00840DA8" w14:paraId="4DB96ECB" w14:textId="77777777" w:rsidTr="00A56D96">
        <w:trPr>
          <w:trHeight w:val="274"/>
        </w:trPr>
        <w:tc>
          <w:tcPr>
            <w:tcW w:w="951" w:type="pct"/>
            <w:noWrap/>
            <w:vAlign w:val="bottom"/>
            <w:hideMark/>
          </w:tcPr>
          <w:p w14:paraId="7DC2322E" w14:textId="77777777" w:rsidR="00756219" w:rsidRPr="00840DA8" w:rsidRDefault="00756219" w:rsidP="00A56D96">
            <w:pPr>
              <w:rPr>
                <w:color w:val="000000"/>
              </w:rPr>
            </w:pPr>
            <w:r w:rsidRPr="00840DA8">
              <w:rPr>
                <w:color w:val="000000"/>
              </w:rPr>
              <w:t>FSP</w:t>
            </w:r>
          </w:p>
        </w:tc>
        <w:tc>
          <w:tcPr>
            <w:tcW w:w="4049" w:type="pct"/>
            <w:noWrap/>
            <w:vAlign w:val="bottom"/>
            <w:hideMark/>
          </w:tcPr>
          <w:p w14:paraId="1E0C021A" w14:textId="77777777" w:rsidR="00756219" w:rsidRPr="00840DA8" w:rsidRDefault="00756219" w:rsidP="00A56D96">
            <w:pPr>
              <w:rPr>
                <w:color w:val="000000"/>
              </w:rPr>
            </w:pPr>
            <w:r w:rsidRPr="00840DA8">
              <w:rPr>
                <w:color w:val="000000"/>
              </w:rPr>
              <w:t>Family Support Partner</w:t>
            </w:r>
          </w:p>
        </w:tc>
      </w:tr>
      <w:tr w:rsidR="00756219" w:rsidRPr="00840DA8" w14:paraId="56FCC5A3" w14:textId="77777777" w:rsidTr="00A56D96">
        <w:trPr>
          <w:trHeight w:val="274"/>
        </w:trPr>
        <w:tc>
          <w:tcPr>
            <w:tcW w:w="951" w:type="pct"/>
            <w:noWrap/>
            <w:vAlign w:val="bottom"/>
            <w:hideMark/>
          </w:tcPr>
          <w:p w14:paraId="5DDC494C" w14:textId="77777777" w:rsidR="00756219" w:rsidRPr="00840DA8" w:rsidRDefault="00756219" w:rsidP="00A56D96">
            <w:pPr>
              <w:rPr>
                <w:color w:val="000000"/>
              </w:rPr>
            </w:pPr>
            <w:r w:rsidRPr="00840DA8">
              <w:rPr>
                <w:color w:val="000000"/>
              </w:rPr>
              <w:t>GH</w:t>
            </w:r>
          </w:p>
        </w:tc>
        <w:tc>
          <w:tcPr>
            <w:tcW w:w="4049" w:type="pct"/>
            <w:noWrap/>
            <w:vAlign w:val="bottom"/>
            <w:hideMark/>
          </w:tcPr>
          <w:p w14:paraId="66F4C37F" w14:textId="77777777" w:rsidR="00756219" w:rsidRPr="00840DA8" w:rsidRDefault="00756219" w:rsidP="00A56D96">
            <w:pPr>
              <w:rPr>
                <w:color w:val="000000"/>
              </w:rPr>
            </w:pPr>
            <w:r w:rsidRPr="00840DA8">
              <w:rPr>
                <w:color w:val="000000"/>
              </w:rPr>
              <w:t>Group Home</w:t>
            </w:r>
          </w:p>
        </w:tc>
      </w:tr>
      <w:tr w:rsidR="00756219" w:rsidRPr="00840DA8" w14:paraId="550F1AC0" w14:textId="77777777" w:rsidTr="00A56D96">
        <w:trPr>
          <w:trHeight w:val="274"/>
        </w:trPr>
        <w:tc>
          <w:tcPr>
            <w:tcW w:w="951" w:type="pct"/>
            <w:noWrap/>
            <w:vAlign w:val="bottom"/>
            <w:hideMark/>
          </w:tcPr>
          <w:p w14:paraId="3A36EAA3" w14:textId="77777777" w:rsidR="00756219" w:rsidRPr="00840DA8" w:rsidRDefault="00756219" w:rsidP="00A56D96">
            <w:pPr>
              <w:rPr>
                <w:color w:val="000000"/>
              </w:rPr>
            </w:pPr>
            <w:r w:rsidRPr="00840DA8">
              <w:rPr>
                <w:color w:val="000000"/>
              </w:rPr>
              <w:t>HAC</w:t>
            </w:r>
          </w:p>
        </w:tc>
        <w:tc>
          <w:tcPr>
            <w:tcW w:w="4049" w:type="pct"/>
            <w:noWrap/>
            <w:vAlign w:val="bottom"/>
            <w:hideMark/>
          </w:tcPr>
          <w:p w14:paraId="67D442AF" w14:textId="77777777" w:rsidR="00756219" w:rsidRPr="00840DA8" w:rsidRDefault="00756219" w:rsidP="00A56D96">
            <w:pPr>
              <w:rPr>
                <w:color w:val="000000"/>
              </w:rPr>
            </w:pPr>
            <w:r w:rsidRPr="00840DA8">
              <w:rPr>
                <w:color w:val="000000"/>
              </w:rPr>
              <w:t>Health Assessment and Coordination Services</w:t>
            </w:r>
          </w:p>
        </w:tc>
      </w:tr>
      <w:tr w:rsidR="00756219" w:rsidRPr="00840DA8" w14:paraId="136112C4" w14:textId="77777777" w:rsidTr="00A56D96">
        <w:trPr>
          <w:trHeight w:val="274"/>
        </w:trPr>
        <w:tc>
          <w:tcPr>
            <w:tcW w:w="951" w:type="pct"/>
            <w:noWrap/>
            <w:vAlign w:val="bottom"/>
            <w:hideMark/>
          </w:tcPr>
          <w:p w14:paraId="3F821629" w14:textId="77777777" w:rsidR="00756219" w:rsidRPr="00840DA8" w:rsidRDefault="00756219" w:rsidP="00A56D96">
            <w:pPr>
              <w:rPr>
                <w:color w:val="000000"/>
              </w:rPr>
            </w:pPr>
            <w:r w:rsidRPr="00840DA8">
              <w:rPr>
                <w:color w:val="000000"/>
              </w:rPr>
              <w:t>HCB</w:t>
            </w:r>
          </w:p>
        </w:tc>
        <w:tc>
          <w:tcPr>
            <w:tcW w:w="4049" w:type="pct"/>
            <w:noWrap/>
            <w:vAlign w:val="bottom"/>
            <w:hideMark/>
          </w:tcPr>
          <w:p w14:paraId="7C98F7A3" w14:textId="77777777" w:rsidR="00756219" w:rsidRPr="00840DA8" w:rsidRDefault="00756219" w:rsidP="00A56D96">
            <w:pPr>
              <w:rPr>
                <w:color w:val="000000"/>
              </w:rPr>
            </w:pPr>
            <w:r w:rsidRPr="00840DA8">
              <w:rPr>
                <w:color w:val="000000"/>
              </w:rPr>
              <w:t>Home and Community-Based</w:t>
            </w:r>
          </w:p>
        </w:tc>
      </w:tr>
      <w:tr w:rsidR="00756219" w:rsidRPr="00840DA8" w14:paraId="163DE6E0" w14:textId="77777777" w:rsidTr="00A56D96">
        <w:trPr>
          <w:trHeight w:val="274"/>
        </w:trPr>
        <w:tc>
          <w:tcPr>
            <w:tcW w:w="951" w:type="pct"/>
            <w:noWrap/>
            <w:vAlign w:val="bottom"/>
            <w:hideMark/>
          </w:tcPr>
          <w:p w14:paraId="0E19A812" w14:textId="77777777" w:rsidR="00756219" w:rsidRPr="00840DA8" w:rsidRDefault="00756219" w:rsidP="00A56D96">
            <w:pPr>
              <w:rPr>
                <w:color w:val="000000"/>
              </w:rPr>
            </w:pPr>
            <w:r w:rsidRPr="00840DA8">
              <w:rPr>
                <w:color w:val="000000"/>
              </w:rPr>
              <w:t>HCBS</w:t>
            </w:r>
          </w:p>
        </w:tc>
        <w:tc>
          <w:tcPr>
            <w:tcW w:w="4049" w:type="pct"/>
            <w:noWrap/>
            <w:vAlign w:val="bottom"/>
            <w:hideMark/>
          </w:tcPr>
          <w:p w14:paraId="09517D3B" w14:textId="77777777" w:rsidR="00756219" w:rsidRPr="00840DA8" w:rsidRDefault="00756219" w:rsidP="00A56D96">
            <w:pPr>
              <w:rPr>
                <w:color w:val="000000"/>
              </w:rPr>
            </w:pPr>
            <w:r w:rsidRPr="00840DA8">
              <w:rPr>
                <w:color w:val="000000"/>
              </w:rPr>
              <w:t>Home and Community-Based Services</w:t>
            </w:r>
          </w:p>
        </w:tc>
      </w:tr>
      <w:tr w:rsidR="00756219" w:rsidRPr="00840DA8" w14:paraId="631D83DE" w14:textId="77777777" w:rsidTr="00A56D96">
        <w:trPr>
          <w:trHeight w:val="274"/>
        </w:trPr>
        <w:tc>
          <w:tcPr>
            <w:tcW w:w="951" w:type="pct"/>
            <w:noWrap/>
            <w:vAlign w:val="bottom"/>
            <w:hideMark/>
          </w:tcPr>
          <w:p w14:paraId="5FCED9D1" w14:textId="77777777" w:rsidR="00756219" w:rsidRPr="00840DA8" w:rsidRDefault="00756219" w:rsidP="00A56D96">
            <w:pPr>
              <w:rPr>
                <w:color w:val="000000"/>
              </w:rPr>
            </w:pPr>
            <w:r w:rsidRPr="00840DA8">
              <w:rPr>
                <w:color w:val="000000"/>
              </w:rPr>
              <w:t>HIN</w:t>
            </w:r>
          </w:p>
        </w:tc>
        <w:tc>
          <w:tcPr>
            <w:tcW w:w="4049" w:type="pct"/>
            <w:noWrap/>
            <w:vAlign w:val="bottom"/>
            <w:hideMark/>
          </w:tcPr>
          <w:p w14:paraId="1D871AD8" w14:textId="77777777" w:rsidR="00756219" w:rsidRPr="00840DA8" w:rsidRDefault="00756219" w:rsidP="00A56D96">
            <w:pPr>
              <w:rPr>
                <w:color w:val="000000"/>
              </w:rPr>
            </w:pPr>
            <w:r w:rsidRPr="00840DA8">
              <w:rPr>
                <w:color w:val="000000"/>
              </w:rPr>
              <w:t xml:space="preserve">Health </w:t>
            </w:r>
            <w:r>
              <w:rPr>
                <w:color w:val="000000"/>
              </w:rPr>
              <w:t>Information Network</w:t>
            </w:r>
          </w:p>
        </w:tc>
      </w:tr>
      <w:tr w:rsidR="00756219" w:rsidRPr="00840DA8" w14:paraId="69FF8F1F" w14:textId="77777777" w:rsidTr="00A56D96">
        <w:trPr>
          <w:trHeight w:val="274"/>
        </w:trPr>
        <w:tc>
          <w:tcPr>
            <w:tcW w:w="951" w:type="pct"/>
            <w:noWrap/>
            <w:vAlign w:val="bottom"/>
            <w:hideMark/>
          </w:tcPr>
          <w:p w14:paraId="7E58CCB6" w14:textId="77777777" w:rsidR="00756219" w:rsidRPr="00840DA8" w:rsidRDefault="00756219" w:rsidP="00A56D96">
            <w:pPr>
              <w:rPr>
                <w:color w:val="000000"/>
              </w:rPr>
            </w:pPr>
            <w:r w:rsidRPr="00840DA8">
              <w:rPr>
                <w:color w:val="000000"/>
              </w:rPr>
              <w:t>HIPAA</w:t>
            </w:r>
          </w:p>
        </w:tc>
        <w:tc>
          <w:tcPr>
            <w:tcW w:w="4049" w:type="pct"/>
            <w:noWrap/>
            <w:vAlign w:val="bottom"/>
            <w:hideMark/>
          </w:tcPr>
          <w:p w14:paraId="2FB265FE" w14:textId="77777777" w:rsidR="00756219" w:rsidRPr="00840DA8" w:rsidRDefault="00756219" w:rsidP="00A56D96">
            <w:pPr>
              <w:rPr>
                <w:color w:val="000000"/>
              </w:rPr>
            </w:pPr>
            <w:r w:rsidRPr="00840DA8">
              <w:rPr>
                <w:color w:val="000000"/>
              </w:rPr>
              <w:t>Health Insurance Portability and Accountability</w:t>
            </w:r>
          </w:p>
        </w:tc>
      </w:tr>
      <w:tr w:rsidR="00756219" w:rsidRPr="00840DA8" w14:paraId="3E8ECAB9" w14:textId="77777777" w:rsidTr="00A56D96">
        <w:trPr>
          <w:trHeight w:val="274"/>
        </w:trPr>
        <w:tc>
          <w:tcPr>
            <w:tcW w:w="951" w:type="pct"/>
            <w:noWrap/>
            <w:vAlign w:val="bottom"/>
            <w:hideMark/>
          </w:tcPr>
          <w:p w14:paraId="0C228DE7" w14:textId="77777777" w:rsidR="00756219" w:rsidRPr="00840DA8" w:rsidRDefault="00756219" w:rsidP="00A56D96">
            <w:pPr>
              <w:rPr>
                <w:color w:val="000000"/>
              </w:rPr>
            </w:pPr>
            <w:r w:rsidRPr="00840DA8">
              <w:rPr>
                <w:color w:val="000000"/>
              </w:rPr>
              <w:t>HIPS</w:t>
            </w:r>
          </w:p>
        </w:tc>
        <w:tc>
          <w:tcPr>
            <w:tcW w:w="4049" w:type="pct"/>
            <w:noWrap/>
            <w:vAlign w:val="bottom"/>
            <w:hideMark/>
          </w:tcPr>
          <w:p w14:paraId="24AA9124" w14:textId="77777777" w:rsidR="00756219" w:rsidRPr="00840DA8" w:rsidRDefault="00756219" w:rsidP="00A56D96">
            <w:pPr>
              <w:rPr>
                <w:color w:val="000000"/>
              </w:rPr>
            </w:pPr>
            <w:r w:rsidRPr="00840DA8">
              <w:rPr>
                <w:color w:val="000000"/>
              </w:rPr>
              <w:t>Health Identification and Planning System</w:t>
            </w:r>
          </w:p>
        </w:tc>
      </w:tr>
      <w:tr w:rsidR="00756219" w:rsidRPr="00840DA8" w14:paraId="78E9A55C" w14:textId="77777777" w:rsidTr="00A56D96">
        <w:trPr>
          <w:trHeight w:val="274"/>
        </w:trPr>
        <w:tc>
          <w:tcPr>
            <w:tcW w:w="951" w:type="pct"/>
            <w:noWrap/>
            <w:vAlign w:val="bottom"/>
            <w:hideMark/>
          </w:tcPr>
          <w:p w14:paraId="07040157" w14:textId="77777777" w:rsidR="00756219" w:rsidRPr="00840DA8" w:rsidRDefault="00756219" w:rsidP="00A56D96">
            <w:pPr>
              <w:rPr>
                <w:color w:val="000000"/>
              </w:rPr>
            </w:pPr>
            <w:r w:rsidRPr="00840DA8">
              <w:rPr>
                <w:color w:val="000000"/>
              </w:rPr>
              <w:t>HRS</w:t>
            </w:r>
          </w:p>
        </w:tc>
        <w:tc>
          <w:tcPr>
            <w:tcW w:w="4049" w:type="pct"/>
            <w:noWrap/>
            <w:vAlign w:val="bottom"/>
            <w:hideMark/>
          </w:tcPr>
          <w:p w14:paraId="3FB409D2" w14:textId="77777777" w:rsidR="00756219" w:rsidRPr="00840DA8" w:rsidRDefault="00756219" w:rsidP="00A56D96">
            <w:pPr>
              <w:rPr>
                <w:color w:val="000000"/>
              </w:rPr>
            </w:pPr>
            <w:r w:rsidRPr="00840DA8">
              <w:rPr>
                <w:color w:val="000000"/>
              </w:rPr>
              <w:t>Health Risk Screening</w:t>
            </w:r>
          </w:p>
        </w:tc>
      </w:tr>
      <w:tr w:rsidR="00756219" w:rsidRPr="00840DA8" w14:paraId="3FA57DC5" w14:textId="77777777" w:rsidTr="00A56D96">
        <w:trPr>
          <w:trHeight w:val="274"/>
        </w:trPr>
        <w:tc>
          <w:tcPr>
            <w:tcW w:w="951" w:type="pct"/>
            <w:noWrap/>
            <w:vAlign w:val="bottom"/>
            <w:hideMark/>
          </w:tcPr>
          <w:p w14:paraId="3679C617" w14:textId="77777777" w:rsidR="00756219" w:rsidRPr="00840DA8" w:rsidRDefault="00756219" w:rsidP="00A56D96">
            <w:pPr>
              <w:rPr>
                <w:color w:val="000000"/>
              </w:rPr>
            </w:pPr>
            <w:r w:rsidRPr="00840DA8">
              <w:rPr>
                <w:color w:val="000000"/>
              </w:rPr>
              <w:t>HRSP</w:t>
            </w:r>
          </w:p>
        </w:tc>
        <w:tc>
          <w:tcPr>
            <w:tcW w:w="4049" w:type="pct"/>
            <w:noWrap/>
            <w:vAlign w:val="bottom"/>
            <w:hideMark/>
          </w:tcPr>
          <w:p w14:paraId="78B12A02" w14:textId="77777777" w:rsidR="00756219" w:rsidRPr="00840DA8" w:rsidRDefault="00756219" w:rsidP="00A56D96">
            <w:pPr>
              <w:rPr>
                <w:color w:val="000000"/>
              </w:rPr>
            </w:pPr>
            <w:r w:rsidRPr="00840DA8">
              <w:rPr>
                <w:color w:val="000000"/>
              </w:rPr>
              <w:t>Health Risk Screening Plan</w:t>
            </w:r>
          </w:p>
        </w:tc>
      </w:tr>
      <w:tr w:rsidR="00756219" w:rsidRPr="00840DA8" w14:paraId="4B860B99" w14:textId="77777777" w:rsidTr="00A56D96">
        <w:trPr>
          <w:trHeight w:val="274"/>
        </w:trPr>
        <w:tc>
          <w:tcPr>
            <w:tcW w:w="951" w:type="pct"/>
            <w:noWrap/>
            <w:vAlign w:val="bottom"/>
            <w:hideMark/>
          </w:tcPr>
          <w:p w14:paraId="4AD6CFE6" w14:textId="77777777" w:rsidR="00756219" w:rsidRPr="00840DA8" w:rsidRDefault="00756219" w:rsidP="00A56D96">
            <w:pPr>
              <w:rPr>
                <w:color w:val="000000"/>
              </w:rPr>
            </w:pPr>
            <w:r w:rsidRPr="00840DA8">
              <w:rPr>
                <w:color w:val="000000"/>
              </w:rPr>
              <w:t>HRST</w:t>
            </w:r>
          </w:p>
        </w:tc>
        <w:tc>
          <w:tcPr>
            <w:tcW w:w="4049" w:type="pct"/>
            <w:noWrap/>
            <w:vAlign w:val="bottom"/>
            <w:hideMark/>
          </w:tcPr>
          <w:p w14:paraId="2DF28286" w14:textId="77777777" w:rsidR="00756219" w:rsidRPr="00840DA8" w:rsidRDefault="00756219" w:rsidP="00A56D96">
            <w:pPr>
              <w:rPr>
                <w:color w:val="000000"/>
              </w:rPr>
            </w:pPr>
            <w:r w:rsidRPr="00840DA8">
              <w:rPr>
                <w:color w:val="000000"/>
              </w:rPr>
              <w:t>Health Risk Screening Tool</w:t>
            </w:r>
          </w:p>
        </w:tc>
      </w:tr>
      <w:tr w:rsidR="00756219" w:rsidRPr="00840DA8" w14:paraId="48020001" w14:textId="77777777" w:rsidTr="00A56D96">
        <w:trPr>
          <w:trHeight w:val="274"/>
        </w:trPr>
        <w:tc>
          <w:tcPr>
            <w:tcW w:w="951" w:type="pct"/>
            <w:noWrap/>
            <w:vAlign w:val="bottom"/>
            <w:hideMark/>
          </w:tcPr>
          <w:p w14:paraId="7077B9E8" w14:textId="77777777" w:rsidR="00756219" w:rsidRPr="00840DA8" w:rsidRDefault="00756219" w:rsidP="00A56D96">
            <w:pPr>
              <w:rPr>
                <w:color w:val="000000"/>
              </w:rPr>
            </w:pPr>
            <w:r w:rsidRPr="00840DA8">
              <w:rPr>
                <w:color w:val="000000"/>
              </w:rPr>
              <w:t>I&amp;A</w:t>
            </w:r>
          </w:p>
        </w:tc>
        <w:tc>
          <w:tcPr>
            <w:tcW w:w="4049" w:type="pct"/>
            <w:noWrap/>
            <w:vAlign w:val="bottom"/>
            <w:hideMark/>
          </w:tcPr>
          <w:p w14:paraId="3C23E481" w14:textId="77777777" w:rsidR="00756219" w:rsidRPr="00840DA8" w:rsidRDefault="00756219" w:rsidP="00A56D96">
            <w:pPr>
              <w:rPr>
                <w:color w:val="000000"/>
              </w:rPr>
            </w:pPr>
            <w:r w:rsidRPr="00840DA8">
              <w:rPr>
                <w:color w:val="000000"/>
              </w:rPr>
              <w:t>Information and Assistance</w:t>
            </w:r>
          </w:p>
        </w:tc>
      </w:tr>
      <w:tr w:rsidR="00756219" w:rsidRPr="00840DA8" w14:paraId="03F4A1D2" w14:textId="77777777" w:rsidTr="00A56D96">
        <w:trPr>
          <w:trHeight w:val="274"/>
        </w:trPr>
        <w:tc>
          <w:tcPr>
            <w:tcW w:w="951" w:type="pct"/>
            <w:noWrap/>
            <w:vAlign w:val="bottom"/>
            <w:hideMark/>
          </w:tcPr>
          <w:p w14:paraId="0FC709B9" w14:textId="77777777" w:rsidR="00756219" w:rsidRPr="00840DA8" w:rsidRDefault="00756219" w:rsidP="00A56D96">
            <w:pPr>
              <w:rPr>
                <w:color w:val="000000"/>
              </w:rPr>
            </w:pPr>
            <w:r w:rsidRPr="00840DA8">
              <w:rPr>
                <w:color w:val="000000"/>
              </w:rPr>
              <w:t>IADL</w:t>
            </w:r>
          </w:p>
        </w:tc>
        <w:tc>
          <w:tcPr>
            <w:tcW w:w="4049" w:type="pct"/>
            <w:noWrap/>
            <w:vAlign w:val="bottom"/>
            <w:hideMark/>
          </w:tcPr>
          <w:p w14:paraId="61CCAC23" w14:textId="77777777" w:rsidR="00756219" w:rsidRPr="00840DA8" w:rsidRDefault="00756219" w:rsidP="00A56D96">
            <w:pPr>
              <w:rPr>
                <w:color w:val="000000"/>
              </w:rPr>
            </w:pPr>
            <w:r w:rsidRPr="00840DA8">
              <w:rPr>
                <w:color w:val="000000"/>
              </w:rPr>
              <w:t>Instrumental Activities of Daily Living</w:t>
            </w:r>
          </w:p>
        </w:tc>
      </w:tr>
      <w:tr w:rsidR="00756219" w:rsidRPr="00840DA8" w14:paraId="5ED08643" w14:textId="77777777" w:rsidTr="00A56D96">
        <w:trPr>
          <w:trHeight w:val="274"/>
        </w:trPr>
        <w:tc>
          <w:tcPr>
            <w:tcW w:w="951" w:type="pct"/>
            <w:noWrap/>
            <w:vAlign w:val="bottom"/>
            <w:hideMark/>
          </w:tcPr>
          <w:p w14:paraId="5AF0A65E" w14:textId="77777777" w:rsidR="00756219" w:rsidRPr="00840DA8" w:rsidRDefault="00756219" w:rsidP="00A56D96">
            <w:pPr>
              <w:rPr>
                <w:color w:val="000000"/>
              </w:rPr>
            </w:pPr>
            <w:r w:rsidRPr="00840DA8">
              <w:rPr>
                <w:color w:val="000000"/>
              </w:rPr>
              <w:t>ICD</w:t>
            </w:r>
          </w:p>
        </w:tc>
        <w:tc>
          <w:tcPr>
            <w:tcW w:w="4049" w:type="pct"/>
            <w:noWrap/>
            <w:vAlign w:val="bottom"/>
            <w:hideMark/>
          </w:tcPr>
          <w:p w14:paraId="5D2B3D03" w14:textId="77777777" w:rsidR="00756219" w:rsidRPr="00840DA8" w:rsidRDefault="00756219" w:rsidP="00A56D96">
            <w:pPr>
              <w:rPr>
                <w:color w:val="000000"/>
              </w:rPr>
            </w:pPr>
            <w:r w:rsidRPr="00840DA8">
              <w:rPr>
                <w:color w:val="000000"/>
              </w:rPr>
              <w:t>International Classification of Diseases</w:t>
            </w:r>
          </w:p>
        </w:tc>
      </w:tr>
      <w:tr w:rsidR="00756219" w:rsidRPr="00840DA8" w14:paraId="3687C574" w14:textId="77777777" w:rsidTr="00A56D96">
        <w:trPr>
          <w:trHeight w:val="274"/>
        </w:trPr>
        <w:tc>
          <w:tcPr>
            <w:tcW w:w="951" w:type="pct"/>
            <w:noWrap/>
            <w:vAlign w:val="bottom"/>
            <w:hideMark/>
          </w:tcPr>
          <w:p w14:paraId="00BBA0F2" w14:textId="77777777" w:rsidR="00756219" w:rsidRPr="00840DA8" w:rsidRDefault="00756219" w:rsidP="00A56D96">
            <w:pPr>
              <w:rPr>
                <w:color w:val="000000"/>
              </w:rPr>
            </w:pPr>
            <w:r w:rsidRPr="00840DA8">
              <w:rPr>
                <w:color w:val="000000"/>
              </w:rPr>
              <w:t>ICD-10</w:t>
            </w:r>
          </w:p>
        </w:tc>
        <w:tc>
          <w:tcPr>
            <w:tcW w:w="4049" w:type="pct"/>
            <w:noWrap/>
            <w:vAlign w:val="bottom"/>
            <w:hideMark/>
          </w:tcPr>
          <w:p w14:paraId="391A06E8" w14:textId="77777777" w:rsidR="00756219" w:rsidRPr="00840DA8" w:rsidRDefault="00756219" w:rsidP="00A56D96">
            <w:pPr>
              <w:rPr>
                <w:color w:val="000000"/>
              </w:rPr>
            </w:pPr>
            <w:r w:rsidRPr="00840DA8">
              <w:rPr>
                <w:color w:val="000000"/>
              </w:rPr>
              <w:t>International Classification of Diseases 10th Revision</w:t>
            </w:r>
          </w:p>
        </w:tc>
      </w:tr>
      <w:tr w:rsidR="00756219" w:rsidRPr="00840DA8" w14:paraId="7266D76E" w14:textId="77777777" w:rsidTr="00A56D96">
        <w:trPr>
          <w:trHeight w:val="274"/>
        </w:trPr>
        <w:tc>
          <w:tcPr>
            <w:tcW w:w="951" w:type="pct"/>
            <w:noWrap/>
            <w:vAlign w:val="bottom"/>
            <w:hideMark/>
          </w:tcPr>
          <w:p w14:paraId="11AEC9E9" w14:textId="77777777" w:rsidR="00756219" w:rsidRPr="00840DA8" w:rsidRDefault="00756219" w:rsidP="00A56D96">
            <w:pPr>
              <w:rPr>
                <w:color w:val="000000"/>
              </w:rPr>
            </w:pPr>
            <w:r w:rsidRPr="00840DA8">
              <w:rPr>
                <w:color w:val="000000"/>
              </w:rPr>
              <w:t>ICD-9</w:t>
            </w:r>
          </w:p>
        </w:tc>
        <w:tc>
          <w:tcPr>
            <w:tcW w:w="4049" w:type="pct"/>
            <w:noWrap/>
            <w:vAlign w:val="bottom"/>
            <w:hideMark/>
          </w:tcPr>
          <w:p w14:paraId="7984B028" w14:textId="77777777" w:rsidR="00756219" w:rsidRPr="00840DA8" w:rsidRDefault="00756219" w:rsidP="00A56D96">
            <w:pPr>
              <w:rPr>
                <w:color w:val="000000"/>
              </w:rPr>
            </w:pPr>
            <w:r w:rsidRPr="00840DA8">
              <w:rPr>
                <w:color w:val="000000"/>
              </w:rPr>
              <w:t>International Classification of Diseases 9th Revision</w:t>
            </w:r>
          </w:p>
        </w:tc>
      </w:tr>
      <w:tr w:rsidR="00756219" w:rsidRPr="00840DA8" w14:paraId="0FF43629" w14:textId="77777777" w:rsidTr="00A56D96">
        <w:trPr>
          <w:trHeight w:val="274"/>
        </w:trPr>
        <w:tc>
          <w:tcPr>
            <w:tcW w:w="951" w:type="pct"/>
            <w:noWrap/>
            <w:vAlign w:val="bottom"/>
            <w:hideMark/>
          </w:tcPr>
          <w:p w14:paraId="6E637C30" w14:textId="77777777" w:rsidR="00756219" w:rsidRPr="00840DA8" w:rsidRDefault="00756219" w:rsidP="00A56D96">
            <w:pPr>
              <w:rPr>
                <w:color w:val="000000"/>
              </w:rPr>
            </w:pPr>
            <w:r w:rsidRPr="00840DA8">
              <w:rPr>
                <w:color w:val="000000"/>
              </w:rPr>
              <w:lastRenderedPageBreak/>
              <w:t>ICF</w:t>
            </w:r>
          </w:p>
        </w:tc>
        <w:tc>
          <w:tcPr>
            <w:tcW w:w="4049" w:type="pct"/>
            <w:noWrap/>
            <w:vAlign w:val="bottom"/>
            <w:hideMark/>
          </w:tcPr>
          <w:p w14:paraId="79A0268F" w14:textId="77777777" w:rsidR="00756219" w:rsidRPr="00840DA8" w:rsidRDefault="00756219" w:rsidP="00A56D96">
            <w:pPr>
              <w:rPr>
                <w:color w:val="000000"/>
              </w:rPr>
            </w:pPr>
            <w:r w:rsidRPr="00840DA8">
              <w:rPr>
                <w:color w:val="000000"/>
              </w:rPr>
              <w:t>Intermediate Care Facility</w:t>
            </w:r>
          </w:p>
        </w:tc>
      </w:tr>
      <w:tr w:rsidR="00756219" w:rsidRPr="00840DA8" w14:paraId="43833A08" w14:textId="77777777" w:rsidTr="00A56D96">
        <w:trPr>
          <w:trHeight w:val="274"/>
        </w:trPr>
        <w:tc>
          <w:tcPr>
            <w:tcW w:w="951" w:type="pct"/>
            <w:noWrap/>
            <w:vAlign w:val="bottom"/>
            <w:hideMark/>
          </w:tcPr>
          <w:p w14:paraId="26CE8043" w14:textId="77777777" w:rsidR="00756219" w:rsidRPr="00840DA8" w:rsidRDefault="00756219" w:rsidP="00A56D96">
            <w:pPr>
              <w:rPr>
                <w:color w:val="000000"/>
              </w:rPr>
            </w:pPr>
            <w:r w:rsidRPr="00840DA8">
              <w:rPr>
                <w:color w:val="000000"/>
              </w:rPr>
              <w:t>ICF-IID</w:t>
            </w:r>
          </w:p>
        </w:tc>
        <w:tc>
          <w:tcPr>
            <w:tcW w:w="4049" w:type="pct"/>
            <w:noWrap/>
            <w:vAlign w:val="bottom"/>
            <w:hideMark/>
          </w:tcPr>
          <w:p w14:paraId="5B1B5B1C" w14:textId="77777777" w:rsidR="00756219" w:rsidRPr="00840DA8" w:rsidRDefault="00756219" w:rsidP="00A56D96">
            <w:pPr>
              <w:rPr>
                <w:color w:val="000000"/>
              </w:rPr>
            </w:pPr>
            <w:r w:rsidRPr="00840DA8">
              <w:rPr>
                <w:color w:val="000000"/>
              </w:rPr>
              <w:t>Intermediate Care Facility for Individuals with Intellectual Disabilities</w:t>
            </w:r>
          </w:p>
        </w:tc>
      </w:tr>
      <w:tr w:rsidR="00756219" w:rsidRPr="00840DA8" w14:paraId="51B9CE9A" w14:textId="77777777" w:rsidTr="00A56D96">
        <w:trPr>
          <w:trHeight w:val="274"/>
        </w:trPr>
        <w:tc>
          <w:tcPr>
            <w:tcW w:w="951" w:type="pct"/>
            <w:noWrap/>
            <w:vAlign w:val="bottom"/>
            <w:hideMark/>
          </w:tcPr>
          <w:p w14:paraId="1C561E39" w14:textId="77777777" w:rsidR="00756219" w:rsidRPr="00840DA8" w:rsidRDefault="00756219" w:rsidP="00A56D96">
            <w:pPr>
              <w:rPr>
                <w:color w:val="000000"/>
              </w:rPr>
            </w:pPr>
            <w:r w:rsidRPr="00840DA8">
              <w:rPr>
                <w:color w:val="000000"/>
              </w:rPr>
              <w:t>ICF-MR</w:t>
            </w:r>
          </w:p>
        </w:tc>
        <w:tc>
          <w:tcPr>
            <w:tcW w:w="4049" w:type="pct"/>
            <w:noWrap/>
            <w:vAlign w:val="bottom"/>
            <w:hideMark/>
          </w:tcPr>
          <w:p w14:paraId="2ED237F7" w14:textId="77777777" w:rsidR="00756219" w:rsidRPr="00840DA8" w:rsidRDefault="00756219" w:rsidP="00A56D96">
            <w:pPr>
              <w:rPr>
                <w:color w:val="000000"/>
              </w:rPr>
            </w:pPr>
            <w:r w:rsidRPr="00840DA8">
              <w:rPr>
                <w:color w:val="000000"/>
              </w:rPr>
              <w:t>Intermediate Care Facility for the Mentally Retarded</w:t>
            </w:r>
          </w:p>
        </w:tc>
      </w:tr>
      <w:tr w:rsidR="00756219" w:rsidRPr="00840DA8" w14:paraId="41B0DB7C" w14:textId="77777777" w:rsidTr="00A56D96">
        <w:trPr>
          <w:trHeight w:val="274"/>
        </w:trPr>
        <w:tc>
          <w:tcPr>
            <w:tcW w:w="951" w:type="pct"/>
            <w:noWrap/>
            <w:vAlign w:val="bottom"/>
            <w:hideMark/>
          </w:tcPr>
          <w:p w14:paraId="6037DBE9" w14:textId="77777777" w:rsidR="00756219" w:rsidRPr="00840DA8" w:rsidRDefault="00756219" w:rsidP="00A56D96">
            <w:pPr>
              <w:rPr>
                <w:color w:val="000000"/>
              </w:rPr>
            </w:pPr>
            <w:r w:rsidRPr="00840DA8">
              <w:rPr>
                <w:color w:val="000000"/>
              </w:rPr>
              <w:t>IDD</w:t>
            </w:r>
          </w:p>
        </w:tc>
        <w:tc>
          <w:tcPr>
            <w:tcW w:w="4049" w:type="pct"/>
            <w:noWrap/>
            <w:vAlign w:val="bottom"/>
            <w:hideMark/>
          </w:tcPr>
          <w:p w14:paraId="59FC5E0C" w14:textId="77777777" w:rsidR="00756219" w:rsidRPr="00840DA8" w:rsidRDefault="00756219" w:rsidP="00A56D96">
            <w:pPr>
              <w:rPr>
                <w:color w:val="000000"/>
              </w:rPr>
            </w:pPr>
            <w:r w:rsidRPr="00840DA8">
              <w:rPr>
                <w:color w:val="000000"/>
              </w:rPr>
              <w:t>Intellectual and Development Disabilities</w:t>
            </w:r>
          </w:p>
        </w:tc>
      </w:tr>
      <w:tr w:rsidR="00756219" w:rsidRPr="00840DA8" w14:paraId="1101F9F7" w14:textId="77777777" w:rsidTr="00A56D96">
        <w:trPr>
          <w:trHeight w:val="274"/>
        </w:trPr>
        <w:tc>
          <w:tcPr>
            <w:tcW w:w="951" w:type="pct"/>
            <w:noWrap/>
            <w:vAlign w:val="bottom"/>
            <w:hideMark/>
          </w:tcPr>
          <w:p w14:paraId="38E0F7D1" w14:textId="77777777" w:rsidR="00756219" w:rsidRPr="00840DA8" w:rsidRDefault="00756219" w:rsidP="00A56D96">
            <w:pPr>
              <w:rPr>
                <w:color w:val="000000"/>
              </w:rPr>
            </w:pPr>
            <w:r w:rsidRPr="00840DA8">
              <w:rPr>
                <w:color w:val="000000"/>
              </w:rPr>
              <w:t>IDE</w:t>
            </w:r>
          </w:p>
        </w:tc>
        <w:tc>
          <w:tcPr>
            <w:tcW w:w="4049" w:type="pct"/>
            <w:noWrap/>
            <w:vAlign w:val="bottom"/>
            <w:hideMark/>
          </w:tcPr>
          <w:p w14:paraId="298FE99D" w14:textId="77777777" w:rsidR="00756219" w:rsidRPr="00840DA8" w:rsidRDefault="00756219" w:rsidP="00A56D96">
            <w:pPr>
              <w:rPr>
                <w:color w:val="000000"/>
              </w:rPr>
            </w:pPr>
            <w:r w:rsidRPr="00840DA8">
              <w:rPr>
                <w:color w:val="000000"/>
              </w:rPr>
              <w:t>Integrated Development Environment</w:t>
            </w:r>
          </w:p>
        </w:tc>
      </w:tr>
      <w:tr w:rsidR="00756219" w:rsidRPr="00840DA8" w14:paraId="0B0888BD" w14:textId="77777777" w:rsidTr="00A56D96">
        <w:trPr>
          <w:trHeight w:val="274"/>
        </w:trPr>
        <w:tc>
          <w:tcPr>
            <w:tcW w:w="951" w:type="pct"/>
            <w:noWrap/>
            <w:vAlign w:val="bottom"/>
            <w:hideMark/>
          </w:tcPr>
          <w:p w14:paraId="13DF289D" w14:textId="77777777" w:rsidR="00756219" w:rsidRPr="00840DA8" w:rsidRDefault="00756219" w:rsidP="00A56D96">
            <w:pPr>
              <w:rPr>
                <w:color w:val="000000"/>
              </w:rPr>
            </w:pPr>
            <w:r w:rsidRPr="00840DA8">
              <w:rPr>
                <w:color w:val="000000"/>
              </w:rPr>
              <w:t>IDGS</w:t>
            </w:r>
          </w:p>
        </w:tc>
        <w:tc>
          <w:tcPr>
            <w:tcW w:w="4049" w:type="pct"/>
            <w:noWrap/>
            <w:vAlign w:val="bottom"/>
            <w:hideMark/>
          </w:tcPr>
          <w:p w14:paraId="7325C521" w14:textId="77777777" w:rsidR="00756219" w:rsidRPr="00840DA8" w:rsidRDefault="00756219" w:rsidP="00A56D96">
            <w:pPr>
              <w:rPr>
                <w:color w:val="000000"/>
              </w:rPr>
            </w:pPr>
            <w:r w:rsidRPr="00840DA8">
              <w:rPr>
                <w:color w:val="000000"/>
              </w:rPr>
              <w:t>Individual Directed Goods and Services</w:t>
            </w:r>
          </w:p>
        </w:tc>
      </w:tr>
      <w:tr w:rsidR="00756219" w:rsidRPr="00840DA8" w14:paraId="038EAC75" w14:textId="77777777" w:rsidTr="00A56D96">
        <w:trPr>
          <w:trHeight w:val="274"/>
        </w:trPr>
        <w:tc>
          <w:tcPr>
            <w:tcW w:w="951" w:type="pct"/>
            <w:noWrap/>
            <w:vAlign w:val="bottom"/>
            <w:hideMark/>
          </w:tcPr>
          <w:p w14:paraId="617276FA" w14:textId="77777777" w:rsidR="00756219" w:rsidRPr="00840DA8" w:rsidRDefault="00756219" w:rsidP="00A56D96">
            <w:pPr>
              <w:rPr>
                <w:color w:val="000000"/>
              </w:rPr>
            </w:pPr>
            <w:r w:rsidRPr="00840DA8">
              <w:rPr>
                <w:color w:val="000000"/>
              </w:rPr>
              <w:t>IID</w:t>
            </w:r>
          </w:p>
        </w:tc>
        <w:tc>
          <w:tcPr>
            <w:tcW w:w="4049" w:type="pct"/>
            <w:noWrap/>
            <w:vAlign w:val="bottom"/>
            <w:hideMark/>
          </w:tcPr>
          <w:p w14:paraId="7F4B371F" w14:textId="77777777" w:rsidR="00756219" w:rsidRPr="00840DA8" w:rsidRDefault="00756219" w:rsidP="00A56D96">
            <w:pPr>
              <w:rPr>
                <w:color w:val="000000"/>
              </w:rPr>
            </w:pPr>
            <w:r w:rsidRPr="00840DA8">
              <w:rPr>
                <w:color w:val="000000"/>
              </w:rPr>
              <w:t>Individuals with Intellectual Disabilities</w:t>
            </w:r>
          </w:p>
        </w:tc>
      </w:tr>
      <w:tr w:rsidR="00756219" w:rsidRPr="00840DA8" w14:paraId="2960E042" w14:textId="77777777" w:rsidTr="00A56D96">
        <w:trPr>
          <w:trHeight w:val="274"/>
        </w:trPr>
        <w:tc>
          <w:tcPr>
            <w:tcW w:w="951" w:type="pct"/>
            <w:noWrap/>
            <w:vAlign w:val="bottom"/>
            <w:hideMark/>
          </w:tcPr>
          <w:p w14:paraId="137AB24A" w14:textId="77777777" w:rsidR="00756219" w:rsidRPr="00840DA8" w:rsidRDefault="00756219" w:rsidP="00A56D96">
            <w:pPr>
              <w:rPr>
                <w:color w:val="000000"/>
              </w:rPr>
            </w:pPr>
            <w:r w:rsidRPr="00840DA8">
              <w:rPr>
                <w:color w:val="000000"/>
              </w:rPr>
              <w:t>IPS</w:t>
            </w:r>
          </w:p>
        </w:tc>
        <w:tc>
          <w:tcPr>
            <w:tcW w:w="4049" w:type="pct"/>
            <w:noWrap/>
            <w:vAlign w:val="bottom"/>
            <w:hideMark/>
          </w:tcPr>
          <w:p w14:paraId="651673AF" w14:textId="77777777" w:rsidR="00756219" w:rsidRPr="00840DA8" w:rsidRDefault="00756219" w:rsidP="00A56D96">
            <w:pPr>
              <w:rPr>
                <w:color w:val="000000"/>
              </w:rPr>
            </w:pPr>
            <w:r w:rsidRPr="00840DA8">
              <w:rPr>
                <w:color w:val="000000"/>
              </w:rPr>
              <w:t>In-Person Survey</w:t>
            </w:r>
          </w:p>
        </w:tc>
      </w:tr>
      <w:tr w:rsidR="00756219" w:rsidRPr="00840DA8" w14:paraId="4E52BF7C" w14:textId="77777777" w:rsidTr="00A56D96">
        <w:trPr>
          <w:trHeight w:val="274"/>
        </w:trPr>
        <w:tc>
          <w:tcPr>
            <w:tcW w:w="951" w:type="pct"/>
            <w:noWrap/>
            <w:vAlign w:val="bottom"/>
            <w:hideMark/>
          </w:tcPr>
          <w:p w14:paraId="04881C19" w14:textId="77777777" w:rsidR="00756219" w:rsidRPr="00840DA8" w:rsidRDefault="00756219" w:rsidP="00A56D96">
            <w:pPr>
              <w:rPr>
                <w:color w:val="000000"/>
              </w:rPr>
            </w:pPr>
            <w:r w:rsidRPr="00840DA8">
              <w:rPr>
                <w:color w:val="000000"/>
              </w:rPr>
              <w:t>IRRD</w:t>
            </w:r>
          </w:p>
        </w:tc>
        <w:tc>
          <w:tcPr>
            <w:tcW w:w="4049" w:type="pct"/>
            <w:noWrap/>
            <w:vAlign w:val="bottom"/>
            <w:hideMark/>
          </w:tcPr>
          <w:p w14:paraId="74AA8F92" w14:textId="77777777" w:rsidR="00756219" w:rsidRPr="00840DA8" w:rsidRDefault="00756219" w:rsidP="00A56D96">
            <w:pPr>
              <w:rPr>
                <w:color w:val="000000"/>
              </w:rPr>
            </w:pPr>
            <w:r w:rsidRPr="00840DA8">
              <w:rPr>
                <w:color w:val="000000"/>
              </w:rPr>
              <w:t>Individual Residential Referral Database</w:t>
            </w:r>
          </w:p>
        </w:tc>
      </w:tr>
      <w:tr w:rsidR="00756219" w:rsidRPr="00840DA8" w14:paraId="35AFDC6D" w14:textId="77777777" w:rsidTr="00A56D96">
        <w:trPr>
          <w:trHeight w:val="274"/>
        </w:trPr>
        <w:tc>
          <w:tcPr>
            <w:tcW w:w="951" w:type="pct"/>
            <w:noWrap/>
            <w:vAlign w:val="bottom"/>
            <w:hideMark/>
          </w:tcPr>
          <w:p w14:paraId="5788E42B" w14:textId="77777777" w:rsidR="00756219" w:rsidRPr="00840DA8" w:rsidRDefault="00756219" w:rsidP="00A56D96">
            <w:pPr>
              <w:rPr>
                <w:color w:val="000000"/>
              </w:rPr>
            </w:pPr>
            <w:r w:rsidRPr="00840DA8">
              <w:rPr>
                <w:color w:val="000000"/>
              </w:rPr>
              <w:t>ISD</w:t>
            </w:r>
          </w:p>
        </w:tc>
        <w:tc>
          <w:tcPr>
            <w:tcW w:w="4049" w:type="pct"/>
            <w:noWrap/>
            <w:vAlign w:val="bottom"/>
            <w:hideMark/>
          </w:tcPr>
          <w:p w14:paraId="39A62395" w14:textId="77777777" w:rsidR="00756219" w:rsidRPr="00840DA8" w:rsidRDefault="00756219" w:rsidP="00A56D96">
            <w:pPr>
              <w:rPr>
                <w:color w:val="000000"/>
              </w:rPr>
            </w:pPr>
            <w:r w:rsidRPr="00840DA8">
              <w:rPr>
                <w:color w:val="000000"/>
              </w:rPr>
              <w:t>Individualized Skill Development</w:t>
            </w:r>
          </w:p>
        </w:tc>
      </w:tr>
      <w:tr w:rsidR="00756219" w:rsidRPr="00840DA8" w14:paraId="2DEABD54" w14:textId="77777777" w:rsidTr="00A56D96">
        <w:trPr>
          <w:trHeight w:val="274"/>
        </w:trPr>
        <w:tc>
          <w:tcPr>
            <w:tcW w:w="951" w:type="pct"/>
            <w:noWrap/>
            <w:vAlign w:val="bottom"/>
            <w:hideMark/>
          </w:tcPr>
          <w:p w14:paraId="36A81E82" w14:textId="77777777" w:rsidR="00756219" w:rsidRPr="00840DA8" w:rsidRDefault="00756219" w:rsidP="00A56D96">
            <w:pPr>
              <w:rPr>
                <w:color w:val="000000"/>
              </w:rPr>
            </w:pPr>
            <w:r w:rsidRPr="00840DA8">
              <w:rPr>
                <w:color w:val="000000"/>
              </w:rPr>
              <w:t>ISL</w:t>
            </w:r>
          </w:p>
        </w:tc>
        <w:tc>
          <w:tcPr>
            <w:tcW w:w="4049" w:type="pct"/>
            <w:noWrap/>
            <w:vAlign w:val="bottom"/>
            <w:hideMark/>
          </w:tcPr>
          <w:p w14:paraId="6AA7440E" w14:textId="77777777" w:rsidR="00756219" w:rsidRPr="00840DA8" w:rsidRDefault="00756219" w:rsidP="00A56D96">
            <w:pPr>
              <w:rPr>
                <w:color w:val="000000"/>
              </w:rPr>
            </w:pPr>
            <w:r w:rsidRPr="00840DA8">
              <w:rPr>
                <w:color w:val="000000"/>
              </w:rPr>
              <w:t>Individualized Supported Living</w:t>
            </w:r>
          </w:p>
        </w:tc>
      </w:tr>
      <w:tr w:rsidR="00756219" w:rsidRPr="00840DA8" w14:paraId="19A452DC" w14:textId="77777777" w:rsidTr="00A56D96">
        <w:trPr>
          <w:trHeight w:val="274"/>
        </w:trPr>
        <w:tc>
          <w:tcPr>
            <w:tcW w:w="951" w:type="pct"/>
            <w:noWrap/>
            <w:vAlign w:val="bottom"/>
            <w:hideMark/>
          </w:tcPr>
          <w:p w14:paraId="216E1D1A" w14:textId="77777777" w:rsidR="00756219" w:rsidRPr="00840DA8" w:rsidRDefault="00756219" w:rsidP="00A56D96">
            <w:pPr>
              <w:rPr>
                <w:color w:val="000000"/>
              </w:rPr>
            </w:pPr>
            <w:r w:rsidRPr="00840DA8">
              <w:rPr>
                <w:color w:val="000000"/>
              </w:rPr>
              <w:t>ITRH</w:t>
            </w:r>
          </w:p>
        </w:tc>
        <w:tc>
          <w:tcPr>
            <w:tcW w:w="4049" w:type="pct"/>
            <w:noWrap/>
            <w:vAlign w:val="bottom"/>
            <w:hideMark/>
          </w:tcPr>
          <w:p w14:paraId="185F4344" w14:textId="77777777" w:rsidR="00756219" w:rsidRPr="00840DA8" w:rsidRDefault="00756219" w:rsidP="00A56D96">
            <w:pPr>
              <w:rPr>
                <w:color w:val="000000"/>
              </w:rPr>
            </w:pPr>
            <w:r w:rsidRPr="00840DA8">
              <w:rPr>
                <w:color w:val="000000"/>
              </w:rPr>
              <w:t>Intensive Therapeutic Residential Habilitation</w:t>
            </w:r>
          </w:p>
        </w:tc>
      </w:tr>
      <w:tr w:rsidR="00756219" w:rsidRPr="00840DA8" w14:paraId="25BB5393" w14:textId="77777777" w:rsidTr="00A56D96">
        <w:trPr>
          <w:trHeight w:val="274"/>
        </w:trPr>
        <w:tc>
          <w:tcPr>
            <w:tcW w:w="951" w:type="pct"/>
            <w:noWrap/>
            <w:vAlign w:val="bottom"/>
            <w:hideMark/>
          </w:tcPr>
          <w:p w14:paraId="500B7C84" w14:textId="77777777" w:rsidR="00756219" w:rsidRPr="00840DA8" w:rsidRDefault="00756219" w:rsidP="00A56D96">
            <w:pPr>
              <w:rPr>
                <w:color w:val="000000"/>
              </w:rPr>
            </w:pPr>
            <w:r w:rsidRPr="00840DA8">
              <w:rPr>
                <w:color w:val="000000"/>
              </w:rPr>
              <w:t>ITSD</w:t>
            </w:r>
          </w:p>
        </w:tc>
        <w:tc>
          <w:tcPr>
            <w:tcW w:w="4049" w:type="pct"/>
            <w:noWrap/>
            <w:vAlign w:val="bottom"/>
            <w:hideMark/>
          </w:tcPr>
          <w:p w14:paraId="63B4AF70" w14:textId="61120EDD" w:rsidR="00756219" w:rsidRPr="00840DA8" w:rsidRDefault="00756219" w:rsidP="00A56D96">
            <w:pPr>
              <w:rPr>
                <w:color w:val="000000"/>
              </w:rPr>
            </w:pPr>
            <w:r w:rsidRPr="00840DA8">
              <w:rPr>
                <w:color w:val="000000"/>
              </w:rPr>
              <w:t>OA Information Technology Services Division</w:t>
            </w:r>
          </w:p>
        </w:tc>
      </w:tr>
      <w:tr w:rsidR="00756219" w:rsidRPr="00840DA8" w14:paraId="7175608B" w14:textId="77777777" w:rsidTr="00A56D96">
        <w:trPr>
          <w:trHeight w:val="274"/>
        </w:trPr>
        <w:tc>
          <w:tcPr>
            <w:tcW w:w="951" w:type="pct"/>
            <w:noWrap/>
            <w:vAlign w:val="bottom"/>
            <w:hideMark/>
          </w:tcPr>
          <w:p w14:paraId="1E81F9DC" w14:textId="77777777" w:rsidR="00756219" w:rsidRPr="00840DA8" w:rsidRDefault="00756219" w:rsidP="00A56D96">
            <w:pPr>
              <w:rPr>
                <w:color w:val="000000"/>
              </w:rPr>
            </w:pPr>
            <w:r w:rsidRPr="00840DA8">
              <w:rPr>
                <w:color w:val="000000"/>
              </w:rPr>
              <w:t>IV&amp;V</w:t>
            </w:r>
          </w:p>
        </w:tc>
        <w:tc>
          <w:tcPr>
            <w:tcW w:w="4049" w:type="pct"/>
            <w:noWrap/>
            <w:vAlign w:val="bottom"/>
            <w:hideMark/>
          </w:tcPr>
          <w:p w14:paraId="7B5B1D06" w14:textId="77777777" w:rsidR="00756219" w:rsidRPr="00840DA8" w:rsidRDefault="00756219" w:rsidP="00A56D96">
            <w:pPr>
              <w:rPr>
                <w:color w:val="000000"/>
              </w:rPr>
            </w:pPr>
            <w:r w:rsidRPr="00840DA8">
              <w:rPr>
                <w:color w:val="000000"/>
              </w:rPr>
              <w:t xml:space="preserve">Independent Verification and Validation </w:t>
            </w:r>
          </w:p>
        </w:tc>
      </w:tr>
      <w:tr w:rsidR="00756219" w:rsidRPr="00840DA8" w14:paraId="13863A21" w14:textId="77777777" w:rsidTr="00A56D96">
        <w:trPr>
          <w:trHeight w:val="274"/>
        </w:trPr>
        <w:tc>
          <w:tcPr>
            <w:tcW w:w="951" w:type="pct"/>
            <w:noWrap/>
            <w:vAlign w:val="bottom"/>
            <w:hideMark/>
          </w:tcPr>
          <w:p w14:paraId="3F05ADF5" w14:textId="77777777" w:rsidR="00756219" w:rsidRPr="00840DA8" w:rsidRDefault="00756219" w:rsidP="00A56D96">
            <w:pPr>
              <w:rPr>
                <w:color w:val="000000"/>
              </w:rPr>
            </w:pPr>
            <w:r w:rsidRPr="00840DA8">
              <w:rPr>
                <w:color w:val="000000"/>
              </w:rPr>
              <w:t>LOC</w:t>
            </w:r>
          </w:p>
        </w:tc>
        <w:tc>
          <w:tcPr>
            <w:tcW w:w="4049" w:type="pct"/>
            <w:noWrap/>
            <w:vAlign w:val="bottom"/>
            <w:hideMark/>
          </w:tcPr>
          <w:p w14:paraId="57EF546A" w14:textId="77777777" w:rsidR="00756219" w:rsidRPr="00840DA8" w:rsidRDefault="00756219" w:rsidP="00A56D96">
            <w:pPr>
              <w:rPr>
                <w:color w:val="000000"/>
              </w:rPr>
            </w:pPr>
            <w:r w:rsidRPr="00840DA8">
              <w:rPr>
                <w:color w:val="000000"/>
              </w:rPr>
              <w:t>Level of Care</w:t>
            </w:r>
          </w:p>
        </w:tc>
      </w:tr>
      <w:tr w:rsidR="00756219" w:rsidRPr="00840DA8" w14:paraId="3DAF0482" w14:textId="77777777" w:rsidTr="00A56D96">
        <w:trPr>
          <w:trHeight w:val="274"/>
        </w:trPr>
        <w:tc>
          <w:tcPr>
            <w:tcW w:w="951" w:type="pct"/>
            <w:noWrap/>
            <w:vAlign w:val="bottom"/>
            <w:hideMark/>
          </w:tcPr>
          <w:p w14:paraId="1F70D2BD" w14:textId="77777777" w:rsidR="00756219" w:rsidRPr="00840DA8" w:rsidRDefault="00756219" w:rsidP="00A56D96">
            <w:pPr>
              <w:rPr>
                <w:color w:val="000000"/>
              </w:rPr>
            </w:pPr>
            <w:r w:rsidRPr="00840DA8">
              <w:rPr>
                <w:color w:val="000000"/>
              </w:rPr>
              <w:t>LTSS</w:t>
            </w:r>
          </w:p>
        </w:tc>
        <w:tc>
          <w:tcPr>
            <w:tcW w:w="4049" w:type="pct"/>
            <w:noWrap/>
            <w:vAlign w:val="bottom"/>
            <w:hideMark/>
          </w:tcPr>
          <w:p w14:paraId="465172D4" w14:textId="77777777" w:rsidR="00756219" w:rsidRPr="00840DA8" w:rsidRDefault="00756219" w:rsidP="00A56D96">
            <w:pPr>
              <w:rPr>
                <w:color w:val="000000"/>
              </w:rPr>
            </w:pPr>
            <w:r w:rsidRPr="00840DA8">
              <w:rPr>
                <w:color w:val="000000"/>
              </w:rPr>
              <w:t>Long-Term Services and Support</w:t>
            </w:r>
          </w:p>
        </w:tc>
      </w:tr>
      <w:tr w:rsidR="00756219" w:rsidRPr="00840DA8" w14:paraId="1ABA5432" w14:textId="77777777" w:rsidTr="00A56D96">
        <w:trPr>
          <w:trHeight w:val="274"/>
        </w:trPr>
        <w:tc>
          <w:tcPr>
            <w:tcW w:w="951" w:type="pct"/>
            <w:noWrap/>
            <w:vAlign w:val="bottom"/>
            <w:hideMark/>
          </w:tcPr>
          <w:p w14:paraId="7E4CD2BA" w14:textId="77777777" w:rsidR="00756219" w:rsidRPr="00840DA8" w:rsidRDefault="00756219" w:rsidP="00A56D96">
            <w:pPr>
              <w:rPr>
                <w:color w:val="000000"/>
              </w:rPr>
            </w:pPr>
            <w:r w:rsidRPr="00840DA8">
              <w:rPr>
                <w:color w:val="000000"/>
              </w:rPr>
              <w:t>MAAS</w:t>
            </w:r>
          </w:p>
        </w:tc>
        <w:tc>
          <w:tcPr>
            <w:tcW w:w="4049" w:type="pct"/>
            <w:noWrap/>
            <w:vAlign w:val="bottom"/>
            <w:hideMark/>
          </w:tcPr>
          <w:p w14:paraId="643D322A" w14:textId="77777777" w:rsidR="00756219" w:rsidRPr="00840DA8" w:rsidRDefault="00756219" w:rsidP="00A56D96">
            <w:pPr>
              <w:rPr>
                <w:color w:val="000000"/>
              </w:rPr>
            </w:pPr>
            <w:r w:rsidRPr="00840DA8">
              <w:rPr>
                <w:color w:val="000000"/>
              </w:rPr>
              <w:t>Missouri Adaptive Ability Scale</w:t>
            </w:r>
          </w:p>
        </w:tc>
      </w:tr>
      <w:tr w:rsidR="00756219" w:rsidRPr="00840DA8" w14:paraId="277C9CF4" w14:textId="77777777" w:rsidTr="00A56D96">
        <w:trPr>
          <w:trHeight w:val="274"/>
        </w:trPr>
        <w:tc>
          <w:tcPr>
            <w:tcW w:w="951" w:type="pct"/>
            <w:noWrap/>
            <w:vAlign w:val="bottom"/>
            <w:hideMark/>
          </w:tcPr>
          <w:p w14:paraId="793CBAF5" w14:textId="77777777" w:rsidR="00756219" w:rsidRPr="00840DA8" w:rsidRDefault="00756219" w:rsidP="00A56D96">
            <w:pPr>
              <w:rPr>
                <w:color w:val="000000"/>
              </w:rPr>
            </w:pPr>
            <w:r w:rsidRPr="00840DA8">
              <w:rPr>
                <w:color w:val="000000"/>
              </w:rPr>
              <w:t>MAP</w:t>
            </w:r>
          </w:p>
        </w:tc>
        <w:tc>
          <w:tcPr>
            <w:tcW w:w="4049" w:type="pct"/>
            <w:noWrap/>
            <w:vAlign w:val="bottom"/>
            <w:hideMark/>
          </w:tcPr>
          <w:p w14:paraId="29DD3D12" w14:textId="77777777" w:rsidR="00756219" w:rsidRPr="00840DA8" w:rsidRDefault="00756219" w:rsidP="00A56D96">
            <w:pPr>
              <w:rPr>
                <w:color w:val="000000"/>
              </w:rPr>
            </w:pPr>
            <w:r w:rsidRPr="00840DA8">
              <w:rPr>
                <w:color w:val="000000"/>
              </w:rPr>
              <w:t>Missouri Autism Program</w:t>
            </w:r>
          </w:p>
        </w:tc>
      </w:tr>
      <w:tr w:rsidR="00756219" w:rsidRPr="00840DA8" w14:paraId="61156C77" w14:textId="77777777" w:rsidTr="00A56D96">
        <w:trPr>
          <w:trHeight w:val="274"/>
        </w:trPr>
        <w:tc>
          <w:tcPr>
            <w:tcW w:w="951" w:type="pct"/>
            <w:noWrap/>
            <w:vAlign w:val="bottom"/>
            <w:hideMark/>
          </w:tcPr>
          <w:p w14:paraId="729E0611" w14:textId="77777777" w:rsidR="00756219" w:rsidRPr="00840DA8" w:rsidRDefault="00756219" w:rsidP="00A56D96">
            <w:pPr>
              <w:rPr>
                <w:color w:val="000000"/>
              </w:rPr>
            </w:pPr>
            <w:r w:rsidRPr="00840DA8">
              <w:rPr>
                <w:color w:val="000000"/>
              </w:rPr>
              <w:t>MBS</w:t>
            </w:r>
          </w:p>
        </w:tc>
        <w:tc>
          <w:tcPr>
            <w:tcW w:w="4049" w:type="pct"/>
            <w:noWrap/>
            <w:vAlign w:val="bottom"/>
            <w:hideMark/>
          </w:tcPr>
          <w:p w14:paraId="335BBAAE" w14:textId="77777777" w:rsidR="00756219" w:rsidRPr="00840DA8" w:rsidRDefault="00756219" w:rsidP="00A56D96">
            <w:pPr>
              <w:rPr>
                <w:color w:val="000000"/>
              </w:rPr>
            </w:pPr>
            <w:r w:rsidRPr="00840DA8">
              <w:rPr>
                <w:color w:val="000000"/>
              </w:rPr>
              <w:t>Metabolic Syndrome Screening</w:t>
            </w:r>
          </w:p>
        </w:tc>
      </w:tr>
      <w:tr w:rsidR="00756219" w:rsidRPr="00840DA8" w14:paraId="28A42C92" w14:textId="77777777" w:rsidTr="00A56D96">
        <w:trPr>
          <w:trHeight w:val="274"/>
        </w:trPr>
        <w:tc>
          <w:tcPr>
            <w:tcW w:w="951" w:type="pct"/>
            <w:noWrap/>
            <w:vAlign w:val="bottom"/>
            <w:hideMark/>
          </w:tcPr>
          <w:p w14:paraId="0DEF0778" w14:textId="77777777" w:rsidR="00756219" w:rsidRPr="00840DA8" w:rsidRDefault="00756219" w:rsidP="00A56D96">
            <w:pPr>
              <w:rPr>
                <w:color w:val="000000"/>
              </w:rPr>
            </w:pPr>
            <w:r w:rsidRPr="00840DA8">
              <w:rPr>
                <w:color w:val="000000"/>
              </w:rPr>
              <w:t>MCO</w:t>
            </w:r>
          </w:p>
        </w:tc>
        <w:tc>
          <w:tcPr>
            <w:tcW w:w="4049" w:type="pct"/>
            <w:noWrap/>
            <w:vAlign w:val="bottom"/>
            <w:hideMark/>
          </w:tcPr>
          <w:p w14:paraId="25FE5233" w14:textId="77777777" w:rsidR="00756219" w:rsidRPr="00840DA8" w:rsidRDefault="00756219" w:rsidP="00A56D96">
            <w:pPr>
              <w:rPr>
                <w:color w:val="000000"/>
              </w:rPr>
            </w:pPr>
            <w:r w:rsidRPr="00840DA8">
              <w:rPr>
                <w:color w:val="000000"/>
              </w:rPr>
              <w:t>Managed Care Organization</w:t>
            </w:r>
          </w:p>
        </w:tc>
      </w:tr>
      <w:tr w:rsidR="00756219" w:rsidRPr="00840DA8" w14:paraId="3FCDDA36" w14:textId="77777777" w:rsidTr="00A56D96">
        <w:trPr>
          <w:trHeight w:val="274"/>
        </w:trPr>
        <w:tc>
          <w:tcPr>
            <w:tcW w:w="951" w:type="pct"/>
            <w:noWrap/>
            <w:vAlign w:val="bottom"/>
            <w:hideMark/>
          </w:tcPr>
          <w:p w14:paraId="3D4E9FCD" w14:textId="77777777" w:rsidR="00756219" w:rsidRPr="00840DA8" w:rsidRDefault="00756219" w:rsidP="00A56D96">
            <w:pPr>
              <w:rPr>
                <w:color w:val="000000"/>
              </w:rPr>
            </w:pPr>
            <w:r w:rsidRPr="00840DA8">
              <w:rPr>
                <w:color w:val="000000"/>
              </w:rPr>
              <w:t>ME</w:t>
            </w:r>
            <w:r>
              <w:rPr>
                <w:color w:val="000000"/>
              </w:rPr>
              <w:t xml:space="preserve"> Code</w:t>
            </w:r>
          </w:p>
        </w:tc>
        <w:tc>
          <w:tcPr>
            <w:tcW w:w="4049" w:type="pct"/>
            <w:noWrap/>
            <w:vAlign w:val="bottom"/>
            <w:hideMark/>
          </w:tcPr>
          <w:p w14:paraId="0C554F3F" w14:textId="0CD12A60" w:rsidR="00756219" w:rsidRPr="00840DA8" w:rsidRDefault="00756219" w:rsidP="00A56D96">
            <w:pPr>
              <w:rPr>
                <w:color w:val="000000"/>
              </w:rPr>
            </w:pPr>
            <w:r w:rsidRPr="00840DA8">
              <w:rPr>
                <w:color w:val="000000"/>
              </w:rPr>
              <w:t>MO HealthNet Medi</w:t>
            </w:r>
            <w:r>
              <w:rPr>
                <w:color w:val="000000"/>
              </w:rPr>
              <w:t xml:space="preserve">cal </w:t>
            </w:r>
            <w:r w:rsidRPr="00840DA8">
              <w:rPr>
                <w:color w:val="000000"/>
              </w:rPr>
              <w:t>Eligibility</w:t>
            </w:r>
            <w:r>
              <w:rPr>
                <w:color w:val="000000"/>
              </w:rPr>
              <w:t xml:space="preserve"> Code</w:t>
            </w:r>
          </w:p>
        </w:tc>
      </w:tr>
      <w:tr w:rsidR="00756219" w:rsidRPr="00840DA8" w14:paraId="406E001F" w14:textId="77777777" w:rsidTr="00A56D96">
        <w:trPr>
          <w:trHeight w:val="274"/>
        </w:trPr>
        <w:tc>
          <w:tcPr>
            <w:tcW w:w="951" w:type="pct"/>
            <w:noWrap/>
            <w:vAlign w:val="bottom"/>
            <w:hideMark/>
          </w:tcPr>
          <w:p w14:paraId="5739178B" w14:textId="77777777" w:rsidR="00756219" w:rsidRPr="00840DA8" w:rsidRDefault="00756219" w:rsidP="00A56D96">
            <w:pPr>
              <w:rPr>
                <w:color w:val="000000"/>
              </w:rPr>
            </w:pPr>
            <w:r w:rsidRPr="00840DA8">
              <w:rPr>
                <w:color w:val="000000"/>
              </w:rPr>
              <w:t>MMAC</w:t>
            </w:r>
          </w:p>
        </w:tc>
        <w:tc>
          <w:tcPr>
            <w:tcW w:w="4049" w:type="pct"/>
            <w:noWrap/>
            <w:vAlign w:val="bottom"/>
            <w:hideMark/>
          </w:tcPr>
          <w:p w14:paraId="444905BD" w14:textId="4F53628A" w:rsidR="00756219" w:rsidRPr="00840DA8" w:rsidRDefault="00756219" w:rsidP="00A56D96">
            <w:pPr>
              <w:rPr>
                <w:color w:val="000000"/>
              </w:rPr>
            </w:pPr>
            <w:r>
              <w:rPr>
                <w:color w:val="000000"/>
              </w:rPr>
              <w:t xml:space="preserve">DSS </w:t>
            </w:r>
            <w:r w:rsidRPr="00840DA8">
              <w:rPr>
                <w:color w:val="000000"/>
              </w:rPr>
              <w:t>Medicaid Audit and Compliance</w:t>
            </w:r>
            <w:r>
              <w:rPr>
                <w:color w:val="000000"/>
              </w:rPr>
              <w:t xml:space="preserve"> Division</w:t>
            </w:r>
          </w:p>
        </w:tc>
      </w:tr>
      <w:tr w:rsidR="00756219" w:rsidRPr="00840DA8" w14:paraId="6A4E2632" w14:textId="77777777" w:rsidTr="00A56D96">
        <w:trPr>
          <w:trHeight w:val="274"/>
        </w:trPr>
        <w:tc>
          <w:tcPr>
            <w:tcW w:w="951" w:type="pct"/>
            <w:noWrap/>
            <w:vAlign w:val="bottom"/>
            <w:hideMark/>
          </w:tcPr>
          <w:p w14:paraId="570784A5" w14:textId="77777777" w:rsidR="00756219" w:rsidRPr="00840DA8" w:rsidRDefault="00756219" w:rsidP="00A56D96">
            <w:pPr>
              <w:rPr>
                <w:color w:val="000000"/>
              </w:rPr>
            </w:pPr>
            <w:r w:rsidRPr="00840DA8">
              <w:rPr>
                <w:color w:val="000000"/>
              </w:rPr>
              <w:t>MOCABI</w:t>
            </w:r>
          </w:p>
        </w:tc>
        <w:tc>
          <w:tcPr>
            <w:tcW w:w="4049" w:type="pct"/>
            <w:noWrap/>
            <w:vAlign w:val="bottom"/>
            <w:hideMark/>
          </w:tcPr>
          <w:p w14:paraId="5678908C" w14:textId="77777777" w:rsidR="00756219" w:rsidRPr="00840DA8" w:rsidRDefault="00756219" w:rsidP="00A56D96">
            <w:pPr>
              <w:rPr>
                <w:color w:val="000000"/>
              </w:rPr>
            </w:pPr>
            <w:r w:rsidRPr="00840DA8">
              <w:rPr>
                <w:color w:val="000000"/>
              </w:rPr>
              <w:t>Missouri Critical Adaptive Behavior Inventory</w:t>
            </w:r>
          </w:p>
        </w:tc>
      </w:tr>
      <w:tr w:rsidR="00756219" w:rsidRPr="00840DA8" w14:paraId="5BDF0F26" w14:textId="77777777" w:rsidTr="00A56D96">
        <w:trPr>
          <w:trHeight w:val="274"/>
        </w:trPr>
        <w:tc>
          <w:tcPr>
            <w:tcW w:w="951" w:type="pct"/>
            <w:noWrap/>
            <w:vAlign w:val="bottom"/>
            <w:hideMark/>
          </w:tcPr>
          <w:p w14:paraId="531C361D" w14:textId="77777777" w:rsidR="00756219" w:rsidRPr="00840DA8" w:rsidRDefault="00756219" w:rsidP="00A56D96">
            <w:pPr>
              <w:rPr>
                <w:color w:val="000000"/>
              </w:rPr>
            </w:pPr>
            <w:r w:rsidRPr="00840DA8">
              <w:rPr>
                <w:color w:val="000000"/>
              </w:rPr>
              <w:t>MOCDD</w:t>
            </w:r>
          </w:p>
        </w:tc>
        <w:tc>
          <w:tcPr>
            <w:tcW w:w="4049" w:type="pct"/>
            <w:noWrap/>
            <w:vAlign w:val="bottom"/>
            <w:hideMark/>
          </w:tcPr>
          <w:p w14:paraId="7C54CA3A" w14:textId="77777777" w:rsidR="00756219" w:rsidRPr="00840DA8" w:rsidRDefault="00756219" w:rsidP="00A56D96">
            <w:pPr>
              <w:rPr>
                <w:color w:val="000000"/>
              </w:rPr>
            </w:pPr>
            <w:r w:rsidRPr="00840DA8">
              <w:rPr>
                <w:color w:val="000000"/>
              </w:rPr>
              <w:t>Missouri Children with Developmental Disabilities</w:t>
            </w:r>
            <w:r>
              <w:rPr>
                <w:color w:val="000000"/>
              </w:rPr>
              <w:t xml:space="preserve"> Waiver</w:t>
            </w:r>
          </w:p>
        </w:tc>
      </w:tr>
      <w:tr w:rsidR="00756219" w:rsidRPr="00840DA8" w14:paraId="5DE410D0" w14:textId="77777777" w:rsidTr="00A56D96">
        <w:trPr>
          <w:trHeight w:val="274"/>
        </w:trPr>
        <w:tc>
          <w:tcPr>
            <w:tcW w:w="951" w:type="pct"/>
            <w:noWrap/>
            <w:vAlign w:val="bottom"/>
            <w:hideMark/>
          </w:tcPr>
          <w:p w14:paraId="17551D38" w14:textId="77777777" w:rsidR="00756219" w:rsidRPr="00840DA8" w:rsidRDefault="00756219" w:rsidP="00A56D96">
            <w:pPr>
              <w:rPr>
                <w:color w:val="000000"/>
              </w:rPr>
            </w:pPr>
            <w:r w:rsidRPr="00840DA8">
              <w:rPr>
                <w:color w:val="000000"/>
              </w:rPr>
              <w:t>MOQO</w:t>
            </w:r>
          </w:p>
        </w:tc>
        <w:tc>
          <w:tcPr>
            <w:tcW w:w="4049" w:type="pct"/>
            <w:noWrap/>
            <w:vAlign w:val="bottom"/>
            <w:hideMark/>
          </w:tcPr>
          <w:p w14:paraId="374E9CD9" w14:textId="77777777" w:rsidR="00756219" w:rsidRPr="00840DA8" w:rsidRDefault="00756219" w:rsidP="00A56D96">
            <w:pPr>
              <w:rPr>
                <w:color w:val="000000"/>
              </w:rPr>
            </w:pPr>
            <w:r w:rsidRPr="00840DA8">
              <w:rPr>
                <w:color w:val="000000"/>
              </w:rPr>
              <w:t>Missouri Quality Outcome</w:t>
            </w:r>
            <w:r>
              <w:rPr>
                <w:color w:val="000000"/>
              </w:rPr>
              <w:t>s</w:t>
            </w:r>
          </w:p>
        </w:tc>
      </w:tr>
      <w:tr w:rsidR="00756219" w:rsidRPr="00840DA8" w14:paraId="3E2D8196" w14:textId="77777777" w:rsidTr="00A56D96">
        <w:trPr>
          <w:trHeight w:val="274"/>
        </w:trPr>
        <w:tc>
          <w:tcPr>
            <w:tcW w:w="951" w:type="pct"/>
            <w:noWrap/>
            <w:vAlign w:val="bottom"/>
            <w:hideMark/>
          </w:tcPr>
          <w:p w14:paraId="1165EF8E" w14:textId="77777777" w:rsidR="00756219" w:rsidRPr="00840DA8" w:rsidRDefault="00756219" w:rsidP="00A56D96">
            <w:pPr>
              <w:rPr>
                <w:color w:val="000000"/>
              </w:rPr>
            </w:pPr>
            <w:r w:rsidRPr="00840DA8">
              <w:rPr>
                <w:color w:val="000000"/>
              </w:rPr>
              <w:t>MPHAEA</w:t>
            </w:r>
          </w:p>
        </w:tc>
        <w:tc>
          <w:tcPr>
            <w:tcW w:w="4049" w:type="pct"/>
            <w:noWrap/>
            <w:vAlign w:val="bottom"/>
            <w:hideMark/>
          </w:tcPr>
          <w:p w14:paraId="0EA3D4F5" w14:textId="77777777" w:rsidR="00756219" w:rsidRPr="00840DA8" w:rsidRDefault="00756219" w:rsidP="00A56D96">
            <w:pPr>
              <w:rPr>
                <w:color w:val="000000"/>
              </w:rPr>
            </w:pPr>
            <w:r w:rsidRPr="00840DA8">
              <w:rPr>
                <w:color w:val="000000"/>
              </w:rPr>
              <w:t>Mental Health Parity and Addiction Equity Act</w:t>
            </w:r>
          </w:p>
        </w:tc>
      </w:tr>
      <w:tr w:rsidR="00756219" w:rsidRPr="00840DA8" w14:paraId="27C55FB6" w14:textId="77777777" w:rsidTr="00A56D96">
        <w:trPr>
          <w:trHeight w:val="274"/>
        </w:trPr>
        <w:tc>
          <w:tcPr>
            <w:tcW w:w="951" w:type="pct"/>
            <w:noWrap/>
            <w:vAlign w:val="bottom"/>
            <w:hideMark/>
          </w:tcPr>
          <w:p w14:paraId="72D13560" w14:textId="77777777" w:rsidR="00756219" w:rsidRPr="00840DA8" w:rsidRDefault="00756219" w:rsidP="00A56D96">
            <w:pPr>
              <w:rPr>
                <w:color w:val="000000"/>
              </w:rPr>
            </w:pPr>
            <w:r w:rsidRPr="00840DA8">
              <w:rPr>
                <w:color w:val="000000"/>
              </w:rPr>
              <w:t>MRT</w:t>
            </w:r>
          </w:p>
        </w:tc>
        <w:tc>
          <w:tcPr>
            <w:tcW w:w="4049" w:type="pct"/>
            <w:noWrap/>
            <w:vAlign w:val="bottom"/>
            <w:hideMark/>
          </w:tcPr>
          <w:p w14:paraId="5EF99491" w14:textId="77777777" w:rsidR="00756219" w:rsidRPr="00840DA8" w:rsidRDefault="00756219" w:rsidP="00A56D96">
            <w:pPr>
              <w:rPr>
                <w:color w:val="000000"/>
              </w:rPr>
            </w:pPr>
            <w:r w:rsidRPr="00840DA8">
              <w:rPr>
                <w:color w:val="000000"/>
              </w:rPr>
              <w:t>Medical Review Team</w:t>
            </w:r>
          </w:p>
        </w:tc>
      </w:tr>
      <w:tr w:rsidR="00756219" w:rsidRPr="00840DA8" w14:paraId="2B9929A5" w14:textId="77777777" w:rsidTr="00A56D96">
        <w:trPr>
          <w:trHeight w:val="274"/>
        </w:trPr>
        <w:tc>
          <w:tcPr>
            <w:tcW w:w="951" w:type="pct"/>
            <w:noWrap/>
            <w:vAlign w:val="bottom"/>
            <w:hideMark/>
          </w:tcPr>
          <w:p w14:paraId="59F58535" w14:textId="77777777" w:rsidR="00756219" w:rsidRPr="00840DA8" w:rsidRDefault="00756219" w:rsidP="00A56D96">
            <w:pPr>
              <w:rPr>
                <w:color w:val="000000"/>
              </w:rPr>
            </w:pPr>
            <w:r w:rsidRPr="00840DA8">
              <w:rPr>
                <w:color w:val="000000"/>
              </w:rPr>
              <w:t>NADSP</w:t>
            </w:r>
          </w:p>
        </w:tc>
        <w:tc>
          <w:tcPr>
            <w:tcW w:w="4049" w:type="pct"/>
            <w:noWrap/>
            <w:vAlign w:val="bottom"/>
            <w:hideMark/>
          </w:tcPr>
          <w:p w14:paraId="3B043605" w14:textId="77777777" w:rsidR="00756219" w:rsidRPr="00840DA8" w:rsidRDefault="00756219" w:rsidP="00A56D96">
            <w:pPr>
              <w:rPr>
                <w:color w:val="000000"/>
              </w:rPr>
            </w:pPr>
            <w:r w:rsidRPr="00840DA8">
              <w:rPr>
                <w:color w:val="000000"/>
              </w:rPr>
              <w:t>National Alliance for Direct Support Professionals</w:t>
            </w:r>
          </w:p>
        </w:tc>
      </w:tr>
      <w:tr w:rsidR="00756219" w:rsidRPr="00840DA8" w14:paraId="3A5FFBF7" w14:textId="77777777" w:rsidTr="00A56D96">
        <w:trPr>
          <w:trHeight w:val="274"/>
        </w:trPr>
        <w:tc>
          <w:tcPr>
            <w:tcW w:w="951" w:type="pct"/>
            <w:noWrap/>
            <w:vAlign w:val="bottom"/>
            <w:hideMark/>
          </w:tcPr>
          <w:p w14:paraId="2DDF71E3" w14:textId="77777777" w:rsidR="00756219" w:rsidRPr="00840DA8" w:rsidRDefault="00756219" w:rsidP="00A56D96">
            <w:pPr>
              <w:rPr>
                <w:color w:val="000000"/>
              </w:rPr>
            </w:pPr>
            <w:r w:rsidRPr="00840DA8">
              <w:rPr>
                <w:color w:val="000000"/>
              </w:rPr>
              <w:t>NR</w:t>
            </w:r>
          </w:p>
        </w:tc>
        <w:tc>
          <w:tcPr>
            <w:tcW w:w="4049" w:type="pct"/>
            <w:noWrap/>
            <w:vAlign w:val="bottom"/>
            <w:hideMark/>
          </w:tcPr>
          <w:p w14:paraId="7020EE39" w14:textId="77777777" w:rsidR="00756219" w:rsidRPr="00840DA8" w:rsidRDefault="00756219" w:rsidP="00A56D96">
            <w:pPr>
              <w:rPr>
                <w:color w:val="000000"/>
              </w:rPr>
            </w:pPr>
            <w:r w:rsidRPr="00840DA8">
              <w:rPr>
                <w:color w:val="000000"/>
              </w:rPr>
              <w:t>No Referral</w:t>
            </w:r>
          </w:p>
        </w:tc>
      </w:tr>
      <w:tr w:rsidR="00756219" w:rsidRPr="00840DA8" w14:paraId="3B6804A9" w14:textId="77777777" w:rsidTr="00A56D96">
        <w:trPr>
          <w:trHeight w:val="274"/>
        </w:trPr>
        <w:tc>
          <w:tcPr>
            <w:tcW w:w="951" w:type="pct"/>
            <w:noWrap/>
            <w:vAlign w:val="bottom"/>
            <w:hideMark/>
          </w:tcPr>
          <w:p w14:paraId="0F5204EE" w14:textId="77777777" w:rsidR="00756219" w:rsidRPr="00840DA8" w:rsidRDefault="00756219" w:rsidP="00A56D96">
            <w:pPr>
              <w:rPr>
                <w:color w:val="000000"/>
              </w:rPr>
            </w:pPr>
            <w:r w:rsidRPr="00840DA8">
              <w:rPr>
                <w:color w:val="000000"/>
              </w:rPr>
              <w:t>NWMAP</w:t>
            </w:r>
          </w:p>
        </w:tc>
        <w:tc>
          <w:tcPr>
            <w:tcW w:w="4049" w:type="pct"/>
            <w:noWrap/>
            <w:vAlign w:val="bottom"/>
            <w:hideMark/>
          </w:tcPr>
          <w:p w14:paraId="5893DBE7" w14:textId="77777777" w:rsidR="00756219" w:rsidRPr="00840DA8" w:rsidRDefault="00756219" w:rsidP="00A56D96">
            <w:pPr>
              <w:rPr>
                <w:color w:val="000000"/>
              </w:rPr>
            </w:pPr>
            <w:r w:rsidRPr="00840DA8">
              <w:rPr>
                <w:color w:val="000000"/>
              </w:rPr>
              <w:t>Northwest Missouri Autism Project</w:t>
            </w:r>
          </w:p>
        </w:tc>
      </w:tr>
      <w:tr w:rsidR="00756219" w:rsidRPr="00840DA8" w14:paraId="120A27B7" w14:textId="77777777" w:rsidTr="00A56D96">
        <w:trPr>
          <w:trHeight w:val="274"/>
        </w:trPr>
        <w:tc>
          <w:tcPr>
            <w:tcW w:w="951" w:type="pct"/>
            <w:noWrap/>
            <w:vAlign w:val="bottom"/>
            <w:hideMark/>
          </w:tcPr>
          <w:p w14:paraId="208795C6" w14:textId="77777777" w:rsidR="00756219" w:rsidRPr="00840DA8" w:rsidRDefault="00756219" w:rsidP="00A56D96">
            <w:pPr>
              <w:rPr>
                <w:color w:val="000000"/>
              </w:rPr>
            </w:pPr>
            <w:r w:rsidRPr="00840DA8">
              <w:rPr>
                <w:color w:val="000000"/>
              </w:rPr>
              <w:t>OA</w:t>
            </w:r>
          </w:p>
        </w:tc>
        <w:tc>
          <w:tcPr>
            <w:tcW w:w="4049" w:type="pct"/>
            <w:noWrap/>
            <w:vAlign w:val="bottom"/>
            <w:hideMark/>
          </w:tcPr>
          <w:p w14:paraId="0C898042" w14:textId="77777777" w:rsidR="00756219" w:rsidRPr="00840DA8" w:rsidRDefault="00756219" w:rsidP="00A56D96">
            <w:pPr>
              <w:rPr>
                <w:color w:val="000000"/>
              </w:rPr>
            </w:pPr>
            <w:r w:rsidRPr="00840DA8">
              <w:rPr>
                <w:color w:val="000000"/>
              </w:rPr>
              <w:t>Missouri Office of Administration</w:t>
            </w:r>
          </w:p>
        </w:tc>
      </w:tr>
      <w:tr w:rsidR="00756219" w:rsidRPr="00840DA8" w14:paraId="22FE4CDE" w14:textId="77777777" w:rsidTr="00A56D96">
        <w:trPr>
          <w:trHeight w:val="274"/>
        </w:trPr>
        <w:tc>
          <w:tcPr>
            <w:tcW w:w="951" w:type="pct"/>
            <w:noWrap/>
            <w:vAlign w:val="bottom"/>
            <w:hideMark/>
          </w:tcPr>
          <w:p w14:paraId="2AA252C0" w14:textId="77777777" w:rsidR="00756219" w:rsidRPr="00840DA8" w:rsidRDefault="00756219" w:rsidP="00A56D96">
            <w:pPr>
              <w:rPr>
                <w:color w:val="000000"/>
              </w:rPr>
            </w:pPr>
            <w:r w:rsidRPr="00840DA8">
              <w:rPr>
                <w:color w:val="000000"/>
              </w:rPr>
              <w:t xml:space="preserve">OAS </w:t>
            </w:r>
          </w:p>
        </w:tc>
        <w:tc>
          <w:tcPr>
            <w:tcW w:w="4049" w:type="pct"/>
            <w:noWrap/>
            <w:vAlign w:val="bottom"/>
            <w:hideMark/>
          </w:tcPr>
          <w:p w14:paraId="304D5D3A" w14:textId="77777777" w:rsidR="00756219" w:rsidRPr="00840DA8" w:rsidRDefault="00756219" w:rsidP="00A56D96">
            <w:pPr>
              <w:rPr>
                <w:color w:val="000000"/>
              </w:rPr>
            </w:pPr>
            <w:r>
              <w:rPr>
                <w:color w:val="000000"/>
              </w:rPr>
              <w:t xml:space="preserve">DMH-DD </w:t>
            </w:r>
            <w:r w:rsidRPr="00840DA8">
              <w:rPr>
                <w:color w:val="000000"/>
              </w:rPr>
              <w:t>Office of Autism Services</w:t>
            </w:r>
          </w:p>
        </w:tc>
      </w:tr>
      <w:tr w:rsidR="00756219" w:rsidRPr="00840DA8" w14:paraId="15B87418" w14:textId="77777777" w:rsidTr="00A56D96">
        <w:trPr>
          <w:trHeight w:val="274"/>
        </w:trPr>
        <w:tc>
          <w:tcPr>
            <w:tcW w:w="951" w:type="pct"/>
            <w:noWrap/>
            <w:vAlign w:val="bottom"/>
            <w:hideMark/>
          </w:tcPr>
          <w:p w14:paraId="10D7AF7A" w14:textId="77777777" w:rsidR="00756219" w:rsidRPr="00840DA8" w:rsidRDefault="00756219" w:rsidP="00A56D96">
            <w:pPr>
              <w:rPr>
                <w:color w:val="000000"/>
              </w:rPr>
            </w:pPr>
            <w:r w:rsidRPr="00840DA8">
              <w:rPr>
                <w:color w:val="000000"/>
              </w:rPr>
              <w:t>OASDI</w:t>
            </w:r>
          </w:p>
        </w:tc>
        <w:tc>
          <w:tcPr>
            <w:tcW w:w="4049" w:type="pct"/>
            <w:noWrap/>
            <w:vAlign w:val="bottom"/>
            <w:hideMark/>
          </w:tcPr>
          <w:p w14:paraId="3D739218" w14:textId="77777777" w:rsidR="00756219" w:rsidRPr="00840DA8" w:rsidRDefault="00756219" w:rsidP="00A56D96">
            <w:pPr>
              <w:rPr>
                <w:color w:val="000000"/>
              </w:rPr>
            </w:pPr>
            <w:r w:rsidRPr="00840DA8">
              <w:rPr>
                <w:color w:val="000000"/>
              </w:rPr>
              <w:t>Old-Age, Survivors, and Disability Insurance</w:t>
            </w:r>
          </w:p>
        </w:tc>
      </w:tr>
      <w:tr w:rsidR="00756219" w:rsidRPr="00840DA8" w14:paraId="4D44FB7B" w14:textId="77777777" w:rsidTr="00A56D96">
        <w:trPr>
          <w:trHeight w:val="274"/>
        </w:trPr>
        <w:tc>
          <w:tcPr>
            <w:tcW w:w="951" w:type="pct"/>
            <w:noWrap/>
            <w:vAlign w:val="bottom"/>
            <w:hideMark/>
          </w:tcPr>
          <w:p w14:paraId="604A7A3C" w14:textId="77777777" w:rsidR="00756219" w:rsidRPr="00840DA8" w:rsidRDefault="00756219" w:rsidP="00A56D96">
            <w:pPr>
              <w:rPr>
                <w:color w:val="000000"/>
              </w:rPr>
            </w:pPr>
            <w:r w:rsidRPr="00840DA8">
              <w:rPr>
                <w:color w:val="000000"/>
              </w:rPr>
              <w:t>OGC</w:t>
            </w:r>
          </w:p>
        </w:tc>
        <w:tc>
          <w:tcPr>
            <w:tcW w:w="4049" w:type="pct"/>
            <w:noWrap/>
            <w:vAlign w:val="bottom"/>
            <w:hideMark/>
          </w:tcPr>
          <w:p w14:paraId="24402E82" w14:textId="77777777" w:rsidR="00756219" w:rsidRPr="00840DA8" w:rsidRDefault="00756219" w:rsidP="00A56D96">
            <w:pPr>
              <w:rPr>
                <w:color w:val="000000"/>
              </w:rPr>
            </w:pPr>
            <w:r>
              <w:rPr>
                <w:color w:val="000000"/>
              </w:rPr>
              <w:t xml:space="preserve">DMH </w:t>
            </w:r>
            <w:r w:rsidRPr="00840DA8">
              <w:rPr>
                <w:color w:val="000000"/>
              </w:rPr>
              <w:t>Office of General Counsel</w:t>
            </w:r>
          </w:p>
        </w:tc>
      </w:tr>
      <w:tr w:rsidR="00756219" w:rsidRPr="00840DA8" w14:paraId="062D90C3" w14:textId="77777777" w:rsidTr="00A56D96">
        <w:trPr>
          <w:trHeight w:val="274"/>
        </w:trPr>
        <w:tc>
          <w:tcPr>
            <w:tcW w:w="951" w:type="pct"/>
            <w:noWrap/>
            <w:vAlign w:val="bottom"/>
            <w:hideMark/>
          </w:tcPr>
          <w:p w14:paraId="6A7077BF" w14:textId="77777777" w:rsidR="00756219" w:rsidRPr="00840DA8" w:rsidRDefault="00756219" w:rsidP="00A56D96">
            <w:pPr>
              <w:rPr>
                <w:color w:val="000000"/>
              </w:rPr>
            </w:pPr>
            <w:r w:rsidRPr="00840DA8">
              <w:rPr>
                <w:color w:val="000000"/>
              </w:rPr>
              <w:t>OHCDS</w:t>
            </w:r>
          </w:p>
        </w:tc>
        <w:tc>
          <w:tcPr>
            <w:tcW w:w="4049" w:type="pct"/>
            <w:noWrap/>
            <w:vAlign w:val="bottom"/>
            <w:hideMark/>
          </w:tcPr>
          <w:p w14:paraId="77AEC0F6" w14:textId="77777777" w:rsidR="00756219" w:rsidRPr="00840DA8" w:rsidRDefault="00756219" w:rsidP="00A56D96">
            <w:pPr>
              <w:rPr>
                <w:color w:val="000000"/>
              </w:rPr>
            </w:pPr>
            <w:r w:rsidRPr="00840DA8">
              <w:rPr>
                <w:color w:val="000000"/>
              </w:rPr>
              <w:t>Organized Health Care Delivery System</w:t>
            </w:r>
          </w:p>
        </w:tc>
      </w:tr>
      <w:tr w:rsidR="00756219" w:rsidRPr="00840DA8" w14:paraId="1B87CCC8" w14:textId="77777777" w:rsidTr="00A56D96">
        <w:trPr>
          <w:trHeight w:val="274"/>
        </w:trPr>
        <w:tc>
          <w:tcPr>
            <w:tcW w:w="951" w:type="pct"/>
            <w:noWrap/>
            <w:vAlign w:val="bottom"/>
            <w:hideMark/>
          </w:tcPr>
          <w:p w14:paraId="1D1731D4" w14:textId="77777777" w:rsidR="00756219" w:rsidRPr="00840DA8" w:rsidRDefault="00756219" w:rsidP="00A56D96">
            <w:pPr>
              <w:rPr>
                <w:color w:val="000000"/>
              </w:rPr>
            </w:pPr>
            <w:r w:rsidRPr="00840DA8">
              <w:rPr>
                <w:color w:val="000000"/>
              </w:rPr>
              <w:t>OHR</w:t>
            </w:r>
          </w:p>
        </w:tc>
        <w:tc>
          <w:tcPr>
            <w:tcW w:w="4049" w:type="pct"/>
            <w:noWrap/>
            <w:vAlign w:val="bottom"/>
            <w:hideMark/>
          </w:tcPr>
          <w:p w14:paraId="1DDF5335" w14:textId="77777777" w:rsidR="00756219" w:rsidRPr="00840DA8" w:rsidRDefault="00756219" w:rsidP="00A56D96">
            <w:pPr>
              <w:rPr>
                <w:color w:val="000000"/>
              </w:rPr>
            </w:pPr>
            <w:r w:rsidRPr="00840DA8">
              <w:rPr>
                <w:color w:val="000000"/>
              </w:rPr>
              <w:t>Out of Home Respite</w:t>
            </w:r>
          </w:p>
        </w:tc>
      </w:tr>
      <w:tr w:rsidR="00756219" w:rsidRPr="00840DA8" w14:paraId="544BB117" w14:textId="77777777" w:rsidTr="00A56D96">
        <w:trPr>
          <w:trHeight w:val="274"/>
        </w:trPr>
        <w:tc>
          <w:tcPr>
            <w:tcW w:w="951" w:type="pct"/>
            <w:noWrap/>
            <w:vAlign w:val="bottom"/>
            <w:hideMark/>
          </w:tcPr>
          <w:p w14:paraId="43C7D4CC" w14:textId="77777777" w:rsidR="00756219" w:rsidRPr="00840DA8" w:rsidRDefault="00756219" w:rsidP="00A56D96">
            <w:pPr>
              <w:rPr>
                <w:color w:val="000000"/>
              </w:rPr>
            </w:pPr>
            <w:r w:rsidRPr="00840DA8">
              <w:rPr>
                <w:color w:val="000000"/>
              </w:rPr>
              <w:t>OLC</w:t>
            </w:r>
          </w:p>
        </w:tc>
        <w:tc>
          <w:tcPr>
            <w:tcW w:w="4049" w:type="pct"/>
            <w:noWrap/>
            <w:vAlign w:val="bottom"/>
            <w:hideMark/>
          </w:tcPr>
          <w:p w14:paraId="643B5C2A" w14:textId="77777777" w:rsidR="00756219" w:rsidRPr="00840DA8" w:rsidRDefault="00756219" w:rsidP="00A56D96">
            <w:pPr>
              <w:rPr>
                <w:color w:val="000000"/>
              </w:rPr>
            </w:pPr>
            <w:r w:rsidRPr="00840DA8">
              <w:rPr>
                <w:color w:val="000000"/>
              </w:rPr>
              <w:t>Office of Licensure &amp; Certification</w:t>
            </w:r>
          </w:p>
        </w:tc>
      </w:tr>
      <w:tr w:rsidR="00756219" w:rsidRPr="00840DA8" w14:paraId="48E75FAB" w14:textId="77777777" w:rsidTr="00A56D96">
        <w:trPr>
          <w:trHeight w:val="274"/>
        </w:trPr>
        <w:tc>
          <w:tcPr>
            <w:tcW w:w="951" w:type="pct"/>
            <w:noWrap/>
            <w:vAlign w:val="bottom"/>
            <w:hideMark/>
          </w:tcPr>
          <w:p w14:paraId="76D5A687" w14:textId="77777777" w:rsidR="00756219" w:rsidRPr="00840DA8" w:rsidRDefault="00756219" w:rsidP="00A56D96">
            <w:pPr>
              <w:rPr>
                <w:color w:val="000000"/>
              </w:rPr>
            </w:pPr>
            <w:r w:rsidRPr="00840DA8">
              <w:rPr>
                <w:color w:val="000000"/>
              </w:rPr>
              <w:t>OPR</w:t>
            </w:r>
          </w:p>
        </w:tc>
        <w:tc>
          <w:tcPr>
            <w:tcW w:w="4049" w:type="pct"/>
            <w:noWrap/>
            <w:vAlign w:val="bottom"/>
            <w:hideMark/>
          </w:tcPr>
          <w:p w14:paraId="7D628DD0" w14:textId="77777777" w:rsidR="00756219" w:rsidRPr="00840DA8" w:rsidRDefault="00756219" w:rsidP="00A56D96">
            <w:pPr>
              <w:rPr>
                <w:color w:val="000000"/>
              </w:rPr>
            </w:pPr>
            <w:r w:rsidRPr="00840DA8">
              <w:rPr>
                <w:color w:val="000000"/>
              </w:rPr>
              <w:t xml:space="preserve">Ordering, Prescribing and Referring </w:t>
            </w:r>
          </w:p>
        </w:tc>
      </w:tr>
      <w:tr w:rsidR="00756219" w:rsidRPr="00840DA8" w14:paraId="54F86FAE" w14:textId="77777777" w:rsidTr="00A56D96">
        <w:trPr>
          <w:trHeight w:val="274"/>
        </w:trPr>
        <w:tc>
          <w:tcPr>
            <w:tcW w:w="951" w:type="pct"/>
            <w:noWrap/>
            <w:vAlign w:val="bottom"/>
            <w:hideMark/>
          </w:tcPr>
          <w:p w14:paraId="6F4E0DBE" w14:textId="77777777" w:rsidR="00756219" w:rsidRPr="00840DA8" w:rsidRDefault="00756219" w:rsidP="00A56D96">
            <w:pPr>
              <w:rPr>
                <w:color w:val="000000"/>
              </w:rPr>
            </w:pPr>
            <w:r w:rsidRPr="00840DA8">
              <w:rPr>
                <w:color w:val="000000"/>
              </w:rPr>
              <w:t>PAHP</w:t>
            </w:r>
          </w:p>
        </w:tc>
        <w:tc>
          <w:tcPr>
            <w:tcW w:w="4049" w:type="pct"/>
            <w:noWrap/>
            <w:vAlign w:val="bottom"/>
            <w:hideMark/>
          </w:tcPr>
          <w:p w14:paraId="20721E13" w14:textId="77777777" w:rsidR="00756219" w:rsidRPr="00840DA8" w:rsidRDefault="00756219" w:rsidP="00A56D96">
            <w:pPr>
              <w:rPr>
                <w:color w:val="000000"/>
              </w:rPr>
            </w:pPr>
            <w:r w:rsidRPr="00840DA8">
              <w:rPr>
                <w:color w:val="000000"/>
              </w:rPr>
              <w:t>Prepaid Ambulatory Health Plan</w:t>
            </w:r>
          </w:p>
        </w:tc>
      </w:tr>
      <w:tr w:rsidR="00756219" w:rsidRPr="00840DA8" w14:paraId="739AF831" w14:textId="77777777" w:rsidTr="00A56D96">
        <w:trPr>
          <w:trHeight w:val="274"/>
        </w:trPr>
        <w:tc>
          <w:tcPr>
            <w:tcW w:w="951" w:type="pct"/>
            <w:noWrap/>
            <w:vAlign w:val="bottom"/>
            <w:hideMark/>
          </w:tcPr>
          <w:p w14:paraId="59E14991" w14:textId="77777777" w:rsidR="00756219" w:rsidRPr="00840DA8" w:rsidRDefault="00756219" w:rsidP="00A56D96">
            <w:pPr>
              <w:rPr>
                <w:color w:val="000000"/>
              </w:rPr>
            </w:pPr>
            <w:r w:rsidRPr="00840DA8">
              <w:rPr>
                <w:color w:val="000000"/>
              </w:rPr>
              <w:t>PAM</w:t>
            </w:r>
          </w:p>
        </w:tc>
        <w:tc>
          <w:tcPr>
            <w:tcW w:w="4049" w:type="pct"/>
            <w:noWrap/>
            <w:vAlign w:val="bottom"/>
            <w:hideMark/>
          </w:tcPr>
          <w:p w14:paraId="32D013F9" w14:textId="77777777" w:rsidR="00756219" w:rsidRPr="00840DA8" w:rsidRDefault="00756219" w:rsidP="00A56D96">
            <w:pPr>
              <w:rPr>
                <w:color w:val="000000"/>
              </w:rPr>
            </w:pPr>
            <w:r w:rsidRPr="00840DA8">
              <w:rPr>
                <w:color w:val="000000"/>
              </w:rPr>
              <w:t>Professional Assessment and Monitoring</w:t>
            </w:r>
          </w:p>
        </w:tc>
      </w:tr>
      <w:tr w:rsidR="00756219" w:rsidRPr="00840DA8" w14:paraId="3E81DE07" w14:textId="77777777" w:rsidTr="00A56D96">
        <w:trPr>
          <w:trHeight w:val="274"/>
        </w:trPr>
        <w:tc>
          <w:tcPr>
            <w:tcW w:w="951" w:type="pct"/>
            <w:noWrap/>
            <w:vAlign w:val="bottom"/>
            <w:hideMark/>
          </w:tcPr>
          <w:p w14:paraId="1B306D9C" w14:textId="77777777" w:rsidR="00756219" w:rsidRPr="00840DA8" w:rsidRDefault="00756219" w:rsidP="00A56D96">
            <w:pPr>
              <w:rPr>
                <w:color w:val="000000"/>
              </w:rPr>
            </w:pPr>
            <w:r w:rsidRPr="00840DA8">
              <w:rPr>
                <w:color w:val="000000"/>
              </w:rPr>
              <w:t>PASSR</w:t>
            </w:r>
          </w:p>
        </w:tc>
        <w:tc>
          <w:tcPr>
            <w:tcW w:w="4049" w:type="pct"/>
            <w:noWrap/>
            <w:vAlign w:val="bottom"/>
            <w:hideMark/>
          </w:tcPr>
          <w:p w14:paraId="2BE9AC40" w14:textId="77777777" w:rsidR="00756219" w:rsidRPr="00840DA8" w:rsidRDefault="00756219" w:rsidP="00A56D96">
            <w:pPr>
              <w:rPr>
                <w:color w:val="000000"/>
              </w:rPr>
            </w:pPr>
            <w:r w:rsidRPr="00840DA8">
              <w:rPr>
                <w:color w:val="000000"/>
              </w:rPr>
              <w:t>Pre-Admission Screening and Resident Review</w:t>
            </w:r>
          </w:p>
        </w:tc>
      </w:tr>
      <w:tr w:rsidR="00756219" w:rsidRPr="00840DA8" w14:paraId="76FADC4A" w14:textId="77777777" w:rsidTr="00A56D96">
        <w:trPr>
          <w:trHeight w:val="274"/>
        </w:trPr>
        <w:tc>
          <w:tcPr>
            <w:tcW w:w="951" w:type="pct"/>
            <w:noWrap/>
            <w:vAlign w:val="bottom"/>
            <w:hideMark/>
          </w:tcPr>
          <w:p w14:paraId="172F9706" w14:textId="77777777" w:rsidR="00756219" w:rsidRPr="00840DA8" w:rsidRDefault="00756219" w:rsidP="00A56D96">
            <w:pPr>
              <w:rPr>
                <w:color w:val="000000"/>
              </w:rPr>
            </w:pPr>
            <w:r w:rsidRPr="00840DA8">
              <w:rPr>
                <w:color w:val="000000"/>
              </w:rPr>
              <w:t>PCP</w:t>
            </w:r>
          </w:p>
        </w:tc>
        <w:tc>
          <w:tcPr>
            <w:tcW w:w="4049" w:type="pct"/>
            <w:noWrap/>
            <w:vAlign w:val="bottom"/>
            <w:hideMark/>
          </w:tcPr>
          <w:p w14:paraId="17C18AE9" w14:textId="4CF834C7" w:rsidR="00756219" w:rsidRPr="00840DA8" w:rsidRDefault="00756219" w:rsidP="00A56D96">
            <w:pPr>
              <w:rPr>
                <w:color w:val="000000"/>
              </w:rPr>
            </w:pPr>
            <w:r>
              <w:rPr>
                <w:color w:val="000000"/>
              </w:rPr>
              <w:t>Primary Care Provider</w:t>
            </w:r>
          </w:p>
        </w:tc>
      </w:tr>
      <w:tr w:rsidR="00756219" w:rsidRPr="00840DA8" w14:paraId="34D3C030" w14:textId="77777777" w:rsidTr="00A56D96">
        <w:trPr>
          <w:trHeight w:val="274"/>
        </w:trPr>
        <w:tc>
          <w:tcPr>
            <w:tcW w:w="951" w:type="pct"/>
            <w:noWrap/>
            <w:vAlign w:val="bottom"/>
            <w:hideMark/>
          </w:tcPr>
          <w:p w14:paraId="10E2064F" w14:textId="77777777" w:rsidR="00756219" w:rsidRPr="00840DA8" w:rsidRDefault="00756219" w:rsidP="00A56D96">
            <w:pPr>
              <w:rPr>
                <w:color w:val="000000"/>
              </w:rPr>
            </w:pPr>
            <w:r w:rsidRPr="00840DA8">
              <w:rPr>
                <w:color w:val="000000"/>
              </w:rPr>
              <w:t>PCSP</w:t>
            </w:r>
          </w:p>
        </w:tc>
        <w:tc>
          <w:tcPr>
            <w:tcW w:w="4049" w:type="pct"/>
            <w:noWrap/>
            <w:vAlign w:val="bottom"/>
            <w:hideMark/>
          </w:tcPr>
          <w:p w14:paraId="4A18CF41" w14:textId="77777777" w:rsidR="00756219" w:rsidRPr="00840DA8" w:rsidRDefault="00756219" w:rsidP="00A56D96">
            <w:pPr>
              <w:rPr>
                <w:color w:val="000000"/>
              </w:rPr>
            </w:pPr>
            <w:r w:rsidRPr="00840DA8">
              <w:rPr>
                <w:color w:val="000000"/>
              </w:rPr>
              <w:t xml:space="preserve">Person-Centered Service Plan </w:t>
            </w:r>
          </w:p>
        </w:tc>
      </w:tr>
      <w:tr w:rsidR="00756219" w:rsidRPr="00840DA8" w14:paraId="5E3FE416" w14:textId="77777777" w:rsidTr="00A56D96">
        <w:trPr>
          <w:trHeight w:val="274"/>
        </w:trPr>
        <w:tc>
          <w:tcPr>
            <w:tcW w:w="951" w:type="pct"/>
            <w:noWrap/>
            <w:vAlign w:val="bottom"/>
            <w:hideMark/>
          </w:tcPr>
          <w:p w14:paraId="3A80C788" w14:textId="77777777" w:rsidR="00756219" w:rsidRPr="00840DA8" w:rsidRDefault="00756219" w:rsidP="00A56D96">
            <w:pPr>
              <w:rPr>
                <w:color w:val="000000"/>
              </w:rPr>
            </w:pPr>
            <w:r w:rsidRPr="00840DA8">
              <w:rPr>
                <w:color w:val="000000"/>
              </w:rPr>
              <w:t>PERS</w:t>
            </w:r>
          </w:p>
        </w:tc>
        <w:tc>
          <w:tcPr>
            <w:tcW w:w="4049" w:type="pct"/>
            <w:noWrap/>
            <w:vAlign w:val="bottom"/>
            <w:hideMark/>
          </w:tcPr>
          <w:p w14:paraId="79737AEE" w14:textId="77777777" w:rsidR="00756219" w:rsidRPr="00840DA8" w:rsidRDefault="00756219" w:rsidP="00A56D96">
            <w:pPr>
              <w:rPr>
                <w:color w:val="000000"/>
              </w:rPr>
            </w:pPr>
            <w:r w:rsidRPr="00840DA8">
              <w:rPr>
                <w:color w:val="000000"/>
              </w:rPr>
              <w:t>Personal Emergency Response Systems</w:t>
            </w:r>
          </w:p>
        </w:tc>
      </w:tr>
      <w:tr w:rsidR="00756219" w:rsidRPr="00840DA8" w14:paraId="176FA24E" w14:textId="77777777" w:rsidTr="00A56D96">
        <w:trPr>
          <w:trHeight w:val="274"/>
        </w:trPr>
        <w:tc>
          <w:tcPr>
            <w:tcW w:w="951" w:type="pct"/>
            <w:noWrap/>
            <w:vAlign w:val="bottom"/>
            <w:hideMark/>
          </w:tcPr>
          <w:p w14:paraId="541E01EC" w14:textId="77777777" w:rsidR="00756219" w:rsidRPr="00840DA8" w:rsidRDefault="00756219" w:rsidP="00A56D96">
            <w:pPr>
              <w:rPr>
                <w:color w:val="000000"/>
              </w:rPr>
            </w:pPr>
            <w:r w:rsidRPr="00840DA8">
              <w:rPr>
                <w:color w:val="000000"/>
              </w:rPr>
              <w:t>PfH</w:t>
            </w:r>
          </w:p>
        </w:tc>
        <w:tc>
          <w:tcPr>
            <w:tcW w:w="4049" w:type="pct"/>
            <w:noWrap/>
            <w:vAlign w:val="bottom"/>
            <w:hideMark/>
          </w:tcPr>
          <w:p w14:paraId="1E3CA416" w14:textId="77777777" w:rsidR="00756219" w:rsidRPr="00840DA8" w:rsidRDefault="00756219" w:rsidP="00A56D96">
            <w:pPr>
              <w:rPr>
                <w:color w:val="000000"/>
              </w:rPr>
            </w:pPr>
            <w:r w:rsidRPr="00840DA8">
              <w:rPr>
                <w:color w:val="000000"/>
              </w:rPr>
              <w:t>Partnership for Hope Waiver</w:t>
            </w:r>
          </w:p>
        </w:tc>
      </w:tr>
      <w:tr w:rsidR="00756219" w:rsidRPr="00840DA8" w14:paraId="2F7EE518" w14:textId="77777777" w:rsidTr="00A56D96">
        <w:trPr>
          <w:trHeight w:val="274"/>
        </w:trPr>
        <w:tc>
          <w:tcPr>
            <w:tcW w:w="951" w:type="pct"/>
            <w:noWrap/>
            <w:vAlign w:val="bottom"/>
            <w:hideMark/>
          </w:tcPr>
          <w:p w14:paraId="30B25AA9" w14:textId="77777777" w:rsidR="00756219" w:rsidRPr="00840DA8" w:rsidRDefault="00756219" w:rsidP="00A56D96">
            <w:pPr>
              <w:rPr>
                <w:color w:val="000000"/>
              </w:rPr>
            </w:pPr>
            <w:r w:rsidRPr="00840DA8">
              <w:rPr>
                <w:color w:val="000000"/>
              </w:rPr>
              <w:t>PIC</w:t>
            </w:r>
          </w:p>
        </w:tc>
        <w:tc>
          <w:tcPr>
            <w:tcW w:w="4049" w:type="pct"/>
            <w:noWrap/>
            <w:vAlign w:val="bottom"/>
            <w:hideMark/>
          </w:tcPr>
          <w:p w14:paraId="454CD472" w14:textId="77777777" w:rsidR="00756219" w:rsidRPr="00840DA8" w:rsidRDefault="00756219" w:rsidP="00A56D96">
            <w:pPr>
              <w:rPr>
                <w:color w:val="000000"/>
              </w:rPr>
            </w:pPr>
            <w:r w:rsidRPr="00840DA8">
              <w:rPr>
                <w:color w:val="000000"/>
              </w:rPr>
              <w:t>PERS Client’s Medical Identification Code</w:t>
            </w:r>
          </w:p>
        </w:tc>
      </w:tr>
      <w:tr w:rsidR="00756219" w:rsidRPr="00840DA8" w14:paraId="0CEE8D8D" w14:textId="77777777" w:rsidTr="00A56D96">
        <w:trPr>
          <w:trHeight w:val="274"/>
        </w:trPr>
        <w:tc>
          <w:tcPr>
            <w:tcW w:w="951" w:type="pct"/>
            <w:noWrap/>
            <w:vAlign w:val="bottom"/>
            <w:hideMark/>
          </w:tcPr>
          <w:p w14:paraId="32278EBB" w14:textId="77777777" w:rsidR="00756219" w:rsidRPr="00840DA8" w:rsidRDefault="00756219" w:rsidP="00A56D96">
            <w:pPr>
              <w:rPr>
                <w:color w:val="000000"/>
              </w:rPr>
            </w:pPr>
            <w:r w:rsidRPr="00840DA8">
              <w:rPr>
                <w:color w:val="000000"/>
              </w:rPr>
              <w:t>PIHP</w:t>
            </w:r>
          </w:p>
        </w:tc>
        <w:tc>
          <w:tcPr>
            <w:tcW w:w="4049" w:type="pct"/>
            <w:noWrap/>
            <w:vAlign w:val="bottom"/>
            <w:hideMark/>
          </w:tcPr>
          <w:p w14:paraId="329B5A93" w14:textId="77777777" w:rsidR="00756219" w:rsidRPr="00840DA8" w:rsidRDefault="00756219" w:rsidP="00A56D96">
            <w:pPr>
              <w:rPr>
                <w:color w:val="000000"/>
              </w:rPr>
            </w:pPr>
            <w:r w:rsidRPr="00840DA8">
              <w:rPr>
                <w:color w:val="000000"/>
              </w:rPr>
              <w:t>Prepaid Inpatient Health Plan</w:t>
            </w:r>
          </w:p>
        </w:tc>
      </w:tr>
      <w:tr w:rsidR="00756219" w:rsidRPr="00840DA8" w14:paraId="4350BC67" w14:textId="77777777" w:rsidTr="00A56D96">
        <w:trPr>
          <w:trHeight w:val="274"/>
        </w:trPr>
        <w:tc>
          <w:tcPr>
            <w:tcW w:w="951" w:type="pct"/>
            <w:noWrap/>
            <w:vAlign w:val="bottom"/>
            <w:hideMark/>
          </w:tcPr>
          <w:p w14:paraId="36B90D06" w14:textId="77777777" w:rsidR="00756219" w:rsidRPr="00840DA8" w:rsidRDefault="00756219" w:rsidP="00A56D96">
            <w:pPr>
              <w:rPr>
                <w:color w:val="000000"/>
              </w:rPr>
            </w:pPr>
            <w:r w:rsidRPr="00840DA8">
              <w:rPr>
                <w:color w:val="000000"/>
              </w:rPr>
              <w:t>PIP</w:t>
            </w:r>
          </w:p>
        </w:tc>
        <w:tc>
          <w:tcPr>
            <w:tcW w:w="4049" w:type="pct"/>
            <w:noWrap/>
            <w:vAlign w:val="bottom"/>
            <w:hideMark/>
          </w:tcPr>
          <w:p w14:paraId="74357EDC" w14:textId="77777777" w:rsidR="00756219" w:rsidRPr="00840DA8" w:rsidRDefault="00756219" w:rsidP="00A56D96">
            <w:pPr>
              <w:rPr>
                <w:color w:val="000000"/>
              </w:rPr>
            </w:pPr>
            <w:r w:rsidRPr="00840DA8">
              <w:rPr>
                <w:color w:val="000000"/>
              </w:rPr>
              <w:t>Provider Improvement Plan</w:t>
            </w:r>
          </w:p>
        </w:tc>
      </w:tr>
      <w:tr w:rsidR="00756219" w:rsidRPr="00840DA8" w14:paraId="23CEBD90" w14:textId="77777777" w:rsidTr="00A56D96">
        <w:trPr>
          <w:trHeight w:val="274"/>
        </w:trPr>
        <w:tc>
          <w:tcPr>
            <w:tcW w:w="951" w:type="pct"/>
            <w:noWrap/>
            <w:vAlign w:val="bottom"/>
            <w:hideMark/>
          </w:tcPr>
          <w:p w14:paraId="0B588646" w14:textId="77777777" w:rsidR="00756219" w:rsidRPr="00840DA8" w:rsidRDefault="00756219" w:rsidP="00A56D96">
            <w:pPr>
              <w:rPr>
                <w:color w:val="000000"/>
              </w:rPr>
            </w:pPr>
            <w:r w:rsidRPr="00840DA8">
              <w:rPr>
                <w:color w:val="000000"/>
              </w:rPr>
              <w:t>POA&amp;M</w:t>
            </w:r>
          </w:p>
        </w:tc>
        <w:tc>
          <w:tcPr>
            <w:tcW w:w="4049" w:type="pct"/>
            <w:noWrap/>
            <w:vAlign w:val="bottom"/>
            <w:hideMark/>
          </w:tcPr>
          <w:p w14:paraId="5E23F083" w14:textId="77777777" w:rsidR="00756219" w:rsidRPr="00840DA8" w:rsidRDefault="00756219" w:rsidP="00A56D96">
            <w:pPr>
              <w:rPr>
                <w:color w:val="000000"/>
              </w:rPr>
            </w:pPr>
            <w:r w:rsidRPr="00840DA8">
              <w:rPr>
                <w:color w:val="000000"/>
              </w:rPr>
              <w:t>Plan of Action and Milestones</w:t>
            </w:r>
          </w:p>
        </w:tc>
      </w:tr>
      <w:tr w:rsidR="00756219" w:rsidRPr="00840DA8" w14:paraId="10F255D2" w14:textId="77777777" w:rsidTr="00A56D96">
        <w:trPr>
          <w:trHeight w:val="274"/>
        </w:trPr>
        <w:tc>
          <w:tcPr>
            <w:tcW w:w="951" w:type="pct"/>
            <w:noWrap/>
            <w:vAlign w:val="bottom"/>
            <w:hideMark/>
          </w:tcPr>
          <w:p w14:paraId="4D4B0D56" w14:textId="77777777" w:rsidR="00756219" w:rsidRPr="00840DA8" w:rsidRDefault="00756219" w:rsidP="00A56D96">
            <w:pPr>
              <w:rPr>
                <w:color w:val="000000"/>
              </w:rPr>
            </w:pPr>
            <w:r w:rsidRPr="00840DA8">
              <w:rPr>
                <w:color w:val="000000"/>
              </w:rPr>
              <w:lastRenderedPageBreak/>
              <w:t>PON</w:t>
            </w:r>
          </w:p>
        </w:tc>
        <w:tc>
          <w:tcPr>
            <w:tcW w:w="4049" w:type="pct"/>
            <w:noWrap/>
            <w:vAlign w:val="bottom"/>
            <w:hideMark/>
          </w:tcPr>
          <w:p w14:paraId="534B75C8" w14:textId="77777777" w:rsidR="00756219" w:rsidRPr="00840DA8" w:rsidRDefault="00756219" w:rsidP="00A56D96">
            <w:pPr>
              <w:rPr>
                <w:color w:val="000000"/>
              </w:rPr>
            </w:pPr>
            <w:r w:rsidRPr="00840DA8">
              <w:rPr>
                <w:color w:val="000000"/>
              </w:rPr>
              <w:t>Priority of Need</w:t>
            </w:r>
          </w:p>
        </w:tc>
      </w:tr>
      <w:tr w:rsidR="00756219" w:rsidRPr="00840DA8" w14:paraId="280ECB5E" w14:textId="77777777" w:rsidTr="00A56D96">
        <w:trPr>
          <w:trHeight w:val="274"/>
        </w:trPr>
        <w:tc>
          <w:tcPr>
            <w:tcW w:w="951" w:type="pct"/>
            <w:noWrap/>
            <w:vAlign w:val="bottom"/>
            <w:hideMark/>
          </w:tcPr>
          <w:p w14:paraId="3BD31CCD" w14:textId="77777777" w:rsidR="00756219" w:rsidRPr="00840DA8" w:rsidRDefault="00756219" w:rsidP="00A56D96">
            <w:pPr>
              <w:rPr>
                <w:color w:val="000000"/>
              </w:rPr>
            </w:pPr>
            <w:r w:rsidRPr="00840DA8">
              <w:rPr>
                <w:color w:val="000000"/>
              </w:rPr>
              <w:t>PR</w:t>
            </w:r>
          </w:p>
        </w:tc>
        <w:tc>
          <w:tcPr>
            <w:tcW w:w="4049" w:type="pct"/>
            <w:noWrap/>
            <w:vAlign w:val="bottom"/>
            <w:hideMark/>
          </w:tcPr>
          <w:p w14:paraId="2D04B133" w14:textId="77777777" w:rsidR="00756219" w:rsidRPr="00840DA8" w:rsidRDefault="00756219" w:rsidP="00A56D96">
            <w:pPr>
              <w:rPr>
                <w:color w:val="000000"/>
              </w:rPr>
            </w:pPr>
            <w:r w:rsidRPr="00840DA8">
              <w:rPr>
                <w:color w:val="000000"/>
              </w:rPr>
              <w:t>Provider Relations</w:t>
            </w:r>
          </w:p>
        </w:tc>
      </w:tr>
      <w:tr w:rsidR="00756219" w:rsidRPr="00840DA8" w14:paraId="33D2A470" w14:textId="77777777" w:rsidTr="00A56D96">
        <w:trPr>
          <w:trHeight w:val="274"/>
        </w:trPr>
        <w:tc>
          <w:tcPr>
            <w:tcW w:w="951" w:type="pct"/>
            <w:noWrap/>
            <w:vAlign w:val="bottom"/>
            <w:hideMark/>
          </w:tcPr>
          <w:p w14:paraId="5A9CA6D2" w14:textId="77777777" w:rsidR="00756219" w:rsidRPr="00840DA8" w:rsidRDefault="00756219" w:rsidP="00A56D96">
            <w:pPr>
              <w:rPr>
                <w:color w:val="000000"/>
              </w:rPr>
            </w:pPr>
            <w:r w:rsidRPr="00840DA8">
              <w:rPr>
                <w:color w:val="000000"/>
              </w:rPr>
              <w:t>QEP</w:t>
            </w:r>
          </w:p>
        </w:tc>
        <w:tc>
          <w:tcPr>
            <w:tcW w:w="4049" w:type="pct"/>
            <w:noWrap/>
            <w:vAlign w:val="bottom"/>
            <w:hideMark/>
          </w:tcPr>
          <w:p w14:paraId="46B89FAE" w14:textId="77777777" w:rsidR="00756219" w:rsidRPr="00840DA8" w:rsidRDefault="00756219" w:rsidP="00A56D96">
            <w:pPr>
              <w:rPr>
                <w:color w:val="000000"/>
              </w:rPr>
            </w:pPr>
            <w:r w:rsidRPr="00840DA8">
              <w:rPr>
                <w:color w:val="000000"/>
              </w:rPr>
              <w:t>Quality Enhancement Plans</w:t>
            </w:r>
          </w:p>
        </w:tc>
      </w:tr>
      <w:tr w:rsidR="00756219" w:rsidRPr="00840DA8" w14:paraId="2A57446D" w14:textId="77777777" w:rsidTr="00A56D96">
        <w:trPr>
          <w:trHeight w:val="274"/>
        </w:trPr>
        <w:tc>
          <w:tcPr>
            <w:tcW w:w="951" w:type="pct"/>
            <w:noWrap/>
            <w:vAlign w:val="bottom"/>
            <w:hideMark/>
          </w:tcPr>
          <w:p w14:paraId="32FB2871" w14:textId="77777777" w:rsidR="00756219" w:rsidRPr="00840DA8" w:rsidRDefault="00756219" w:rsidP="00A56D96">
            <w:pPr>
              <w:rPr>
                <w:color w:val="000000"/>
              </w:rPr>
            </w:pPr>
            <w:r w:rsidRPr="00840DA8">
              <w:rPr>
                <w:color w:val="000000"/>
              </w:rPr>
              <w:t>QIP</w:t>
            </w:r>
          </w:p>
        </w:tc>
        <w:tc>
          <w:tcPr>
            <w:tcW w:w="4049" w:type="pct"/>
            <w:noWrap/>
            <w:vAlign w:val="bottom"/>
            <w:hideMark/>
          </w:tcPr>
          <w:p w14:paraId="684B4307" w14:textId="77777777" w:rsidR="00756219" w:rsidRPr="00840DA8" w:rsidRDefault="00756219" w:rsidP="00A56D96">
            <w:pPr>
              <w:rPr>
                <w:color w:val="000000"/>
              </w:rPr>
            </w:pPr>
            <w:r w:rsidRPr="00840DA8">
              <w:rPr>
                <w:color w:val="000000"/>
              </w:rPr>
              <w:t>Quality Improvement Plan</w:t>
            </w:r>
          </w:p>
        </w:tc>
      </w:tr>
      <w:tr w:rsidR="00756219" w:rsidRPr="00840DA8" w14:paraId="37A171A6" w14:textId="77777777" w:rsidTr="00A56D96">
        <w:trPr>
          <w:trHeight w:val="274"/>
        </w:trPr>
        <w:tc>
          <w:tcPr>
            <w:tcW w:w="951" w:type="pct"/>
            <w:noWrap/>
            <w:vAlign w:val="bottom"/>
            <w:hideMark/>
          </w:tcPr>
          <w:p w14:paraId="70E8DE1D" w14:textId="77777777" w:rsidR="00756219" w:rsidRPr="00840DA8" w:rsidRDefault="00756219" w:rsidP="00A56D96">
            <w:pPr>
              <w:rPr>
                <w:color w:val="000000"/>
              </w:rPr>
            </w:pPr>
            <w:r w:rsidRPr="00840DA8">
              <w:rPr>
                <w:color w:val="000000"/>
              </w:rPr>
              <w:t>QP</w:t>
            </w:r>
          </w:p>
        </w:tc>
        <w:tc>
          <w:tcPr>
            <w:tcW w:w="4049" w:type="pct"/>
            <w:noWrap/>
            <w:vAlign w:val="bottom"/>
            <w:hideMark/>
          </w:tcPr>
          <w:p w14:paraId="309DFA8B" w14:textId="77777777" w:rsidR="00756219" w:rsidRPr="00840DA8" w:rsidRDefault="00756219" w:rsidP="00A56D96">
            <w:pPr>
              <w:rPr>
                <w:color w:val="000000"/>
              </w:rPr>
            </w:pPr>
            <w:r w:rsidRPr="00840DA8">
              <w:rPr>
                <w:color w:val="000000"/>
              </w:rPr>
              <w:t>Quality Programs</w:t>
            </w:r>
          </w:p>
        </w:tc>
      </w:tr>
      <w:tr w:rsidR="00756219" w:rsidRPr="00840DA8" w14:paraId="610C8589" w14:textId="77777777" w:rsidTr="00A56D96">
        <w:trPr>
          <w:trHeight w:val="274"/>
        </w:trPr>
        <w:tc>
          <w:tcPr>
            <w:tcW w:w="951" w:type="pct"/>
            <w:noWrap/>
            <w:vAlign w:val="bottom"/>
            <w:hideMark/>
          </w:tcPr>
          <w:p w14:paraId="4791CE43" w14:textId="77777777" w:rsidR="00756219" w:rsidRPr="00840DA8" w:rsidRDefault="00756219" w:rsidP="00A56D96">
            <w:pPr>
              <w:rPr>
                <w:color w:val="000000"/>
              </w:rPr>
            </w:pPr>
            <w:r w:rsidRPr="00840DA8">
              <w:rPr>
                <w:color w:val="000000"/>
              </w:rPr>
              <w:t>QSR</w:t>
            </w:r>
          </w:p>
        </w:tc>
        <w:tc>
          <w:tcPr>
            <w:tcW w:w="4049" w:type="pct"/>
            <w:noWrap/>
            <w:vAlign w:val="bottom"/>
            <w:hideMark/>
          </w:tcPr>
          <w:p w14:paraId="3FA2BBD4" w14:textId="77777777" w:rsidR="00756219" w:rsidRPr="00840DA8" w:rsidRDefault="00756219" w:rsidP="00A56D96">
            <w:pPr>
              <w:rPr>
                <w:color w:val="000000"/>
              </w:rPr>
            </w:pPr>
            <w:r w:rsidRPr="00840DA8">
              <w:rPr>
                <w:color w:val="000000"/>
              </w:rPr>
              <w:t>Quality of Services Review</w:t>
            </w:r>
          </w:p>
        </w:tc>
      </w:tr>
      <w:tr w:rsidR="00756219" w:rsidRPr="00840DA8" w14:paraId="4BA9525F" w14:textId="77777777" w:rsidTr="00A56D96">
        <w:trPr>
          <w:trHeight w:val="274"/>
        </w:trPr>
        <w:tc>
          <w:tcPr>
            <w:tcW w:w="951" w:type="pct"/>
            <w:noWrap/>
            <w:vAlign w:val="bottom"/>
            <w:hideMark/>
          </w:tcPr>
          <w:p w14:paraId="386BCA96" w14:textId="77777777" w:rsidR="00756219" w:rsidRPr="00840DA8" w:rsidRDefault="00756219" w:rsidP="00A56D96">
            <w:pPr>
              <w:rPr>
                <w:color w:val="000000"/>
              </w:rPr>
            </w:pPr>
            <w:r w:rsidRPr="00840DA8">
              <w:rPr>
                <w:color w:val="000000"/>
              </w:rPr>
              <w:t>RAS</w:t>
            </w:r>
          </w:p>
        </w:tc>
        <w:tc>
          <w:tcPr>
            <w:tcW w:w="4049" w:type="pct"/>
            <w:noWrap/>
            <w:vAlign w:val="bottom"/>
            <w:hideMark/>
          </w:tcPr>
          <w:p w14:paraId="1A47B2F6" w14:textId="77777777" w:rsidR="00756219" w:rsidRPr="00840DA8" w:rsidRDefault="00756219" w:rsidP="00A56D96">
            <w:pPr>
              <w:rPr>
                <w:color w:val="000000"/>
              </w:rPr>
            </w:pPr>
            <w:r w:rsidRPr="00840DA8">
              <w:rPr>
                <w:color w:val="000000"/>
              </w:rPr>
              <w:t>Rate Allocation Score</w:t>
            </w:r>
          </w:p>
        </w:tc>
      </w:tr>
      <w:tr w:rsidR="00756219" w:rsidRPr="00840DA8" w14:paraId="3216817D" w14:textId="77777777" w:rsidTr="00A56D96">
        <w:trPr>
          <w:trHeight w:val="274"/>
        </w:trPr>
        <w:tc>
          <w:tcPr>
            <w:tcW w:w="951" w:type="pct"/>
            <w:noWrap/>
            <w:vAlign w:val="bottom"/>
            <w:hideMark/>
          </w:tcPr>
          <w:p w14:paraId="39C9D988" w14:textId="77777777" w:rsidR="00756219" w:rsidRPr="00840DA8" w:rsidRDefault="00756219" w:rsidP="00A56D96">
            <w:pPr>
              <w:rPr>
                <w:color w:val="000000"/>
              </w:rPr>
            </w:pPr>
            <w:r w:rsidRPr="00840DA8">
              <w:rPr>
                <w:color w:val="000000"/>
              </w:rPr>
              <w:t>RCF</w:t>
            </w:r>
          </w:p>
        </w:tc>
        <w:tc>
          <w:tcPr>
            <w:tcW w:w="4049" w:type="pct"/>
            <w:noWrap/>
            <w:vAlign w:val="bottom"/>
            <w:hideMark/>
          </w:tcPr>
          <w:p w14:paraId="0FAB1A24" w14:textId="77777777" w:rsidR="00756219" w:rsidRPr="00840DA8" w:rsidRDefault="00756219" w:rsidP="00A56D96">
            <w:pPr>
              <w:rPr>
                <w:color w:val="000000"/>
              </w:rPr>
            </w:pPr>
            <w:r w:rsidRPr="00840DA8">
              <w:rPr>
                <w:color w:val="000000"/>
              </w:rPr>
              <w:t>Residential Care Facility</w:t>
            </w:r>
          </w:p>
        </w:tc>
      </w:tr>
      <w:tr w:rsidR="00756219" w:rsidRPr="00840DA8" w14:paraId="38D4F7D7" w14:textId="77777777" w:rsidTr="00A56D96">
        <w:trPr>
          <w:trHeight w:val="274"/>
        </w:trPr>
        <w:tc>
          <w:tcPr>
            <w:tcW w:w="951" w:type="pct"/>
            <w:noWrap/>
            <w:vAlign w:val="bottom"/>
            <w:hideMark/>
          </w:tcPr>
          <w:p w14:paraId="24726AE9" w14:textId="77777777" w:rsidR="00756219" w:rsidRPr="00840DA8" w:rsidRDefault="00756219" w:rsidP="00A56D96">
            <w:pPr>
              <w:rPr>
                <w:color w:val="000000"/>
              </w:rPr>
            </w:pPr>
            <w:r w:rsidRPr="00840DA8">
              <w:rPr>
                <w:color w:val="000000"/>
              </w:rPr>
              <w:t>RS</w:t>
            </w:r>
          </w:p>
        </w:tc>
        <w:tc>
          <w:tcPr>
            <w:tcW w:w="4049" w:type="pct"/>
            <w:noWrap/>
            <w:vAlign w:val="bottom"/>
            <w:hideMark/>
          </w:tcPr>
          <w:p w14:paraId="547C1F98" w14:textId="77777777" w:rsidR="00756219" w:rsidRPr="00840DA8" w:rsidRDefault="00756219" w:rsidP="00A56D96">
            <w:pPr>
              <w:rPr>
                <w:color w:val="000000"/>
              </w:rPr>
            </w:pPr>
            <w:r w:rsidRPr="00840DA8">
              <w:rPr>
                <w:color w:val="000000"/>
              </w:rPr>
              <w:t>Remote Support</w:t>
            </w:r>
          </w:p>
        </w:tc>
      </w:tr>
      <w:tr w:rsidR="00756219" w:rsidRPr="00840DA8" w14:paraId="57911D6C" w14:textId="77777777" w:rsidTr="00A56D96">
        <w:trPr>
          <w:trHeight w:val="274"/>
        </w:trPr>
        <w:tc>
          <w:tcPr>
            <w:tcW w:w="951" w:type="pct"/>
            <w:noWrap/>
            <w:vAlign w:val="bottom"/>
            <w:hideMark/>
          </w:tcPr>
          <w:p w14:paraId="5D34C2FA" w14:textId="77777777" w:rsidR="00756219" w:rsidRPr="00840DA8" w:rsidRDefault="00756219" w:rsidP="00A56D96">
            <w:pPr>
              <w:rPr>
                <w:color w:val="000000"/>
              </w:rPr>
            </w:pPr>
            <w:r w:rsidRPr="00840DA8">
              <w:rPr>
                <w:color w:val="000000"/>
              </w:rPr>
              <w:t>SAFE</w:t>
            </w:r>
          </w:p>
        </w:tc>
        <w:tc>
          <w:tcPr>
            <w:tcW w:w="4049" w:type="pct"/>
            <w:noWrap/>
            <w:vAlign w:val="bottom"/>
            <w:hideMark/>
          </w:tcPr>
          <w:p w14:paraId="4C28E2C9" w14:textId="77777777" w:rsidR="00756219" w:rsidRPr="00840DA8" w:rsidRDefault="00756219" w:rsidP="00A56D96">
            <w:pPr>
              <w:rPr>
                <w:color w:val="000000"/>
              </w:rPr>
            </w:pPr>
            <w:r w:rsidRPr="00840DA8">
              <w:rPr>
                <w:color w:val="000000"/>
              </w:rPr>
              <w:t>Self-Advocate &amp; Families for Excellence</w:t>
            </w:r>
          </w:p>
        </w:tc>
      </w:tr>
      <w:tr w:rsidR="00756219" w:rsidRPr="00840DA8" w14:paraId="0F1AA6A4" w14:textId="77777777" w:rsidTr="00A56D96">
        <w:trPr>
          <w:trHeight w:val="274"/>
        </w:trPr>
        <w:tc>
          <w:tcPr>
            <w:tcW w:w="951" w:type="pct"/>
            <w:noWrap/>
            <w:vAlign w:val="bottom"/>
            <w:hideMark/>
          </w:tcPr>
          <w:p w14:paraId="7522A15B" w14:textId="77777777" w:rsidR="00756219" w:rsidRPr="00840DA8" w:rsidRDefault="00756219" w:rsidP="00A56D96">
            <w:pPr>
              <w:rPr>
                <w:color w:val="000000"/>
              </w:rPr>
            </w:pPr>
            <w:r w:rsidRPr="00840DA8">
              <w:rPr>
                <w:color w:val="000000"/>
              </w:rPr>
              <w:t>SAM</w:t>
            </w:r>
          </w:p>
        </w:tc>
        <w:tc>
          <w:tcPr>
            <w:tcW w:w="4049" w:type="pct"/>
            <w:noWrap/>
            <w:vAlign w:val="bottom"/>
            <w:hideMark/>
          </w:tcPr>
          <w:p w14:paraId="4C951A31" w14:textId="77777777" w:rsidR="00756219" w:rsidRPr="00840DA8" w:rsidRDefault="00756219" w:rsidP="00A56D96">
            <w:pPr>
              <w:rPr>
                <w:color w:val="000000"/>
              </w:rPr>
            </w:pPr>
            <w:r w:rsidRPr="00840DA8">
              <w:rPr>
                <w:color w:val="000000"/>
              </w:rPr>
              <w:t>Statewide Advantage for Missouri</w:t>
            </w:r>
          </w:p>
        </w:tc>
      </w:tr>
      <w:tr w:rsidR="00756219" w:rsidRPr="00840DA8" w14:paraId="05A315EB" w14:textId="77777777" w:rsidTr="00A56D96">
        <w:trPr>
          <w:trHeight w:val="274"/>
        </w:trPr>
        <w:tc>
          <w:tcPr>
            <w:tcW w:w="951" w:type="pct"/>
            <w:noWrap/>
            <w:vAlign w:val="bottom"/>
            <w:hideMark/>
          </w:tcPr>
          <w:p w14:paraId="0C779715" w14:textId="77777777" w:rsidR="00756219" w:rsidRPr="00840DA8" w:rsidRDefault="00756219" w:rsidP="00A56D96">
            <w:pPr>
              <w:rPr>
                <w:color w:val="000000"/>
              </w:rPr>
            </w:pPr>
            <w:r w:rsidRPr="00840DA8">
              <w:rPr>
                <w:color w:val="000000"/>
              </w:rPr>
              <w:t>SAR</w:t>
            </w:r>
          </w:p>
        </w:tc>
        <w:tc>
          <w:tcPr>
            <w:tcW w:w="4049" w:type="pct"/>
            <w:noWrap/>
            <w:vAlign w:val="bottom"/>
            <w:hideMark/>
          </w:tcPr>
          <w:p w14:paraId="62EBA844" w14:textId="77777777" w:rsidR="00756219" w:rsidRPr="00840DA8" w:rsidRDefault="00756219" w:rsidP="00A56D96">
            <w:pPr>
              <w:rPr>
                <w:color w:val="000000"/>
              </w:rPr>
            </w:pPr>
            <w:r w:rsidRPr="00840DA8">
              <w:rPr>
                <w:color w:val="000000"/>
              </w:rPr>
              <w:t>Security and Privacy Assessment Report</w:t>
            </w:r>
          </w:p>
        </w:tc>
      </w:tr>
      <w:tr w:rsidR="00756219" w:rsidRPr="00840DA8" w14:paraId="39D44971" w14:textId="77777777" w:rsidTr="00A56D96">
        <w:trPr>
          <w:trHeight w:val="274"/>
        </w:trPr>
        <w:tc>
          <w:tcPr>
            <w:tcW w:w="951" w:type="pct"/>
            <w:noWrap/>
            <w:vAlign w:val="bottom"/>
            <w:hideMark/>
          </w:tcPr>
          <w:p w14:paraId="5C8C8A59" w14:textId="77777777" w:rsidR="00756219" w:rsidRPr="00840DA8" w:rsidRDefault="00756219" w:rsidP="00A56D96">
            <w:pPr>
              <w:rPr>
                <w:color w:val="000000"/>
              </w:rPr>
            </w:pPr>
            <w:r w:rsidRPr="00840DA8">
              <w:rPr>
                <w:color w:val="000000"/>
              </w:rPr>
              <w:t>SCP</w:t>
            </w:r>
          </w:p>
        </w:tc>
        <w:tc>
          <w:tcPr>
            <w:tcW w:w="4049" w:type="pct"/>
            <w:noWrap/>
            <w:vAlign w:val="bottom"/>
            <w:hideMark/>
          </w:tcPr>
          <w:p w14:paraId="16A45818" w14:textId="77777777" w:rsidR="00756219" w:rsidRPr="00840DA8" w:rsidRDefault="00756219" w:rsidP="00A56D96">
            <w:pPr>
              <w:rPr>
                <w:color w:val="000000"/>
              </w:rPr>
            </w:pPr>
            <w:r w:rsidRPr="00840DA8">
              <w:rPr>
                <w:color w:val="000000"/>
              </w:rPr>
              <w:t>Safety Crisis Plan</w:t>
            </w:r>
          </w:p>
        </w:tc>
      </w:tr>
      <w:tr w:rsidR="00756219" w:rsidRPr="00840DA8" w14:paraId="40AD8EC5" w14:textId="77777777" w:rsidTr="00A56D96">
        <w:trPr>
          <w:trHeight w:val="274"/>
        </w:trPr>
        <w:tc>
          <w:tcPr>
            <w:tcW w:w="951" w:type="pct"/>
            <w:noWrap/>
            <w:vAlign w:val="bottom"/>
            <w:hideMark/>
          </w:tcPr>
          <w:p w14:paraId="20123AC9" w14:textId="77777777" w:rsidR="00756219" w:rsidRPr="00840DA8" w:rsidRDefault="00756219" w:rsidP="00A56D96">
            <w:pPr>
              <w:rPr>
                <w:color w:val="000000"/>
              </w:rPr>
            </w:pPr>
            <w:r w:rsidRPr="00840DA8">
              <w:rPr>
                <w:color w:val="000000"/>
              </w:rPr>
              <w:t>SDS</w:t>
            </w:r>
          </w:p>
        </w:tc>
        <w:tc>
          <w:tcPr>
            <w:tcW w:w="4049" w:type="pct"/>
            <w:noWrap/>
            <w:vAlign w:val="bottom"/>
            <w:hideMark/>
          </w:tcPr>
          <w:p w14:paraId="7665F67A" w14:textId="77777777" w:rsidR="00756219" w:rsidRPr="00840DA8" w:rsidRDefault="00756219" w:rsidP="00A56D96">
            <w:pPr>
              <w:rPr>
                <w:color w:val="000000"/>
              </w:rPr>
            </w:pPr>
            <w:r w:rsidRPr="00840DA8">
              <w:rPr>
                <w:color w:val="000000"/>
              </w:rPr>
              <w:t>Self-Directed Supports/Services</w:t>
            </w:r>
          </w:p>
        </w:tc>
      </w:tr>
      <w:tr w:rsidR="00756219" w:rsidRPr="00840DA8" w14:paraId="1329AFBA" w14:textId="77777777" w:rsidTr="00A56D96">
        <w:trPr>
          <w:trHeight w:val="274"/>
        </w:trPr>
        <w:tc>
          <w:tcPr>
            <w:tcW w:w="951" w:type="pct"/>
            <w:noWrap/>
            <w:vAlign w:val="bottom"/>
            <w:hideMark/>
          </w:tcPr>
          <w:p w14:paraId="5D4AFD7F" w14:textId="77777777" w:rsidR="00756219" w:rsidRPr="00840DA8" w:rsidRDefault="00756219" w:rsidP="00A56D96">
            <w:pPr>
              <w:rPr>
                <w:color w:val="000000"/>
              </w:rPr>
            </w:pPr>
            <w:r w:rsidRPr="00840DA8">
              <w:rPr>
                <w:color w:val="000000"/>
              </w:rPr>
              <w:t>SEMAP</w:t>
            </w:r>
          </w:p>
        </w:tc>
        <w:tc>
          <w:tcPr>
            <w:tcW w:w="4049" w:type="pct"/>
            <w:noWrap/>
            <w:vAlign w:val="bottom"/>
            <w:hideMark/>
          </w:tcPr>
          <w:p w14:paraId="20EBDA7D" w14:textId="77777777" w:rsidR="00756219" w:rsidRPr="00840DA8" w:rsidRDefault="00756219" w:rsidP="00A56D96">
            <w:pPr>
              <w:rPr>
                <w:color w:val="000000"/>
              </w:rPr>
            </w:pPr>
            <w:r w:rsidRPr="00840DA8">
              <w:rPr>
                <w:color w:val="000000"/>
              </w:rPr>
              <w:t>Southeast Missouri Autism Project</w:t>
            </w:r>
          </w:p>
        </w:tc>
      </w:tr>
      <w:tr w:rsidR="00756219" w:rsidRPr="00840DA8" w14:paraId="07CDC02F" w14:textId="77777777" w:rsidTr="00A56D96">
        <w:trPr>
          <w:trHeight w:val="274"/>
        </w:trPr>
        <w:tc>
          <w:tcPr>
            <w:tcW w:w="951" w:type="pct"/>
            <w:noWrap/>
            <w:vAlign w:val="bottom"/>
            <w:hideMark/>
          </w:tcPr>
          <w:p w14:paraId="41471C88" w14:textId="77777777" w:rsidR="00756219" w:rsidRPr="00840DA8" w:rsidRDefault="00756219" w:rsidP="00A56D96">
            <w:pPr>
              <w:rPr>
                <w:color w:val="000000"/>
              </w:rPr>
            </w:pPr>
            <w:r w:rsidRPr="00840DA8">
              <w:rPr>
                <w:color w:val="000000"/>
              </w:rPr>
              <w:t>SIL</w:t>
            </w:r>
          </w:p>
        </w:tc>
        <w:tc>
          <w:tcPr>
            <w:tcW w:w="4049" w:type="pct"/>
            <w:noWrap/>
            <w:vAlign w:val="bottom"/>
            <w:hideMark/>
          </w:tcPr>
          <w:p w14:paraId="601E5C74" w14:textId="77777777" w:rsidR="00756219" w:rsidRPr="00840DA8" w:rsidRDefault="00756219" w:rsidP="00A56D96">
            <w:pPr>
              <w:rPr>
                <w:color w:val="000000"/>
              </w:rPr>
            </w:pPr>
            <w:r w:rsidRPr="00840DA8">
              <w:rPr>
                <w:color w:val="000000"/>
              </w:rPr>
              <w:t>Semi-Independent Living</w:t>
            </w:r>
          </w:p>
        </w:tc>
      </w:tr>
      <w:tr w:rsidR="00756219" w:rsidRPr="00840DA8" w14:paraId="0997CD00" w14:textId="77777777" w:rsidTr="00A56D96">
        <w:trPr>
          <w:trHeight w:val="274"/>
        </w:trPr>
        <w:tc>
          <w:tcPr>
            <w:tcW w:w="951" w:type="pct"/>
            <w:noWrap/>
            <w:vAlign w:val="bottom"/>
            <w:hideMark/>
          </w:tcPr>
          <w:p w14:paraId="7B529014" w14:textId="77777777" w:rsidR="00756219" w:rsidRPr="00840DA8" w:rsidRDefault="00756219" w:rsidP="00A56D96">
            <w:pPr>
              <w:rPr>
                <w:color w:val="000000"/>
              </w:rPr>
            </w:pPr>
            <w:r w:rsidRPr="00840DA8">
              <w:rPr>
                <w:color w:val="000000"/>
              </w:rPr>
              <w:t>SIS</w:t>
            </w:r>
          </w:p>
        </w:tc>
        <w:tc>
          <w:tcPr>
            <w:tcW w:w="4049" w:type="pct"/>
            <w:noWrap/>
            <w:vAlign w:val="bottom"/>
            <w:hideMark/>
          </w:tcPr>
          <w:p w14:paraId="296E5AA2" w14:textId="77777777" w:rsidR="00756219" w:rsidRPr="00840DA8" w:rsidRDefault="00756219" w:rsidP="00A56D96">
            <w:pPr>
              <w:rPr>
                <w:color w:val="000000"/>
              </w:rPr>
            </w:pPr>
            <w:r w:rsidRPr="00840DA8">
              <w:rPr>
                <w:color w:val="000000"/>
              </w:rPr>
              <w:t>Support Intensity Scale</w:t>
            </w:r>
          </w:p>
        </w:tc>
      </w:tr>
      <w:tr w:rsidR="00756219" w:rsidRPr="00840DA8" w14:paraId="1BF9D1A6" w14:textId="77777777" w:rsidTr="00A56D96">
        <w:trPr>
          <w:trHeight w:val="274"/>
        </w:trPr>
        <w:tc>
          <w:tcPr>
            <w:tcW w:w="951" w:type="pct"/>
            <w:noWrap/>
            <w:vAlign w:val="bottom"/>
            <w:hideMark/>
          </w:tcPr>
          <w:p w14:paraId="1FA02BCE" w14:textId="77777777" w:rsidR="00756219" w:rsidRPr="00840DA8" w:rsidRDefault="00756219" w:rsidP="00A56D96">
            <w:pPr>
              <w:rPr>
                <w:color w:val="000000"/>
              </w:rPr>
            </w:pPr>
            <w:r w:rsidRPr="00840DA8">
              <w:rPr>
                <w:color w:val="000000"/>
              </w:rPr>
              <w:t>SL</w:t>
            </w:r>
          </w:p>
        </w:tc>
        <w:tc>
          <w:tcPr>
            <w:tcW w:w="4049" w:type="pct"/>
            <w:noWrap/>
            <w:vAlign w:val="bottom"/>
            <w:hideMark/>
          </w:tcPr>
          <w:p w14:paraId="5EBD3728" w14:textId="77777777" w:rsidR="00756219" w:rsidRPr="00840DA8" w:rsidRDefault="00756219" w:rsidP="00A56D96">
            <w:pPr>
              <w:rPr>
                <w:color w:val="000000"/>
              </w:rPr>
            </w:pPr>
            <w:r w:rsidRPr="00840DA8">
              <w:rPr>
                <w:color w:val="000000"/>
              </w:rPr>
              <w:t>Shared Living</w:t>
            </w:r>
          </w:p>
        </w:tc>
      </w:tr>
      <w:tr w:rsidR="00756219" w:rsidRPr="00840DA8" w14:paraId="587398F8" w14:textId="77777777" w:rsidTr="00A56D96">
        <w:trPr>
          <w:trHeight w:val="274"/>
        </w:trPr>
        <w:tc>
          <w:tcPr>
            <w:tcW w:w="951" w:type="pct"/>
            <w:noWrap/>
            <w:vAlign w:val="bottom"/>
            <w:hideMark/>
          </w:tcPr>
          <w:p w14:paraId="6641BEC4" w14:textId="77777777" w:rsidR="00756219" w:rsidRPr="00840DA8" w:rsidRDefault="00756219" w:rsidP="00A56D96">
            <w:pPr>
              <w:rPr>
                <w:color w:val="000000"/>
              </w:rPr>
            </w:pPr>
            <w:r w:rsidRPr="00840DA8">
              <w:rPr>
                <w:color w:val="000000"/>
              </w:rPr>
              <w:t>SMA</w:t>
            </w:r>
          </w:p>
        </w:tc>
        <w:tc>
          <w:tcPr>
            <w:tcW w:w="4049" w:type="pct"/>
            <w:noWrap/>
            <w:vAlign w:val="bottom"/>
            <w:hideMark/>
          </w:tcPr>
          <w:p w14:paraId="0340651C" w14:textId="77777777" w:rsidR="00756219" w:rsidRPr="00840DA8" w:rsidRDefault="00756219" w:rsidP="00A56D96">
            <w:pPr>
              <w:rPr>
                <w:color w:val="000000"/>
              </w:rPr>
            </w:pPr>
            <w:r w:rsidRPr="00840DA8">
              <w:rPr>
                <w:color w:val="000000"/>
              </w:rPr>
              <w:t>State Medicaid Agency</w:t>
            </w:r>
          </w:p>
        </w:tc>
      </w:tr>
      <w:tr w:rsidR="00756219" w:rsidRPr="00840DA8" w14:paraId="3AA30B6D" w14:textId="77777777" w:rsidTr="00A56D96">
        <w:trPr>
          <w:trHeight w:val="274"/>
        </w:trPr>
        <w:tc>
          <w:tcPr>
            <w:tcW w:w="951" w:type="pct"/>
            <w:noWrap/>
            <w:vAlign w:val="bottom"/>
            <w:hideMark/>
          </w:tcPr>
          <w:p w14:paraId="65C04BF8" w14:textId="77777777" w:rsidR="00756219" w:rsidRPr="00840DA8" w:rsidRDefault="00756219" w:rsidP="00A56D96">
            <w:pPr>
              <w:rPr>
                <w:color w:val="000000"/>
              </w:rPr>
            </w:pPr>
            <w:r w:rsidRPr="00840DA8">
              <w:rPr>
                <w:color w:val="000000"/>
              </w:rPr>
              <w:t>SMC</w:t>
            </w:r>
          </w:p>
        </w:tc>
        <w:tc>
          <w:tcPr>
            <w:tcW w:w="4049" w:type="pct"/>
            <w:noWrap/>
            <w:vAlign w:val="bottom"/>
            <w:hideMark/>
          </w:tcPr>
          <w:p w14:paraId="1D2F4CD3" w14:textId="77777777" w:rsidR="00756219" w:rsidRPr="00840DA8" w:rsidRDefault="00756219" w:rsidP="00A56D96">
            <w:pPr>
              <w:rPr>
                <w:color w:val="000000"/>
              </w:rPr>
            </w:pPr>
            <w:r w:rsidRPr="00840DA8">
              <w:rPr>
                <w:color w:val="000000"/>
              </w:rPr>
              <w:t>Streamlined Modular Certification</w:t>
            </w:r>
          </w:p>
        </w:tc>
      </w:tr>
      <w:tr w:rsidR="00756219" w:rsidRPr="00840DA8" w14:paraId="20272987" w14:textId="77777777" w:rsidTr="00A56D96">
        <w:trPr>
          <w:trHeight w:val="274"/>
        </w:trPr>
        <w:tc>
          <w:tcPr>
            <w:tcW w:w="951" w:type="pct"/>
            <w:noWrap/>
            <w:vAlign w:val="bottom"/>
            <w:hideMark/>
          </w:tcPr>
          <w:p w14:paraId="1BFA2719" w14:textId="77777777" w:rsidR="00756219" w:rsidRPr="00840DA8" w:rsidRDefault="00756219" w:rsidP="00A56D96">
            <w:pPr>
              <w:rPr>
                <w:color w:val="000000"/>
              </w:rPr>
            </w:pPr>
            <w:r w:rsidRPr="00840DA8">
              <w:rPr>
                <w:color w:val="000000"/>
              </w:rPr>
              <w:t>SMT</w:t>
            </w:r>
          </w:p>
        </w:tc>
        <w:tc>
          <w:tcPr>
            <w:tcW w:w="4049" w:type="pct"/>
            <w:noWrap/>
            <w:vAlign w:val="bottom"/>
            <w:hideMark/>
          </w:tcPr>
          <w:p w14:paraId="66BA9D08" w14:textId="77777777" w:rsidR="00756219" w:rsidRPr="00840DA8" w:rsidRDefault="00756219" w:rsidP="00A56D96">
            <w:pPr>
              <w:rPr>
                <w:color w:val="000000"/>
              </w:rPr>
            </w:pPr>
            <w:r w:rsidRPr="00840DA8">
              <w:rPr>
                <w:color w:val="000000"/>
              </w:rPr>
              <w:t>Standards Means Test</w:t>
            </w:r>
          </w:p>
        </w:tc>
      </w:tr>
      <w:tr w:rsidR="00756219" w:rsidRPr="00840DA8" w14:paraId="470D95DC" w14:textId="77777777" w:rsidTr="00A56D96">
        <w:trPr>
          <w:trHeight w:val="274"/>
        </w:trPr>
        <w:tc>
          <w:tcPr>
            <w:tcW w:w="951" w:type="pct"/>
            <w:noWrap/>
            <w:vAlign w:val="bottom"/>
            <w:hideMark/>
          </w:tcPr>
          <w:p w14:paraId="1970EFEB" w14:textId="77777777" w:rsidR="00756219" w:rsidRPr="00840DA8" w:rsidRDefault="00756219" w:rsidP="00A56D96">
            <w:pPr>
              <w:rPr>
                <w:color w:val="000000"/>
              </w:rPr>
            </w:pPr>
            <w:r w:rsidRPr="00840DA8">
              <w:rPr>
                <w:color w:val="000000"/>
              </w:rPr>
              <w:t>SSI</w:t>
            </w:r>
          </w:p>
        </w:tc>
        <w:tc>
          <w:tcPr>
            <w:tcW w:w="4049" w:type="pct"/>
            <w:noWrap/>
            <w:vAlign w:val="bottom"/>
            <w:hideMark/>
          </w:tcPr>
          <w:p w14:paraId="1CB0D5FA" w14:textId="77777777" w:rsidR="00756219" w:rsidRPr="00840DA8" w:rsidRDefault="00756219" w:rsidP="00A56D96">
            <w:pPr>
              <w:rPr>
                <w:color w:val="000000"/>
              </w:rPr>
            </w:pPr>
            <w:r w:rsidRPr="00840DA8">
              <w:rPr>
                <w:color w:val="000000"/>
              </w:rPr>
              <w:t>Supplemental Security Income</w:t>
            </w:r>
          </w:p>
        </w:tc>
      </w:tr>
      <w:tr w:rsidR="00756219" w:rsidRPr="00840DA8" w14:paraId="7EF080D2" w14:textId="77777777" w:rsidTr="00A56D96">
        <w:trPr>
          <w:trHeight w:val="274"/>
        </w:trPr>
        <w:tc>
          <w:tcPr>
            <w:tcW w:w="951" w:type="pct"/>
            <w:noWrap/>
            <w:vAlign w:val="bottom"/>
            <w:hideMark/>
          </w:tcPr>
          <w:p w14:paraId="6F3B020B" w14:textId="77777777" w:rsidR="00756219" w:rsidRPr="00840DA8" w:rsidRDefault="00756219" w:rsidP="00A56D96">
            <w:pPr>
              <w:rPr>
                <w:color w:val="000000"/>
              </w:rPr>
            </w:pPr>
            <w:r w:rsidRPr="00840DA8">
              <w:rPr>
                <w:color w:val="000000"/>
              </w:rPr>
              <w:t>SWMAP</w:t>
            </w:r>
          </w:p>
        </w:tc>
        <w:tc>
          <w:tcPr>
            <w:tcW w:w="4049" w:type="pct"/>
            <w:noWrap/>
            <w:vAlign w:val="bottom"/>
            <w:hideMark/>
          </w:tcPr>
          <w:p w14:paraId="45CA5A21" w14:textId="77777777" w:rsidR="00756219" w:rsidRPr="00840DA8" w:rsidRDefault="00756219" w:rsidP="00A56D96">
            <w:pPr>
              <w:rPr>
                <w:color w:val="000000"/>
              </w:rPr>
            </w:pPr>
            <w:r w:rsidRPr="00840DA8">
              <w:rPr>
                <w:color w:val="000000"/>
              </w:rPr>
              <w:t>Southwest Missouri Autism Project</w:t>
            </w:r>
          </w:p>
        </w:tc>
      </w:tr>
      <w:tr w:rsidR="00756219" w:rsidRPr="00840DA8" w14:paraId="5CDB98AB" w14:textId="77777777" w:rsidTr="00A56D96">
        <w:trPr>
          <w:trHeight w:val="274"/>
        </w:trPr>
        <w:tc>
          <w:tcPr>
            <w:tcW w:w="951" w:type="pct"/>
            <w:noWrap/>
            <w:vAlign w:val="bottom"/>
            <w:hideMark/>
          </w:tcPr>
          <w:p w14:paraId="6B8AFA83" w14:textId="77777777" w:rsidR="00756219" w:rsidRPr="00840DA8" w:rsidRDefault="00756219" w:rsidP="00A56D96">
            <w:pPr>
              <w:rPr>
                <w:color w:val="000000"/>
              </w:rPr>
            </w:pPr>
            <w:r w:rsidRPr="00840DA8">
              <w:rPr>
                <w:color w:val="000000"/>
              </w:rPr>
              <w:t>TAP</w:t>
            </w:r>
          </w:p>
        </w:tc>
        <w:tc>
          <w:tcPr>
            <w:tcW w:w="4049" w:type="pct"/>
            <w:noWrap/>
            <w:vAlign w:val="bottom"/>
            <w:hideMark/>
          </w:tcPr>
          <w:p w14:paraId="4DB9681A" w14:textId="77777777" w:rsidR="00756219" w:rsidRPr="00840DA8" w:rsidRDefault="00756219" w:rsidP="00A56D96">
            <w:pPr>
              <w:rPr>
                <w:color w:val="000000"/>
              </w:rPr>
            </w:pPr>
            <w:r w:rsidRPr="00840DA8">
              <w:rPr>
                <w:color w:val="000000"/>
              </w:rPr>
              <w:t>Temporary Action Plan</w:t>
            </w:r>
          </w:p>
        </w:tc>
      </w:tr>
      <w:tr w:rsidR="00756219" w:rsidRPr="00840DA8" w14:paraId="127B9725" w14:textId="77777777" w:rsidTr="00A56D96">
        <w:trPr>
          <w:trHeight w:val="274"/>
        </w:trPr>
        <w:tc>
          <w:tcPr>
            <w:tcW w:w="951" w:type="pct"/>
            <w:noWrap/>
            <w:vAlign w:val="bottom"/>
            <w:hideMark/>
          </w:tcPr>
          <w:p w14:paraId="6F7CAF2F" w14:textId="77777777" w:rsidR="00756219" w:rsidRPr="00840DA8" w:rsidRDefault="00756219" w:rsidP="00A56D96">
            <w:pPr>
              <w:rPr>
                <w:color w:val="000000"/>
              </w:rPr>
            </w:pPr>
            <w:r w:rsidRPr="00840DA8">
              <w:rPr>
                <w:color w:val="000000"/>
              </w:rPr>
              <w:t>TBI</w:t>
            </w:r>
          </w:p>
        </w:tc>
        <w:tc>
          <w:tcPr>
            <w:tcW w:w="4049" w:type="pct"/>
            <w:noWrap/>
            <w:vAlign w:val="bottom"/>
            <w:hideMark/>
          </w:tcPr>
          <w:p w14:paraId="1D59A0D4" w14:textId="77777777" w:rsidR="00756219" w:rsidRPr="00840DA8" w:rsidRDefault="00756219" w:rsidP="00A56D96">
            <w:pPr>
              <w:rPr>
                <w:color w:val="000000"/>
              </w:rPr>
            </w:pPr>
            <w:r w:rsidRPr="00840DA8">
              <w:rPr>
                <w:color w:val="000000"/>
              </w:rPr>
              <w:t xml:space="preserve">Traumatic Brain Injury </w:t>
            </w:r>
          </w:p>
        </w:tc>
      </w:tr>
      <w:tr w:rsidR="00756219" w:rsidRPr="00840DA8" w14:paraId="1E36026A" w14:textId="77777777" w:rsidTr="00A56D96">
        <w:trPr>
          <w:trHeight w:val="274"/>
        </w:trPr>
        <w:tc>
          <w:tcPr>
            <w:tcW w:w="951" w:type="pct"/>
            <w:noWrap/>
            <w:vAlign w:val="bottom"/>
            <w:hideMark/>
          </w:tcPr>
          <w:p w14:paraId="2A622DC6" w14:textId="77777777" w:rsidR="00756219" w:rsidRPr="00840DA8" w:rsidRDefault="00756219" w:rsidP="00A56D96">
            <w:pPr>
              <w:rPr>
                <w:color w:val="000000"/>
              </w:rPr>
            </w:pPr>
            <w:r w:rsidRPr="00840DA8">
              <w:rPr>
                <w:color w:val="000000"/>
              </w:rPr>
              <w:t>TCM</w:t>
            </w:r>
          </w:p>
        </w:tc>
        <w:tc>
          <w:tcPr>
            <w:tcW w:w="4049" w:type="pct"/>
            <w:noWrap/>
            <w:vAlign w:val="bottom"/>
            <w:hideMark/>
          </w:tcPr>
          <w:p w14:paraId="1382DBC6" w14:textId="77777777" w:rsidR="00756219" w:rsidRPr="00840DA8" w:rsidRDefault="00756219" w:rsidP="00A56D96">
            <w:pPr>
              <w:rPr>
                <w:color w:val="000000"/>
              </w:rPr>
            </w:pPr>
            <w:r w:rsidRPr="00840DA8">
              <w:rPr>
                <w:color w:val="000000"/>
              </w:rPr>
              <w:t>Targeted Case Management</w:t>
            </w:r>
          </w:p>
        </w:tc>
      </w:tr>
      <w:tr w:rsidR="00756219" w:rsidRPr="00840DA8" w14:paraId="5FCBC9C5" w14:textId="77777777" w:rsidTr="00A56D96">
        <w:trPr>
          <w:trHeight w:val="274"/>
        </w:trPr>
        <w:tc>
          <w:tcPr>
            <w:tcW w:w="951" w:type="pct"/>
            <w:noWrap/>
            <w:vAlign w:val="bottom"/>
            <w:hideMark/>
          </w:tcPr>
          <w:p w14:paraId="19075AED" w14:textId="77777777" w:rsidR="00756219" w:rsidRPr="00840DA8" w:rsidRDefault="00756219" w:rsidP="00A56D96">
            <w:pPr>
              <w:rPr>
                <w:color w:val="000000"/>
              </w:rPr>
            </w:pPr>
            <w:r w:rsidRPr="00840DA8">
              <w:rPr>
                <w:color w:val="000000"/>
              </w:rPr>
              <w:t>TJC</w:t>
            </w:r>
          </w:p>
        </w:tc>
        <w:tc>
          <w:tcPr>
            <w:tcW w:w="4049" w:type="pct"/>
            <w:noWrap/>
            <w:vAlign w:val="bottom"/>
            <w:hideMark/>
          </w:tcPr>
          <w:p w14:paraId="4A37F556" w14:textId="77777777" w:rsidR="00756219" w:rsidRPr="00840DA8" w:rsidRDefault="00756219" w:rsidP="00A56D96">
            <w:pPr>
              <w:rPr>
                <w:color w:val="000000"/>
              </w:rPr>
            </w:pPr>
            <w:r w:rsidRPr="00840DA8">
              <w:rPr>
                <w:color w:val="000000"/>
              </w:rPr>
              <w:t>The Joint Commission (formerly JCAHO)</w:t>
            </w:r>
          </w:p>
        </w:tc>
      </w:tr>
      <w:tr w:rsidR="00756219" w:rsidRPr="00840DA8" w14:paraId="0B7839A5" w14:textId="77777777" w:rsidTr="00A56D96">
        <w:trPr>
          <w:trHeight w:val="274"/>
        </w:trPr>
        <w:tc>
          <w:tcPr>
            <w:tcW w:w="951" w:type="pct"/>
            <w:noWrap/>
            <w:vAlign w:val="bottom"/>
            <w:hideMark/>
          </w:tcPr>
          <w:p w14:paraId="28086921" w14:textId="77777777" w:rsidR="00756219" w:rsidRPr="00840DA8" w:rsidRDefault="00756219" w:rsidP="00A56D96">
            <w:pPr>
              <w:rPr>
                <w:color w:val="000000"/>
              </w:rPr>
            </w:pPr>
            <w:r w:rsidRPr="00840DA8">
              <w:rPr>
                <w:color w:val="000000"/>
              </w:rPr>
              <w:t xml:space="preserve">UR </w:t>
            </w:r>
          </w:p>
        </w:tc>
        <w:tc>
          <w:tcPr>
            <w:tcW w:w="4049" w:type="pct"/>
            <w:noWrap/>
            <w:vAlign w:val="bottom"/>
            <w:hideMark/>
          </w:tcPr>
          <w:p w14:paraId="65B5D34E" w14:textId="77777777" w:rsidR="00756219" w:rsidRPr="00840DA8" w:rsidRDefault="00756219" w:rsidP="00A56D96">
            <w:pPr>
              <w:rPr>
                <w:color w:val="000000"/>
              </w:rPr>
            </w:pPr>
            <w:r w:rsidRPr="00840DA8">
              <w:rPr>
                <w:color w:val="000000"/>
              </w:rPr>
              <w:t>Utilization Review</w:t>
            </w:r>
          </w:p>
        </w:tc>
      </w:tr>
      <w:tr w:rsidR="00756219" w:rsidRPr="00840DA8" w14:paraId="0EB7C065" w14:textId="77777777" w:rsidTr="00A56D96">
        <w:trPr>
          <w:trHeight w:val="274"/>
        </w:trPr>
        <w:tc>
          <w:tcPr>
            <w:tcW w:w="951" w:type="pct"/>
            <w:noWrap/>
            <w:vAlign w:val="bottom"/>
            <w:hideMark/>
          </w:tcPr>
          <w:p w14:paraId="1E482E68" w14:textId="77777777" w:rsidR="00756219" w:rsidRPr="00840DA8" w:rsidRDefault="00756219" w:rsidP="00A56D96">
            <w:pPr>
              <w:rPr>
                <w:color w:val="000000"/>
              </w:rPr>
            </w:pPr>
            <w:r w:rsidRPr="00840DA8">
              <w:rPr>
                <w:color w:val="000000"/>
              </w:rPr>
              <w:t>VDS</w:t>
            </w:r>
          </w:p>
        </w:tc>
        <w:tc>
          <w:tcPr>
            <w:tcW w:w="4049" w:type="pct"/>
            <w:noWrap/>
            <w:vAlign w:val="bottom"/>
            <w:hideMark/>
          </w:tcPr>
          <w:p w14:paraId="52291FDA" w14:textId="77777777" w:rsidR="00756219" w:rsidRPr="00840DA8" w:rsidRDefault="00756219" w:rsidP="00A56D96">
            <w:pPr>
              <w:rPr>
                <w:color w:val="000000"/>
              </w:rPr>
            </w:pPr>
            <w:r w:rsidRPr="00840DA8">
              <w:rPr>
                <w:color w:val="000000"/>
              </w:rPr>
              <w:t>Virtual Delivery Services (Telehealth)</w:t>
            </w:r>
          </w:p>
        </w:tc>
      </w:tr>
      <w:tr w:rsidR="00756219" w:rsidRPr="00840DA8" w14:paraId="2F0E3718" w14:textId="77777777" w:rsidTr="00A56D96">
        <w:trPr>
          <w:trHeight w:val="274"/>
        </w:trPr>
        <w:tc>
          <w:tcPr>
            <w:tcW w:w="951" w:type="pct"/>
            <w:noWrap/>
            <w:vAlign w:val="bottom"/>
            <w:hideMark/>
          </w:tcPr>
          <w:p w14:paraId="3A5CA022" w14:textId="77777777" w:rsidR="00756219" w:rsidRPr="00840DA8" w:rsidRDefault="00756219" w:rsidP="00A56D96">
            <w:pPr>
              <w:rPr>
                <w:color w:val="000000"/>
              </w:rPr>
            </w:pPr>
            <w:r w:rsidRPr="00840DA8">
              <w:rPr>
                <w:color w:val="000000"/>
              </w:rPr>
              <w:t>VR</w:t>
            </w:r>
          </w:p>
        </w:tc>
        <w:tc>
          <w:tcPr>
            <w:tcW w:w="4049" w:type="pct"/>
            <w:noWrap/>
            <w:vAlign w:val="bottom"/>
            <w:hideMark/>
          </w:tcPr>
          <w:p w14:paraId="0E781019" w14:textId="77777777" w:rsidR="00756219" w:rsidRPr="00840DA8" w:rsidRDefault="00756219" w:rsidP="00A56D96">
            <w:pPr>
              <w:rPr>
                <w:color w:val="000000"/>
              </w:rPr>
            </w:pPr>
            <w:r w:rsidRPr="00840DA8">
              <w:rPr>
                <w:color w:val="000000"/>
              </w:rPr>
              <w:t xml:space="preserve">Vocational Rehabilitation </w:t>
            </w:r>
          </w:p>
        </w:tc>
      </w:tr>
      <w:tr w:rsidR="00756219" w:rsidRPr="00840DA8" w14:paraId="7CB5515E" w14:textId="77777777" w:rsidTr="00A56D96">
        <w:trPr>
          <w:trHeight w:val="274"/>
        </w:trPr>
        <w:tc>
          <w:tcPr>
            <w:tcW w:w="951" w:type="pct"/>
            <w:noWrap/>
            <w:vAlign w:val="bottom"/>
            <w:hideMark/>
          </w:tcPr>
          <w:p w14:paraId="4F646D68" w14:textId="77777777" w:rsidR="00756219" w:rsidRPr="00840DA8" w:rsidRDefault="00756219" w:rsidP="00A56D96">
            <w:pPr>
              <w:rPr>
                <w:color w:val="000000"/>
              </w:rPr>
            </w:pPr>
            <w:r w:rsidRPr="00840DA8">
              <w:rPr>
                <w:color w:val="000000"/>
              </w:rPr>
              <w:t>WCAG</w:t>
            </w:r>
          </w:p>
        </w:tc>
        <w:tc>
          <w:tcPr>
            <w:tcW w:w="4049" w:type="pct"/>
            <w:noWrap/>
            <w:vAlign w:val="bottom"/>
            <w:hideMark/>
          </w:tcPr>
          <w:p w14:paraId="5AC618E1" w14:textId="77777777" w:rsidR="00756219" w:rsidRPr="00840DA8" w:rsidRDefault="00756219" w:rsidP="00A56D96">
            <w:pPr>
              <w:rPr>
                <w:color w:val="000000"/>
              </w:rPr>
            </w:pPr>
            <w:r w:rsidRPr="00840DA8">
              <w:rPr>
                <w:color w:val="000000"/>
              </w:rPr>
              <w:t>Web Content Accessibility Guidelines</w:t>
            </w:r>
          </w:p>
        </w:tc>
      </w:tr>
      <w:tr w:rsidR="00756219" w:rsidRPr="00840DA8" w14:paraId="5335A052" w14:textId="77777777" w:rsidTr="00A56D96">
        <w:trPr>
          <w:trHeight w:val="274"/>
        </w:trPr>
        <w:tc>
          <w:tcPr>
            <w:tcW w:w="951" w:type="pct"/>
            <w:noWrap/>
            <w:vAlign w:val="bottom"/>
            <w:hideMark/>
          </w:tcPr>
          <w:p w14:paraId="52FF76FD" w14:textId="77777777" w:rsidR="00756219" w:rsidRPr="00840DA8" w:rsidRDefault="00756219" w:rsidP="00A56D96">
            <w:pPr>
              <w:rPr>
                <w:color w:val="000000"/>
              </w:rPr>
            </w:pPr>
            <w:r w:rsidRPr="00840DA8">
              <w:rPr>
                <w:color w:val="000000"/>
              </w:rPr>
              <w:t>WEV</w:t>
            </w:r>
          </w:p>
        </w:tc>
        <w:tc>
          <w:tcPr>
            <w:tcW w:w="4049" w:type="pct"/>
            <w:noWrap/>
            <w:vAlign w:val="bottom"/>
            <w:hideMark/>
          </w:tcPr>
          <w:p w14:paraId="2D849ADB" w14:textId="77777777" w:rsidR="00756219" w:rsidRPr="00840DA8" w:rsidRDefault="00756219" w:rsidP="00A56D96">
            <w:pPr>
              <w:rPr>
                <w:color w:val="000000"/>
              </w:rPr>
            </w:pPr>
            <w:r w:rsidRPr="00840DA8">
              <w:rPr>
                <w:color w:val="000000"/>
              </w:rPr>
              <w:t>Waiver Eligibility Verification</w:t>
            </w:r>
          </w:p>
        </w:tc>
      </w:tr>
    </w:tbl>
    <w:p w14:paraId="253E085B" w14:textId="77777777" w:rsidR="00756219" w:rsidRDefault="00756219" w:rsidP="004620F3">
      <w:pPr>
        <w:ind w:left="720"/>
        <w:outlineLvl w:val="2"/>
      </w:pPr>
    </w:p>
    <w:p w14:paraId="6E090BFB" w14:textId="371E6BE7" w:rsidR="00C965FA" w:rsidRDefault="00C965FA" w:rsidP="00C965FA">
      <w:pPr>
        <w:pStyle w:val="Heading2"/>
      </w:pPr>
      <w:r>
        <w:t>Consultant</w:t>
      </w:r>
      <w:r w:rsidR="00467C06">
        <w:t>:</w:t>
      </w:r>
    </w:p>
    <w:p w14:paraId="6C1D9B1C" w14:textId="77777777" w:rsidR="00C965FA" w:rsidRPr="007328B4" w:rsidRDefault="00C965FA" w:rsidP="00C965FA"/>
    <w:p w14:paraId="46D475FC" w14:textId="170651BB" w:rsidR="00C965FA" w:rsidRDefault="00C965FA" w:rsidP="00C965FA">
      <w:pPr>
        <w:pStyle w:val="Heading3"/>
        <w:rPr>
          <w:b/>
        </w:rPr>
      </w:pPr>
      <w:r>
        <w:t>This RFP was developed with the assistance of a consultant, HealthTech Solutions LLC.  To retain equity among all vendors, HealthTech Solutions LLC shall not be allowed to submit a response to this RFP as a prime vendor, or as a subcontractor, partner, etc. under another vendor’s proposal.</w:t>
      </w:r>
    </w:p>
    <w:p w14:paraId="573D844B" w14:textId="77777777" w:rsidR="00C965FA" w:rsidRPr="004620F3" w:rsidRDefault="00C965FA" w:rsidP="004620F3">
      <w:pPr>
        <w:ind w:left="720"/>
        <w:outlineLvl w:val="2"/>
      </w:pPr>
    </w:p>
    <w:p w14:paraId="7AD05D16" w14:textId="77777777" w:rsidR="00040757" w:rsidRDefault="004620F3" w:rsidP="00432B1B">
      <w:pPr>
        <w:pStyle w:val="Heading2"/>
      </w:pPr>
      <w:r w:rsidRPr="004620F3">
        <w:t xml:space="preserve">Accuracy of Background Information:  </w:t>
      </w:r>
    </w:p>
    <w:p w14:paraId="268FFDD2" w14:textId="77777777" w:rsidR="00040757" w:rsidRDefault="00040757" w:rsidP="00040757">
      <w:pPr>
        <w:pStyle w:val="Heading2"/>
        <w:numPr>
          <w:ilvl w:val="0"/>
          <w:numId w:val="0"/>
        </w:numPr>
        <w:ind w:left="720"/>
      </w:pPr>
    </w:p>
    <w:p w14:paraId="7D091942" w14:textId="77777777" w:rsidR="004620F3" w:rsidRPr="004620F3" w:rsidRDefault="004620F3" w:rsidP="00040757">
      <w:pPr>
        <w:pStyle w:val="Heading3"/>
      </w:pPr>
      <w:r w:rsidRPr="00432B1B">
        <w:t>Although an attempt has been made to provide accurate and up-to-date information, the State of Missouri does not warrant or represent that the background information provided herein reflects all relationships or existing conditions related to this RFP.</w:t>
      </w:r>
    </w:p>
    <w:p w14:paraId="611AED1D" w14:textId="77777777" w:rsidR="004620F3" w:rsidRPr="004620F3" w:rsidRDefault="004620F3" w:rsidP="004620F3"/>
    <w:p w14:paraId="6107605A" w14:textId="77777777" w:rsidR="004620F3" w:rsidRPr="004620F3" w:rsidRDefault="004620F3" w:rsidP="00674815">
      <w:pPr>
        <w:jc w:val="center"/>
        <w:rPr>
          <w:b/>
        </w:rPr>
      </w:pPr>
      <w:r w:rsidRPr="004620F3">
        <w:rPr>
          <w:b/>
        </w:rPr>
        <w:t>****END OF INTRODUCTION AND BACKGROUND INFORMATION SECTION****</w:t>
      </w:r>
      <w:r w:rsidRPr="004620F3">
        <w:rPr>
          <w:b/>
        </w:rPr>
        <w:br w:type="page"/>
      </w:r>
    </w:p>
    <w:p w14:paraId="73084F55" w14:textId="77777777" w:rsidR="004620F3" w:rsidRPr="004620F3" w:rsidRDefault="004620F3" w:rsidP="004620F3">
      <w:pPr>
        <w:jc w:val="center"/>
      </w:pPr>
    </w:p>
    <w:p w14:paraId="20D86CA3" w14:textId="77777777" w:rsidR="004620F3" w:rsidRPr="004620F3" w:rsidRDefault="004620F3" w:rsidP="0056198B">
      <w:pPr>
        <w:pStyle w:val="Heading1"/>
      </w:pPr>
      <w:r w:rsidRPr="004620F3">
        <w:t>SCOPE OF WORK SECTION</w:t>
      </w:r>
    </w:p>
    <w:p w14:paraId="29CC6D54" w14:textId="77777777" w:rsidR="004620F3" w:rsidRPr="004620F3" w:rsidRDefault="004620F3" w:rsidP="004620F3">
      <w:pPr>
        <w:tabs>
          <w:tab w:val="left" w:pos="480"/>
          <w:tab w:val="left" w:pos="1318"/>
          <w:tab w:val="left" w:pos="2404"/>
          <w:tab w:val="left" w:pos="3960"/>
          <w:tab w:val="left" w:pos="4410"/>
          <w:tab w:val="left" w:pos="5310"/>
        </w:tabs>
        <w:spacing w:line="-240" w:lineRule="auto"/>
        <w:rPr>
          <w:u w:val="single"/>
        </w:rPr>
      </w:pPr>
    </w:p>
    <w:p w14:paraId="228AE744" w14:textId="77777777" w:rsidR="004620F3" w:rsidRPr="004620F3" w:rsidRDefault="004620F3" w:rsidP="00432B1B">
      <w:pPr>
        <w:pStyle w:val="Heading2"/>
      </w:pPr>
      <w:r w:rsidRPr="004620F3">
        <w:t xml:space="preserve">General Requirements:  </w:t>
      </w:r>
    </w:p>
    <w:p w14:paraId="45D6D493" w14:textId="77777777" w:rsidR="004620F3" w:rsidRPr="004620F3" w:rsidRDefault="004620F3" w:rsidP="004620F3"/>
    <w:p w14:paraId="5DA5E012" w14:textId="1886697C" w:rsidR="004620F3" w:rsidRPr="004620F3" w:rsidRDefault="004620F3" w:rsidP="0056198B">
      <w:pPr>
        <w:pStyle w:val="Heading3"/>
        <w:rPr>
          <w:rFonts w:eastAsiaTheme="minorHAnsi"/>
        </w:rPr>
      </w:pPr>
      <w:r w:rsidRPr="004620F3">
        <w:rPr>
          <w:rFonts w:eastAsiaTheme="minorHAnsi"/>
        </w:rPr>
        <w:t xml:space="preserve">The contractor shall provide </w:t>
      </w:r>
      <w:r w:rsidR="00EF6E40">
        <w:t>the Department of Mental Health – Division of Developmental Disabilities a Case Management system for Home and Community-Based Services (HCBS)</w:t>
      </w:r>
      <w:r w:rsidR="00EF6E40" w:rsidRPr="004620F3">
        <w:t xml:space="preserve"> </w:t>
      </w:r>
      <w:r w:rsidR="00EF6E40">
        <w:t xml:space="preserve">Waiver </w:t>
      </w:r>
      <w:r w:rsidRPr="004620F3">
        <w:rPr>
          <w:rFonts w:eastAsiaTheme="minorHAnsi"/>
        </w:rPr>
        <w:t>in accordance with the provisions and requirements stated herein</w:t>
      </w:r>
      <w:r w:rsidRPr="004620F3">
        <w:t xml:space="preserve"> </w:t>
      </w:r>
      <w:r w:rsidRPr="004620F3">
        <w:rPr>
          <w:rFonts w:eastAsiaTheme="minorHAnsi"/>
        </w:rPr>
        <w:t>and to the sole satisfaction of the state agency.</w:t>
      </w:r>
    </w:p>
    <w:p w14:paraId="3F91F61E" w14:textId="77777777" w:rsidR="004620F3" w:rsidRDefault="004620F3" w:rsidP="004620F3">
      <w:pPr>
        <w:rPr>
          <w:rFonts w:eastAsiaTheme="minorHAnsi"/>
          <w:b/>
          <w:highlight w:val="yellow"/>
        </w:rPr>
      </w:pPr>
    </w:p>
    <w:p w14:paraId="4173A6A9" w14:textId="50AD9AFE" w:rsidR="00EF6E40" w:rsidRDefault="00EF6E40" w:rsidP="0054376F">
      <w:pPr>
        <w:pStyle w:val="Heading3"/>
      </w:pPr>
      <w:r>
        <w:t xml:space="preserve">It is </w:t>
      </w:r>
      <w:r w:rsidR="003E074E">
        <w:t xml:space="preserve">anticipated that the contractor shall </w:t>
      </w:r>
      <w:r>
        <w:t>implement the system in three (3) phases:</w:t>
      </w:r>
    </w:p>
    <w:p w14:paraId="7A151F26" w14:textId="77777777" w:rsidR="00EF6E40" w:rsidRPr="00EF6E40" w:rsidRDefault="00EF6E40" w:rsidP="00EF6E40"/>
    <w:p w14:paraId="4308D271" w14:textId="5D8CACB4" w:rsidR="00EF6E40" w:rsidRPr="004F2FCF" w:rsidRDefault="00EF6E40" w:rsidP="00EF6E40">
      <w:pPr>
        <w:pStyle w:val="Heading4"/>
        <w:rPr>
          <w:rFonts w:eastAsiaTheme="minorHAnsi"/>
        </w:rPr>
      </w:pPr>
      <w:r w:rsidRPr="007B7340">
        <w:rPr>
          <w:rFonts w:eastAsiaTheme="minorHAnsi"/>
        </w:rPr>
        <w:t xml:space="preserve">Phase 1: Core System </w:t>
      </w:r>
      <w:r w:rsidRPr="004F2FCF">
        <w:rPr>
          <w:rFonts w:eastAsiaTheme="minorHAnsi"/>
        </w:rPr>
        <w:t>Implementation s</w:t>
      </w:r>
      <w:r w:rsidR="004F2FCF">
        <w:rPr>
          <w:rFonts w:eastAsiaTheme="minorHAnsi"/>
        </w:rPr>
        <w:t>hall</w:t>
      </w:r>
      <w:r w:rsidRPr="004F2FCF">
        <w:rPr>
          <w:rFonts w:eastAsiaTheme="minorHAnsi"/>
        </w:rPr>
        <w:t xml:space="preserve"> establish the foundation “core functionality” for the system, including intake, eligibility determination, Person Centered-Service Plan (PCSP) management, basic DMH staff access, and the rollout of the public-facing website.</w:t>
      </w:r>
    </w:p>
    <w:p w14:paraId="447E12D1" w14:textId="77777777" w:rsidR="00EF6E40" w:rsidRPr="004F2FCF" w:rsidRDefault="00EF6E40" w:rsidP="00EF6E40">
      <w:pPr>
        <w:pStyle w:val="Heading4"/>
        <w:numPr>
          <w:ilvl w:val="0"/>
          <w:numId w:val="0"/>
        </w:numPr>
        <w:ind w:left="1152"/>
        <w:rPr>
          <w:rFonts w:eastAsiaTheme="minorHAnsi"/>
        </w:rPr>
      </w:pPr>
    </w:p>
    <w:p w14:paraId="33A4A6A1" w14:textId="325849E2" w:rsidR="00EF6E40" w:rsidRPr="004F2FCF" w:rsidRDefault="00EF6E40" w:rsidP="00EF6E40">
      <w:pPr>
        <w:pStyle w:val="Heading4"/>
        <w:rPr>
          <w:rFonts w:eastAsiaTheme="minorHAnsi"/>
        </w:rPr>
      </w:pPr>
      <w:r w:rsidRPr="004F2FCF">
        <w:rPr>
          <w:rFonts w:eastAsiaTheme="minorHAnsi"/>
        </w:rPr>
        <w:t>Phase 2: Service Delivery and Enhancements s</w:t>
      </w:r>
      <w:r w:rsidR="004F2FCF">
        <w:rPr>
          <w:rFonts w:eastAsiaTheme="minorHAnsi"/>
        </w:rPr>
        <w:t>hall</w:t>
      </w:r>
      <w:r w:rsidRPr="004F2FCF">
        <w:rPr>
          <w:rFonts w:eastAsiaTheme="minorHAnsi"/>
        </w:rPr>
        <w:t xml:space="preserve"> expand system capabilities to support service delivery management, billing and claims processing, system enhancements to ConneXion, and improved functionality for DMH staff and enhancements to the public-facing website</w:t>
      </w:r>
      <w:r w:rsidR="00FC11B3">
        <w:rPr>
          <w:rFonts w:eastAsiaTheme="minorHAnsi"/>
        </w:rPr>
        <w:t>.</w:t>
      </w:r>
    </w:p>
    <w:p w14:paraId="4E994C00" w14:textId="77777777" w:rsidR="00EF6E40" w:rsidRPr="004F2FCF" w:rsidRDefault="00EF6E40" w:rsidP="00EF6E40">
      <w:pPr>
        <w:pStyle w:val="Heading4"/>
        <w:numPr>
          <w:ilvl w:val="0"/>
          <w:numId w:val="0"/>
        </w:numPr>
        <w:ind w:left="1152"/>
        <w:rPr>
          <w:rFonts w:eastAsiaTheme="minorHAnsi"/>
        </w:rPr>
      </w:pPr>
    </w:p>
    <w:p w14:paraId="6A0569D9" w14:textId="2694ABDE" w:rsidR="00EF6E40" w:rsidRDefault="00EF6E40" w:rsidP="00EF6E40">
      <w:pPr>
        <w:pStyle w:val="Heading4"/>
        <w:rPr>
          <w:rFonts w:eastAsiaTheme="minorHAnsi"/>
        </w:rPr>
      </w:pPr>
      <w:r w:rsidRPr="004F2FCF">
        <w:rPr>
          <w:rFonts w:eastAsiaTheme="minorHAnsi"/>
        </w:rPr>
        <w:t>Phase 3: System Enhancements s</w:t>
      </w:r>
      <w:r w:rsidR="004F2FCF">
        <w:rPr>
          <w:rFonts w:eastAsiaTheme="minorHAnsi"/>
        </w:rPr>
        <w:t>hall</w:t>
      </w:r>
      <w:r w:rsidRPr="004F2FCF">
        <w:rPr>
          <w:rFonts w:eastAsiaTheme="minorHAnsi"/>
        </w:rPr>
        <w:t xml:space="preserve"> focus on further enhancements to ConneXion, DMH staff functionality, the public-facing website, and person</w:t>
      </w:r>
      <w:r w:rsidRPr="00675AA9">
        <w:rPr>
          <w:rFonts w:eastAsiaTheme="minorHAnsi"/>
        </w:rPr>
        <w:t xml:space="preserve"> portal.</w:t>
      </w:r>
    </w:p>
    <w:p w14:paraId="794A23E3" w14:textId="77777777" w:rsidR="00FD17AA" w:rsidRDefault="00FD17AA" w:rsidP="00FD17AA">
      <w:pPr>
        <w:pStyle w:val="ListParagraph"/>
        <w:rPr>
          <w:rFonts w:eastAsiaTheme="minorHAnsi"/>
        </w:rPr>
      </w:pPr>
    </w:p>
    <w:p w14:paraId="7404DAC8" w14:textId="5CCF2A06" w:rsidR="00FD17AA" w:rsidRDefault="00FD17AA" w:rsidP="00FD17AA">
      <w:pPr>
        <w:pStyle w:val="Heading3"/>
        <w:rPr>
          <w:rFonts w:eastAsiaTheme="minorHAnsi"/>
        </w:rPr>
      </w:pPr>
      <w:r>
        <w:rPr>
          <w:rFonts w:eastAsiaTheme="minorHAnsi"/>
        </w:rPr>
        <w:t xml:space="preserve">The contractor shall comply with the applicable requirements of the Centers for Medicare and Medicaid Services (CMS) to maintain compliance with certification requirements to support enhanced Federal Financial Participation. </w:t>
      </w:r>
    </w:p>
    <w:p w14:paraId="58DD6B8B" w14:textId="77777777" w:rsidR="00EF6E40" w:rsidRPr="004620F3" w:rsidRDefault="00EF6E40" w:rsidP="004620F3">
      <w:pPr>
        <w:rPr>
          <w:rFonts w:eastAsiaTheme="minorHAnsi"/>
          <w:b/>
          <w:highlight w:val="yellow"/>
        </w:rPr>
      </w:pPr>
    </w:p>
    <w:p w14:paraId="7381D2A5" w14:textId="77777777" w:rsidR="00FB66CE" w:rsidRPr="004620F3" w:rsidRDefault="00FB66CE" w:rsidP="00864AC7">
      <w:pPr>
        <w:pStyle w:val="Heading2"/>
      </w:pPr>
      <w:bookmarkStart w:id="3" w:name="_Toc200094418"/>
      <w:r w:rsidRPr="004620F3">
        <w:t xml:space="preserve">Minimum Experience Requirements: </w:t>
      </w:r>
      <w:bookmarkEnd w:id="3"/>
    </w:p>
    <w:p w14:paraId="567B0BA3" w14:textId="77777777" w:rsidR="00FB66CE" w:rsidRPr="004620F3" w:rsidRDefault="00FB66CE" w:rsidP="00FB66CE">
      <w:pPr>
        <w:ind w:left="720"/>
        <w:outlineLvl w:val="2"/>
      </w:pPr>
    </w:p>
    <w:p w14:paraId="497A4441" w14:textId="4D5A7059" w:rsidR="00FB66CE" w:rsidRPr="004620F3" w:rsidRDefault="00FB66CE" w:rsidP="00FB66CE">
      <w:pPr>
        <w:pStyle w:val="Heading3"/>
        <w:numPr>
          <w:ilvl w:val="2"/>
          <w:numId w:val="3"/>
        </w:numPr>
      </w:pPr>
      <w:r w:rsidRPr="004620F3">
        <w:t xml:space="preserve">The </w:t>
      </w:r>
      <w:r>
        <w:t>prime c</w:t>
      </w:r>
      <w:r w:rsidRPr="00C83268">
        <w:t xml:space="preserve">ontractor and </w:t>
      </w:r>
      <w:r>
        <w:t>c</w:t>
      </w:r>
      <w:r w:rsidRPr="00C83268">
        <w:t>ontractor’s solution</w:t>
      </w:r>
      <w:r w:rsidRPr="004620F3">
        <w:t xml:space="preserve"> must meet</w:t>
      </w:r>
      <w:r>
        <w:t xml:space="preserve"> or exceed</w:t>
      </w:r>
      <w:r w:rsidRPr="004620F3">
        <w:t xml:space="preserve"> the following minimum experience requirements at the time of proposal submission and for the duration of the contract:</w:t>
      </w:r>
    </w:p>
    <w:p w14:paraId="72995BDC" w14:textId="77777777" w:rsidR="00FB66CE" w:rsidRPr="004620F3" w:rsidRDefault="00FB66CE" w:rsidP="00FB66CE"/>
    <w:p w14:paraId="62AE0515" w14:textId="20179063" w:rsidR="00FB66CE" w:rsidRDefault="00FB66CE" w:rsidP="00FB66CE">
      <w:pPr>
        <w:pStyle w:val="Heading4"/>
        <w:numPr>
          <w:ilvl w:val="3"/>
          <w:numId w:val="3"/>
        </w:numPr>
        <w:ind w:left="1152" w:hanging="432"/>
      </w:pPr>
      <w:r>
        <w:t>T</w:t>
      </w:r>
      <w:r w:rsidRPr="00525BF7">
        <w:t xml:space="preserve">he </w:t>
      </w:r>
      <w:r>
        <w:t>c</w:t>
      </w:r>
      <w:r w:rsidRPr="00525BF7">
        <w:t xml:space="preserve">ontractor’s documented Case Management system experience </w:t>
      </w:r>
      <w:r>
        <w:t xml:space="preserve">shall </w:t>
      </w:r>
      <w:r w:rsidRPr="00525BF7">
        <w:t>be with the system proposed herein</w:t>
      </w:r>
      <w:r>
        <w:t xml:space="preserve">. </w:t>
      </w:r>
    </w:p>
    <w:p w14:paraId="4905D125" w14:textId="77777777" w:rsidR="00FB66CE" w:rsidRDefault="00FB66CE" w:rsidP="00FB66CE">
      <w:pPr>
        <w:pStyle w:val="Heading4"/>
        <w:numPr>
          <w:ilvl w:val="0"/>
          <w:numId w:val="0"/>
        </w:numPr>
        <w:ind w:left="1260"/>
      </w:pPr>
    </w:p>
    <w:p w14:paraId="7F354A7C" w14:textId="1236365F" w:rsidR="00FB66CE" w:rsidRDefault="00FB66CE" w:rsidP="00FB66CE">
      <w:pPr>
        <w:pStyle w:val="Heading4"/>
        <w:numPr>
          <w:ilvl w:val="3"/>
          <w:numId w:val="3"/>
        </w:numPr>
        <w:ind w:left="1152" w:hanging="432"/>
      </w:pPr>
      <w:r>
        <w:t>The prime contractor must have a minimum of three (3) years of experience with successful configuration, integration, implementation, operation, and maintenance of a Case Management system.</w:t>
      </w:r>
    </w:p>
    <w:p w14:paraId="3A777347" w14:textId="77777777" w:rsidR="00FB66CE" w:rsidRDefault="00FB66CE" w:rsidP="00FB66CE">
      <w:pPr>
        <w:pStyle w:val="ListParagraph"/>
      </w:pPr>
    </w:p>
    <w:p w14:paraId="54DD41A9" w14:textId="4C880CA9" w:rsidR="00FB66CE" w:rsidRDefault="0047001C" w:rsidP="0047001C">
      <w:pPr>
        <w:pStyle w:val="Heading4"/>
      </w:pPr>
      <w:r w:rsidRPr="0047001C">
        <w:t>The contractor’s solution must have been deployed and actively used by at least one (1) State Medicaid agency, state entity managing HCBS Waiver programs, or a large-scale provider network serving HCBS populations.</w:t>
      </w:r>
    </w:p>
    <w:p w14:paraId="44CC83BF" w14:textId="77777777" w:rsidR="0047001C" w:rsidRDefault="0047001C" w:rsidP="0047001C">
      <w:pPr>
        <w:pStyle w:val="Heading4"/>
        <w:numPr>
          <w:ilvl w:val="0"/>
          <w:numId w:val="0"/>
        </w:numPr>
        <w:ind w:left="1152"/>
      </w:pPr>
    </w:p>
    <w:p w14:paraId="472CC8E2" w14:textId="321AE247" w:rsidR="00FB66CE" w:rsidRDefault="0047001C" w:rsidP="00FB66CE">
      <w:pPr>
        <w:pStyle w:val="Heading4"/>
        <w:numPr>
          <w:ilvl w:val="3"/>
          <w:numId w:val="3"/>
        </w:numPr>
        <w:ind w:left="1152" w:hanging="432"/>
      </w:pPr>
      <w:r w:rsidRPr="0047001C">
        <w:t>The prime contractor’s solution must currently be in use and must have been implemented within the last five (5) years by at least one (1) state government or multi-provider organization supporting HCBS or similar long-term services and supports (LTSS) programs in the United States.</w:t>
      </w:r>
    </w:p>
    <w:p w14:paraId="1C2373CD" w14:textId="77777777" w:rsidR="00FB66CE" w:rsidRPr="00B24201" w:rsidRDefault="00FB66CE" w:rsidP="00FB66CE"/>
    <w:p w14:paraId="171E2FF4" w14:textId="5A4AE2DA" w:rsidR="00FB66CE" w:rsidRPr="00F0212E" w:rsidRDefault="0047001C" w:rsidP="00FB66CE">
      <w:pPr>
        <w:pStyle w:val="Heading4"/>
        <w:numPr>
          <w:ilvl w:val="3"/>
          <w:numId w:val="3"/>
        </w:numPr>
        <w:ind w:left="1152" w:hanging="432"/>
      </w:pPr>
      <w:r w:rsidRPr="0047001C">
        <w:t>The prime contractor must have a minimum of three (3) years of experience in receiving and transmitting case management information across the full-service lifecycle, from initial inquiry through case closure, including coordination with HCBS providers or similar community-based service networks</w:t>
      </w:r>
      <w:r w:rsidR="00FB66CE" w:rsidRPr="00F0212E">
        <w:t xml:space="preserve">. </w:t>
      </w:r>
    </w:p>
    <w:p w14:paraId="7C226B1E" w14:textId="77777777" w:rsidR="00FB66CE" w:rsidRDefault="00FB66CE" w:rsidP="00FB66CE">
      <w:pPr>
        <w:ind w:left="1152"/>
        <w:outlineLvl w:val="3"/>
        <w:rPr>
          <w:highlight w:val="green"/>
        </w:rPr>
      </w:pPr>
    </w:p>
    <w:p w14:paraId="1607639E" w14:textId="5495E455" w:rsidR="000C58DE" w:rsidRPr="004620F3" w:rsidRDefault="000C58DE" w:rsidP="000C58DE">
      <w:pPr>
        <w:pStyle w:val="Heading2"/>
        <w:rPr>
          <w:rFonts w:eastAsiaTheme="minorHAnsi"/>
        </w:rPr>
      </w:pPr>
      <w:r w:rsidRPr="004620F3">
        <w:rPr>
          <w:rFonts w:eastAsiaTheme="minorHAnsi"/>
        </w:rPr>
        <w:t xml:space="preserve">Team Qualifications: </w:t>
      </w:r>
    </w:p>
    <w:p w14:paraId="34856D74" w14:textId="77777777" w:rsidR="000C58DE" w:rsidRPr="004620F3" w:rsidRDefault="000C58DE" w:rsidP="000C58DE">
      <w:pPr>
        <w:rPr>
          <w:rFonts w:eastAsiaTheme="minorHAnsi"/>
        </w:rPr>
      </w:pPr>
    </w:p>
    <w:p w14:paraId="7DC4D8CC" w14:textId="3F986635" w:rsidR="000C58DE" w:rsidRDefault="000C58DE" w:rsidP="000C58DE">
      <w:pPr>
        <w:pStyle w:val="Heading3"/>
        <w:rPr>
          <w:rFonts w:eastAsiaTheme="minorHAnsi"/>
        </w:rPr>
      </w:pPr>
      <w:r w:rsidRPr="004620F3">
        <w:rPr>
          <w:rFonts w:eastAsiaTheme="minorHAnsi"/>
        </w:rPr>
        <w:t>The contractor shall include the following team members to administer and perform the contract requirements:</w:t>
      </w:r>
    </w:p>
    <w:p w14:paraId="21E69382" w14:textId="77777777" w:rsidR="000C58DE" w:rsidRDefault="000C58DE" w:rsidP="000C58DE">
      <w:pPr>
        <w:rPr>
          <w:rFonts w:eastAsiaTheme="minorHAnsi"/>
        </w:rPr>
      </w:pPr>
    </w:p>
    <w:p w14:paraId="1FD7D138" w14:textId="55A70993" w:rsidR="000C58DE" w:rsidRDefault="000C58DE" w:rsidP="000C58DE">
      <w:pPr>
        <w:pStyle w:val="Heading4"/>
        <w:numPr>
          <w:ilvl w:val="3"/>
          <w:numId w:val="3"/>
        </w:numPr>
        <w:ind w:left="1152" w:hanging="432"/>
        <w:rPr>
          <w:rFonts w:eastAsiaTheme="minorHAnsi"/>
        </w:rPr>
      </w:pPr>
      <w:r w:rsidRPr="00F73163">
        <w:rPr>
          <w:rFonts w:eastAsiaTheme="minorHAnsi"/>
        </w:rPr>
        <w:t xml:space="preserve">The </w:t>
      </w:r>
      <w:r>
        <w:rPr>
          <w:rFonts w:eastAsiaTheme="minorHAnsi"/>
        </w:rPr>
        <w:t>c</w:t>
      </w:r>
      <w:r w:rsidRPr="00F73163">
        <w:rPr>
          <w:rFonts w:eastAsiaTheme="minorHAnsi"/>
        </w:rPr>
        <w:t xml:space="preserve">ontractor shall provide a full-time, 100% dedicated, experienced Project Manager who is accountable for all services and deliverables provided under the contract resulting from this RFP, and who will work to ensure the on-time delivery and successful deployment of the system. </w:t>
      </w:r>
      <w:r>
        <w:rPr>
          <w:rFonts w:eastAsiaTheme="minorHAnsi"/>
        </w:rPr>
        <w:t xml:space="preserve">The Project Manager shall be required to be maintained through the operational period of the contract. </w:t>
      </w:r>
      <w:r w:rsidRPr="00F73163">
        <w:rPr>
          <w:rFonts w:eastAsiaTheme="minorHAnsi"/>
        </w:rPr>
        <w:t xml:space="preserve">This individual shall be dedicated to the </w:t>
      </w:r>
      <w:r>
        <w:rPr>
          <w:rFonts w:eastAsiaTheme="minorHAnsi"/>
        </w:rPr>
        <w:t>s</w:t>
      </w:r>
      <w:r w:rsidRPr="00F73163">
        <w:rPr>
          <w:rFonts w:eastAsiaTheme="minorHAnsi"/>
        </w:rPr>
        <w:t xml:space="preserve">tate project and shall function as the </w:t>
      </w:r>
      <w:r>
        <w:rPr>
          <w:rFonts w:eastAsiaTheme="minorHAnsi"/>
        </w:rPr>
        <w:t>project</w:t>
      </w:r>
      <w:r w:rsidRPr="00F73163">
        <w:rPr>
          <w:rFonts w:eastAsiaTheme="minorHAnsi"/>
        </w:rPr>
        <w:t xml:space="preserve">'s primary point of contact with the </w:t>
      </w:r>
      <w:r w:rsidR="00552F0C">
        <w:rPr>
          <w:rFonts w:eastAsiaTheme="minorHAnsi"/>
        </w:rPr>
        <w:t>c</w:t>
      </w:r>
      <w:r w:rsidRPr="00F73163">
        <w:rPr>
          <w:rFonts w:eastAsiaTheme="minorHAnsi"/>
        </w:rPr>
        <w:t>ontractor working cooperatively with the State Project Director, PMO</w:t>
      </w:r>
      <w:r>
        <w:rPr>
          <w:rFonts w:eastAsiaTheme="minorHAnsi"/>
        </w:rPr>
        <w:t>,</w:t>
      </w:r>
      <w:r w:rsidRPr="00F73163">
        <w:rPr>
          <w:rFonts w:eastAsiaTheme="minorHAnsi"/>
        </w:rPr>
        <w:t xml:space="preserve"> and IV&amp;V. The </w:t>
      </w:r>
      <w:r w:rsidR="00552F0C">
        <w:rPr>
          <w:rFonts w:eastAsiaTheme="minorHAnsi"/>
        </w:rPr>
        <w:t>c</w:t>
      </w:r>
      <w:r w:rsidRPr="00F73163">
        <w:rPr>
          <w:rFonts w:eastAsiaTheme="minorHAnsi"/>
        </w:rPr>
        <w:t>ontractor’s Project Manager shall promote project team collaboration, respond to day-to-day problems, manage issues, and manage personnel resources.</w:t>
      </w:r>
    </w:p>
    <w:p w14:paraId="358215FB" w14:textId="77777777" w:rsidR="000C58DE" w:rsidRPr="000D35B6" w:rsidRDefault="000C58DE" w:rsidP="000C58DE">
      <w:pPr>
        <w:pStyle w:val="Heading4"/>
        <w:numPr>
          <w:ilvl w:val="0"/>
          <w:numId w:val="0"/>
        </w:numPr>
        <w:ind w:left="1260"/>
        <w:rPr>
          <w:rFonts w:eastAsiaTheme="minorHAnsi"/>
        </w:rPr>
      </w:pPr>
    </w:p>
    <w:p w14:paraId="2CE92D73" w14:textId="19732E07" w:rsidR="000C58DE" w:rsidRPr="004620F3" w:rsidRDefault="000C58DE" w:rsidP="000C58DE">
      <w:pPr>
        <w:pStyle w:val="Heading4"/>
        <w:rPr>
          <w:rFonts w:eastAsiaTheme="minorHAnsi"/>
        </w:rPr>
      </w:pPr>
      <w:r w:rsidRPr="004620F3">
        <w:rPr>
          <w:rFonts w:eastAsiaTheme="minorHAnsi"/>
        </w:rPr>
        <w:t>Leadership Team:</w:t>
      </w:r>
      <w:r w:rsidR="0083646E">
        <w:rPr>
          <w:rFonts w:eastAsiaTheme="minorHAnsi"/>
        </w:rPr>
        <w:t xml:space="preserve"> The contractor’s leadership team must include the following: </w:t>
      </w:r>
    </w:p>
    <w:p w14:paraId="088156B8" w14:textId="2CF4FA4D" w:rsidR="000C58DE" w:rsidRDefault="000C58DE" w:rsidP="0083646E">
      <w:pPr>
        <w:pStyle w:val="Heading4"/>
        <w:numPr>
          <w:ilvl w:val="0"/>
          <w:numId w:val="0"/>
        </w:numPr>
        <w:tabs>
          <w:tab w:val="left" w:pos="1603"/>
        </w:tabs>
        <w:ind w:left="1152"/>
        <w:rPr>
          <w:rFonts w:eastAsiaTheme="minorHAnsi"/>
        </w:rPr>
      </w:pPr>
    </w:p>
    <w:tbl>
      <w:tblPr>
        <w:tblpPr w:leftFromText="180" w:rightFromText="180" w:vertAnchor="text" w:horzAnchor="margin" w:tblpX="535" w:tblpY="29"/>
        <w:tblW w:w="47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7595"/>
      </w:tblGrid>
      <w:tr w:rsidR="0083646E" w:rsidRPr="00491AA2" w14:paraId="238BB665" w14:textId="77777777" w:rsidTr="00A56D96">
        <w:trPr>
          <w:trHeight w:val="300"/>
        </w:trPr>
        <w:tc>
          <w:tcPr>
            <w:tcW w:w="5000" w:type="pct"/>
            <w:gridSpan w:val="2"/>
            <w:shd w:val="clear" w:color="auto" w:fill="BFBFBF" w:themeFill="background1" w:themeFillShade="BF"/>
            <w:hideMark/>
          </w:tcPr>
          <w:p w14:paraId="3A27CA61" w14:textId="77777777" w:rsidR="0083646E" w:rsidRPr="00B846E8" w:rsidRDefault="0083646E" w:rsidP="00A56D96">
            <w:pPr>
              <w:jc w:val="center"/>
              <w:rPr>
                <w:b/>
                <w:color w:val="000000"/>
                <w:sz w:val="24"/>
                <w:szCs w:val="24"/>
              </w:rPr>
            </w:pPr>
            <w:r w:rsidRPr="00B846E8">
              <w:rPr>
                <w:b/>
                <w:color w:val="000000"/>
                <w:sz w:val="24"/>
                <w:szCs w:val="24"/>
              </w:rPr>
              <w:t>Leadership Team</w:t>
            </w:r>
          </w:p>
        </w:tc>
      </w:tr>
      <w:tr w:rsidR="0083646E" w:rsidRPr="00BD4398" w14:paraId="12EE4D40" w14:textId="77777777" w:rsidTr="00A56D96">
        <w:trPr>
          <w:trHeight w:val="710"/>
        </w:trPr>
        <w:tc>
          <w:tcPr>
            <w:tcW w:w="1017" w:type="pct"/>
            <w:hideMark/>
          </w:tcPr>
          <w:p w14:paraId="41E0FB49" w14:textId="77777777" w:rsidR="0083646E" w:rsidRPr="00BD4398" w:rsidRDefault="0083646E" w:rsidP="00A56D96">
            <w:pPr>
              <w:jc w:val="left"/>
              <w:rPr>
                <w:color w:val="000000"/>
              </w:rPr>
            </w:pPr>
            <w:r w:rsidRPr="00BD4398">
              <w:rPr>
                <w:color w:val="000000"/>
              </w:rPr>
              <w:t>Account Executive/Manager</w:t>
            </w:r>
          </w:p>
        </w:tc>
        <w:tc>
          <w:tcPr>
            <w:tcW w:w="3983" w:type="pct"/>
            <w:hideMark/>
          </w:tcPr>
          <w:p w14:paraId="6F14FB01" w14:textId="173BD323" w:rsidR="0083646E" w:rsidRPr="00BD4398" w:rsidRDefault="0083646E" w:rsidP="00A56D96">
            <w:pPr>
              <w:rPr>
                <w:color w:val="000000"/>
              </w:rPr>
            </w:pPr>
            <w:r w:rsidRPr="00BD4398">
              <w:rPr>
                <w:color w:val="000000"/>
              </w:rPr>
              <w:t xml:space="preserve">Must have experience as an Account Executive/Manager on a minimum of one </w:t>
            </w:r>
            <w:r>
              <w:rPr>
                <w:color w:val="000000"/>
              </w:rPr>
              <w:t xml:space="preserve">(1) </w:t>
            </w:r>
            <w:r w:rsidRPr="00BD4398">
              <w:rPr>
                <w:color w:val="000000"/>
              </w:rPr>
              <w:t>similar project to the services herein.</w:t>
            </w:r>
          </w:p>
        </w:tc>
      </w:tr>
      <w:tr w:rsidR="0083646E" w:rsidRPr="00BD4398" w14:paraId="4C1A68ED" w14:textId="77777777" w:rsidTr="00A56D96">
        <w:trPr>
          <w:trHeight w:val="600"/>
        </w:trPr>
        <w:tc>
          <w:tcPr>
            <w:tcW w:w="1017" w:type="pct"/>
            <w:hideMark/>
          </w:tcPr>
          <w:p w14:paraId="5B165BB4" w14:textId="77777777" w:rsidR="0083646E" w:rsidRPr="00BD4398" w:rsidRDefault="0083646E" w:rsidP="00A56D96">
            <w:pPr>
              <w:jc w:val="left"/>
              <w:rPr>
                <w:color w:val="000000"/>
              </w:rPr>
            </w:pPr>
            <w:r w:rsidRPr="00BD4398">
              <w:rPr>
                <w:color w:val="000000"/>
              </w:rPr>
              <w:t>Project Director</w:t>
            </w:r>
          </w:p>
        </w:tc>
        <w:tc>
          <w:tcPr>
            <w:tcW w:w="3983" w:type="pct"/>
            <w:hideMark/>
          </w:tcPr>
          <w:p w14:paraId="03C8DEDD" w14:textId="74720E5C" w:rsidR="0083646E" w:rsidRPr="00BD4398" w:rsidRDefault="0083646E" w:rsidP="00A56D96">
            <w:pPr>
              <w:rPr>
                <w:color w:val="000000"/>
              </w:rPr>
            </w:pPr>
            <w:r w:rsidRPr="00BD4398">
              <w:rPr>
                <w:color w:val="000000"/>
              </w:rPr>
              <w:t xml:space="preserve">Must be a senior executive within the </w:t>
            </w:r>
            <w:r>
              <w:rPr>
                <w:color w:val="000000"/>
              </w:rPr>
              <w:t>c</w:t>
            </w:r>
            <w:r w:rsidRPr="00BD4398">
              <w:rPr>
                <w:color w:val="000000"/>
              </w:rPr>
              <w:t>ontractor’s organization and must have the authority to make decisions regarding the partnership resulting from the services herein.</w:t>
            </w:r>
          </w:p>
        </w:tc>
      </w:tr>
    </w:tbl>
    <w:p w14:paraId="3A7874DB" w14:textId="77777777" w:rsidR="0083646E" w:rsidRPr="004620F3" w:rsidRDefault="0083646E" w:rsidP="0083646E">
      <w:pPr>
        <w:pStyle w:val="Heading4"/>
        <w:numPr>
          <w:ilvl w:val="0"/>
          <w:numId w:val="0"/>
        </w:numPr>
        <w:tabs>
          <w:tab w:val="left" w:pos="1603"/>
        </w:tabs>
        <w:ind w:left="1152"/>
        <w:rPr>
          <w:rFonts w:eastAsiaTheme="minorHAnsi"/>
        </w:rPr>
      </w:pPr>
    </w:p>
    <w:p w14:paraId="64E87E53" w14:textId="062DD6A2" w:rsidR="000C58DE" w:rsidRPr="004620F3" w:rsidRDefault="000C58DE" w:rsidP="000C58DE">
      <w:pPr>
        <w:pStyle w:val="Heading4"/>
        <w:rPr>
          <w:rFonts w:eastAsiaTheme="minorHAnsi"/>
        </w:rPr>
      </w:pPr>
      <w:r w:rsidRPr="004620F3">
        <w:rPr>
          <w:rFonts w:eastAsiaTheme="minorHAnsi"/>
        </w:rPr>
        <w:t>Working Team:</w:t>
      </w:r>
      <w:r w:rsidR="0083646E">
        <w:rPr>
          <w:rFonts w:eastAsiaTheme="minorHAnsi"/>
        </w:rPr>
        <w:t xml:space="preserve"> The contractor’s working team must include the following: </w:t>
      </w:r>
    </w:p>
    <w:p w14:paraId="464319CF" w14:textId="77777777" w:rsidR="000C58DE" w:rsidRDefault="000C58DE" w:rsidP="000C58DE">
      <w:pPr>
        <w:pStyle w:val="Heading4"/>
        <w:numPr>
          <w:ilvl w:val="0"/>
          <w:numId w:val="0"/>
        </w:numPr>
        <w:ind w:left="1152"/>
        <w:rPr>
          <w:rFonts w:eastAsiaTheme="minorHAnsi"/>
        </w:rPr>
      </w:pPr>
      <w:r w:rsidRPr="00E400B0">
        <w:rPr>
          <w:rFonts w:eastAsiaTheme="minorHAnsi"/>
        </w:rPr>
        <w:t xml:space="preserve"> </w:t>
      </w:r>
    </w:p>
    <w:tbl>
      <w:tblPr>
        <w:tblW w:w="4734" w:type="pct"/>
        <w:tblInd w:w="535" w:type="dxa"/>
        <w:tblLook w:val="04A0" w:firstRow="1" w:lastRow="0" w:firstColumn="1" w:lastColumn="0" w:noHBand="0" w:noVBand="1"/>
      </w:tblPr>
      <w:tblGrid>
        <w:gridCol w:w="1979"/>
        <w:gridCol w:w="7555"/>
      </w:tblGrid>
      <w:tr w:rsidR="0083646E" w:rsidRPr="00E078DB" w14:paraId="5173916E" w14:textId="77777777" w:rsidTr="00A56D96">
        <w:trPr>
          <w:trHeight w:val="300"/>
          <w:tblHeader/>
        </w:trPr>
        <w:tc>
          <w:tcPr>
            <w:tcW w:w="500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D6B1E6" w14:textId="77777777" w:rsidR="0083646E" w:rsidRPr="005B7620" w:rsidRDefault="0083646E" w:rsidP="00A56D96">
            <w:pPr>
              <w:jc w:val="center"/>
              <w:rPr>
                <w:b/>
                <w:bCs/>
                <w:color w:val="000000"/>
                <w:sz w:val="24"/>
                <w:szCs w:val="24"/>
              </w:rPr>
            </w:pPr>
            <w:r w:rsidRPr="005B7620">
              <w:rPr>
                <w:b/>
                <w:color w:val="000000"/>
                <w:sz w:val="24"/>
                <w:szCs w:val="24"/>
              </w:rPr>
              <w:t>Working Team</w:t>
            </w:r>
          </w:p>
        </w:tc>
      </w:tr>
      <w:tr w:rsidR="0083646E" w:rsidRPr="00491AA2" w14:paraId="4FDB087E" w14:textId="77777777" w:rsidTr="00A56D96">
        <w:trPr>
          <w:trHeight w:val="1295"/>
        </w:trPr>
        <w:tc>
          <w:tcPr>
            <w:tcW w:w="1038" w:type="pct"/>
            <w:tcBorders>
              <w:top w:val="nil"/>
              <w:left w:val="single" w:sz="4" w:space="0" w:color="auto"/>
              <w:bottom w:val="single" w:sz="4" w:space="0" w:color="auto"/>
              <w:right w:val="single" w:sz="4" w:space="0" w:color="auto"/>
            </w:tcBorders>
            <w:hideMark/>
          </w:tcPr>
          <w:p w14:paraId="599F10BC" w14:textId="77777777" w:rsidR="0083646E" w:rsidRPr="00491AA2" w:rsidRDefault="0083646E" w:rsidP="00A56D96">
            <w:pPr>
              <w:rPr>
                <w:color w:val="000000"/>
              </w:rPr>
            </w:pPr>
            <w:r w:rsidRPr="00491AA2">
              <w:rPr>
                <w:color w:val="000000"/>
              </w:rPr>
              <w:t>Project Manager</w:t>
            </w:r>
          </w:p>
        </w:tc>
        <w:tc>
          <w:tcPr>
            <w:tcW w:w="3962" w:type="pct"/>
            <w:tcBorders>
              <w:top w:val="nil"/>
              <w:left w:val="nil"/>
              <w:bottom w:val="single" w:sz="4" w:space="0" w:color="auto"/>
              <w:right w:val="single" w:sz="4" w:space="0" w:color="auto"/>
            </w:tcBorders>
            <w:hideMark/>
          </w:tcPr>
          <w:p w14:paraId="4651EC17" w14:textId="77777777" w:rsidR="0083646E" w:rsidRPr="00B44DAE" w:rsidRDefault="0083646E" w:rsidP="00A56D96">
            <w:pPr>
              <w:rPr>
                <w:color w:val="000000"/>
              </w:rPr>
            </w:pPr>
            <w:r w:rsidRPr="027413CF">
              <w:rPr>
                <w:color w:val="000000" w:themeColor="text1"/>
              </w:rPr>
              <w:t>Must have a Project Management Professional (PMP) certification by the Project Management Institute (PMI) and have seven (7) years of project management experience working with the implementation of a Case Management system of similar scope and size herein. The project manager must be dedicated full time to the project throughout the entire term of the contract.</w:t>
            </w:r>
          </w:p>
        </w:tc>
      </w:tr>
      <w:tr w:rsidR="0083646E" w:rsidRPr="00491AA2" w14:paraId="2A42B564"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20E1B752" w14:textId="77777777" w:rsidR="0083646E" w:rsidRPr="00491AA2" w:rsidRDefault="0083646E" w:rsidP="00A56D96">
            <w:pPr>
              <w:rPr>
                <w:color w:val="000000"/>
              </w:rPr>
            </w:pPr>
            <w:r w:rsidRPr="00491AA2">
              <w:rPr>
                <w:color w:val="000000"/>
              </w:rPr>
              <w:t>Project Coordinator</w:t>
            </w:r>
          </w:p>
        </w:tc>
        <w:tc>
          <w:tcPr>
            <w:tcW w:w="3962" w:type="pct"/>
            <w:tcBorders>
              <w:top w:val="nil"/>
              <w:left w:val="nil"/>
              <w:bottom w:val="single" w:sz="4" w:space="0" w:color="auto"/>
              <w:right w:val="single" w:sz="4" w:space="0" w:color="auto"/>
            </w:tcBorders>
            <w:hideMark/>
          </w:tcPr>
          <w:p w14:paraId="0E428DB3" w14:textId="77777777" w:rsidR="0083646E" w:rsidRPr="00B44DAE" w:rsidRDefault="0083646E" w:rsidP="00A56D96">
            <w:pPr>
              <w:rPr>
                <w:color w:val="000000"/>
              </w:rPr>
            </w:pPr>
            <w:r w:rsidRPr="027413CF">
              <w:rPr>
                <w:color w:val="000000" w:themeColor="text1"/>
              </w:rPr>
              <w:t>Must have three (3) years of experience working with the implementation of a Case Management system of similar scope and size herein. The project coordinator must be dedicated full time to the project throughout the entire term of the contract.</w:t>
            </w:r>
          </w:p>
        </w:tc>
      </w:tr>
      <w:tr w:rsidR="0083646E" w:rsidRPr="00491AA2" w14:paraId="752C75BE" w14:textId="77777777" w:rsidTr="00A56D96">
        <w:trPr>
          <w:trHeight w:val="1367"/>
        </w:trPr>
        <w:tc>
          <w:tcPr>
            <w:tcW w:w="1038" w:type="pct"/>
            <w:tcBorders>
              <w:top w:val="nil"/>
              <w:left w:val="single" w:sz="4" w:space="0" w:color="auto"/>
              <w:bottom w:val="single" w:sz="4" w:space="0" w:color="auto"/>
              <w:right w:val="single" w:sz="4" w:space="0" w:color="auto"/>
            </w:tcBorders>
            <w:hideMark/>
          </w:tcPr>
          <w:p w14:paraId="5C357AFE" w14:textId="77777777" w:rsidR="0083646E" w:rsidRPr="00491AA2" w:rsidRDefault="0083646E" w:rsidP="00A56D96">
            <w:pPr>
              <w:jc w:val="left"/>
              <w:rPr>
                <w:color w:val="000000"/>
              </w:rPr>
            </w:pPr>
            <w:r w:rsidRPr="00491AA2">
              <w:rPr>
                <w:color w:val="000000"/>
              </w:rPr>
              <w:t>HCBS Subject Matter Expert Lead</w:t>
            </w:r>
            <w:r>
              <w:rPr>
                <w:color w:val="000000"/>
              </w:rPr>
              <w:t>/Lead Business Analyst</w:t>
            </w:r>
          </w:p>
        </w:tc>
        <w:tc>
          <w:tcPr>
            <w:tcW w:w="3962" w:type="pct"/>
            <w:tcBorders>
              <w:top w:val="nil"/>
              <w:left w:val="nil"/>
              <w:bottom w:val="single" w:sz="4" w:space="0" w:color="auto"/>
              <w:right w:val="single" w:sz="4" w:space="0" w:color="auto"/>
            </w:tcBorders>
            <w:hideMark/>
          </w:tcPr>
          <w:p w14:paraId="0ABC4EEC" w14:textId="77777777" w:rsidR="0083646E" w:rsidRPr="00B44DAE" w:rsidRDefault="0083646E" w:rsidP="00A56D96">
            <w:pPr>
              <w:rPr>
                <w:color w:val="000000"/>
              </w:rPr>
            </w:pPr>
            <w:r w:rsidRPr="027413CF">
              <w:rPr>
                <w:color w:val="000000" w:themeColor="text1"/>
              </w:rPr>
              <w:t>Must have seven (7) years of experience working with the implementation of a Case Management system of similar scope and size herein and have five (5) years of experience working with HCBS programs in least one (1) state government in the United States. The HCBS subject matter expert lead must be dedicated full time to the project throughout the entire term of the contract.</w:t>
            </w:r>
          </w:p>
        </w:tc>
      </w:tr>
      <w:tr w:rsidR="0083646E" w:rsidRPr="00491AA2" w14:paraId="6A0436FD"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45ADFB33" w14:textId="77777777" w:rsidR="0083646E" w:rsidRPr="00491AA2" w:rsidRDefault="0083646E" w:rsidP="00A56D96">
            <w:pPr>
              <w:jc w:val="left"/>
              <w:rPr>
                <w:color w:val="000000"/>
              </w:rPr>
            </w:pPr>
            <w:r>
              <w:rPr>
                <w:color w:val="000000"/>
              </w:rPr>
              <w:t xml:space="preserve">Technical </w:t>
            </w:r>
            <w:r w:rsidRPr="00491AA2">
              <w:rPr>
                <w:color w:val="000000"/>
              </w:rPr>
              <w:t>Architect Lead</w:t>
            </w:r>
          </w:p>
        </w:tc>
        <w:tc>
          <w:tcPr>
            <w:tcW w:w="3962" w:type="pct"/>
            <w:tcBorders>
              <w:top w:val="nil"/>
              <w:left w:val="nil"/>
              <w:bottom w:val="single" w:sz="4" w:space="0" w:color="auto"/>
              <w:right w:val="single" w:sz="4" w:space="0" w:color="auto"/>
            </w:tcBorders>
            <w:hideMark/>
          </w:tcPr>
          <w:p w14:paraId="3E8AB310" w14:textId="77777777" w:rsidR="0083646E" w:rsidRPr="00B44DAE" w:rsidRDefault="0083646E" w:rsidP="00A56D96">
            <w:pPr>
              <w:rPr>
                <w:color w:val="000000"/>
              </w:rPr>
            </w:pPr>
            <w:r w:rsidRPr="00B44DAE">
              <w:rPr>
                <w:color w:val="000000"/>
              </w:rPr>
              <w:t>Must have seven (7) years of experience working with the implementation of a Case Management system of similar scope and size herein. The system architect lead must be</w:t>
            </w:r>
            <w:r>
              <w:rPr>
                <w:color w:val="000000"/>
              </w:rPr>
              <w:t xml:space="preserve"> available</w:t>
            </w:r>
            <w:r w:rsidRPr="00B44DAE">
              <w:rPr>
                <w:color w:val="000000"/>
              </w:rPr>
              <w:t xml:space="preserve"> when agreed upon project timeline involves the system architect lead.</w:t>
            </w:r>
          </w:p>
        </w:tc>
      </w:tr>
      <w:tr w:rsidR="0083646E" w:rsidRPr="00491AA2" w14:paraId="1DCC9A7C"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3EBE815F" w14:textId="77777777" w:rsidR="0083646E" w:rsidRPr="00491AA2" w:rsidRDefault="0083646E" w:rsidP="00A56D96">
            <w:pPr>
              <w:jc w:val="left"/>
              <w:rPr>
                <w:color w:val="000000"/>
              </w:rPr>
            </w:pPr>
            <w:r w:rsidRPr="00491AA2">
              <w:rPr>
                <w:color w:val="000000"/>
              </w:rPr>
              <w:t>Security and Compliance Lead</w:t>
            </w:r>
          </w:p>
        </w:tc>
        <w:tc>
          <w:tcPr>
            <w:tcW w:w="3962" w:type="pct"/>
            <w:tcBorders>
              <w:top w:val="nil"/>
              <w:left w:val="nil"/>
              <w:bottom w:val="single" w:sz="4" w:space="0" w:color="auto"/>
              <w:right w:val="single" w:sz="4" w:space="0" w:color="auto"/>
            </w:tcBorders>
            <w:hideMark/>
          </w:tcPr>
          <w:p w14:paraId="2D75DDD9" w14:textId="77777777" w:rsidR="0083646E" w:rsidRPr="00B44DAE" w:rsidRDefault="0083646E" w:rsidP="00A56D96">
            <w:pPr>
              <w:rPr>
                <w:color w:val="000000"/>
              </w:rPr>
            </w:pPr>
            <w:r w:rsidRPr="027413CF">
              <w:rPr>
                <w:color w:val="000000" w:themeColor="text1"/>
              </w:rPr>
              <w:t xml:space="preserve">Must have seven (7) years of experience working with the implementation of a system of similar scope and size herein. The security and compliance lead must be actively involved in the project through certification. </w:t>
            </w:r>
            <w:r>
              <w:rPr>
                <w:color w:val="000000" w:themeColor="text1"/>
              </w:rPr>
              <w:t xml:space="preserve">At a minimum, the Security and Compliance Lead shall be dedicated 50% to the project from kick off through completion of certification. </w:t>
            </w:r>
            <w:r w:rsidRPr="027413CF">
              <w:rPr>
                <w:color w:val="000000" w:themeColor="text1"/>
              </w:rPr>
              <w:t>Preferred previous experience working on a CMS certification with MARS-E, NIST, RMH, POA&amp;M, and other security related activities.</w:t>
            </w:r>
          </w:p>
        </w:tc>
      </w:tr>
      <w:tr w:rsidR="0083646E" w:rsidRPr="00491AA2" w14:paraId="4C77BE46"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4D4F59EB" w14:textId="77777777" w:rsidR="0083646E" w:rsidRPr="00491AA2" w:rsidRDefault="0083646E" w:rsidP="00A56D96">
            <w:pPr>
              <w:rPr>
                <w:color w:val="000000"/>
              </w:rPr>
            </w:pPr>
            <w:r w:rsidRPr="00491AA2">
              <w:rPr>
                <w:color w:val="000000"/>
              </w:rPr>
              <w:t>Configuration Lead</w:t>
            </w:r>
          </w:p>
        </w:tc>
        <w:tc>
          <w:tcPr>
            <w:tcW w:w="3962" w:type="pct"/>
            <w:tcBorders>
              <w:top w:val="nil"/>
              <w:left w:val="nil"/>
              <w:bottom w:val="single" w:sz="4" w:space="0" w:color="auto"/>
              <w:right w:val="single" w:sz="4" w:space="0" w:color="auto"/>
            </w:tcBorders>
            <w:hideMark/>
          </w:tcPr>
          <w:p w14:paraId="78396229" w14:textId="77777777" w:rsidR="0083646E" w:rsidRPr="00491AA2" w:rsidRDefault="0083646E" w:rsidP="00A56D96">
            <w:pPr>
              <w:rPr>
                <w:color w:val="000000"/>
              </w:rPr>
            </w:pPr>
            <w:r w:rsidRPr="027413CF">
              <w:rPr>
                <w:color w:val="000000" w:themeColor="text1"/>
              </w:rPr>
              <w:t>Must have five (5) years of experience working with the implementation of a Case Management system of similar scope and size herein. The configuration lead must be fully dedicated when the agreed upon project timeline involves the configuration lead.</w:t>
            </w:r>
          </w:p>
        </w:tc>
      </w:tr>
      <w:tr w:rsidR="0083646E" w:rsidRPr="00491AA2" w14:paraId="6B230CDB"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28CB552E" w14:textId="77777777" w:rsidR="0083646E" w:rsidRPr="00491AA2" w:rsidRDefault="0083646E" w:rsidP="00A56D96">
            <w:pPr>
              <w:rPr>
                <w:color w:val="000000"/>
              </w:rPr>
            </w:pPr>
            <w:r w:rsidRPr="00491AA2">
              <w:rPr>
                <w:color w:val="000000"/>
              </w:rPr>
              <w:lastRenderedPageBreak/>
              <w:t>Integration Lead</w:t>
            </w:r>
          </w:p>
        </w:tc>
        <w:tc>
          <w:tcPr>
            <w:tcW w:w="3962" w:type="pct"/>
            <w:tcBorders>
              <w:top w:val="nil"/>
              <w:left w:val="nil"/>
              <w:bottom w:val="single" w:sz="4" w:space="0" w:color="auto"/>
              <w:right w:val="single" w:sz="4" w:space="0" w:color="auto"/>
            </w:tcBorders>
            <w:hideMark/>
          </w:tcPr>
          <w:p w14:paraId="1B8F7FB5" w14:textId="77777777" w:rsidR="0083646E" w:rsidRPr="00491AA2" w:rsidRDefault="0083646E" w:rsidP="00A56D96">
            <w:pPr>
              <w:rPr>
                <w:color w:val="000000"/>
              </w:rPr>
            </w:pPr>
            <w:r w:rsidRPr="027413CF">
              <w:rPr>
                <w:color w:val="000000" w:themeColor="text1"/>
              </w:rPr>
              <w:t>Must have five (5) years of experience working with the implementation of a Case Management system of similar scope and size herein. The integration lead must be fully dedicated when the agreed upon project timeline involves the integration lead.</w:t>
            </w:r>
          </w:p>
        </w:tc>
      </w:tr>
      <w:tr w:rsidR="0083646E" w:rsidRPr="00491AA2" w14:paraId="58E1BFFD" w14:textId="77777777" w:rsidTr="00A56D96">
        <w:trPr>
          <w:trHeight w:val="1043"/>
        </w:trPr>
        <w:tc>
          <w:tcPr>
            <w:tcW w:w="1038" w:type="pct"/>
            <w:tcBorders>
              <w:top w:val="nil"/>
              <w:left w:val="single" w:sz="4" w:space="0" w:color="auto"/>
              <w:bottom w:val="single" w:sz="4" w:space="0" w:color="auto"/>
              <w:right w:val="single" w:sz="4" w:space="0" w:color="auto"/>
            </w:tcBorders>
            <w:hideMark/>
          </w:tcPr>
          <w:p w14:paraId="3AB1200D" w14:textId="77777777" w:rsidR="0083646E" w:rsidRPr="00491AA2" w:rsidRDefault="0083646E" w:rsidP="00A56D96">
            <w:pPr>
              <w:rPr>
                <w:color w:val="000000"/>
              </w:rPr>
            </w:pPr>
            <w:r w:rsidRPr="00491AA2">
              <w:rPr>
                <w:color w:val="000000"/>
              </w:rPr>
              <w:t>Application Development Lead</w:t>
            </w:r>
          </w:p>
        </w:tc>
        <w:tc>
          <w:tcPr>
            <w:tcW w:w="3962" w:type="pct"/>
            <w:tcBorders>
              <w:top w:val="nil"/>
              <w:left w:val="nil"/>
              <w:bottom w:val="single" w:sz="4" w:space="0" w:color="auto"/>
              <w:right w:val="single" w:sz="4" w:space="0" w:color="auto"/>
            </w:tcBorders>
            <w:hideMark/>
          </w:tcPr>
          <w:p w14:paraId="38275B2E" w14:textId="77777777" w:rsidR="0083646E" w:rsidRPr="00491AA2" w:rsidRDefault="0083646E" w:rsidP="00A56D96">
            <w:pPr>
              <w:rPr>
                <w:color w:val="000000"/>
              </w:rPr>
            </w:pPr>
            <w:r w:rsidRPr="00491AA2">
              <w:rPr>
                <w:color w:val="000000"/>
              </w:rPr>
              <w:t xml:space="preserve">Must have </w:t>
            </w:r>
            <w:r>
              <w:rPr>
                <w:color w:val="000000"/>
              </w:rPr>
              <w:t>five</w:t>
            </w:r>
            <w:r w:rsidRPr="00491AA2">
              <w:rPr>
                <w:color w:val="000000"/>
              </w:rPr>
              <w:t xml:space="preserve"> (</w:t>
            </w:r>
            <w:r>
              <w:rPr>
                <w:color w:val="000000"/>
              </w:rPr>
              <w:t>5</w:t>
            </w:r>
            <w:r w:rsidRPr="00491AA2">
              <w:rPr>
                <w:color w:val="000000"/>
              </w:rPr>
              <w:t>) years of experience working with the implementation of a Case Management system of similar scope and size herein. The application development lead must be fully dedicated when agreed upon project timeline involves the application development lead.</w:t>
            </w:r>
          </w:p>
        </w:tc>
      </w:tr>
      <w:tr w:rsidR="0083646E" w:rsidRPr="00491AA2" w14:paraId="2D6EB2A8"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678F234D" w14:textId="77777777" w:rsidR="0083646E" w:rsidRPr="00491AA2" w:rsidRDefault="0083646E" w:rsidP="00A56D96">
            <w:pPr>
              <w:rPr>
                <w:color w:val="000000"/>
              </w:rPr>
            </w:pPr>
            <w:r w:rsidRPr="00491AA2">
              <w:rPr>
                <w:color w:val="000000"/>
              </w:rPr>
              <w:t>Conversion Lead</w:t>
            </w:r>
          </w:p>
        </w:tc>
        <w:tc>
          <w:tcPr>
            <w:tcW w:w="3962" w:type="pct"/>
            <w:tcBorders>
              <w:top w:val="nil"/>
              <w:left w:val="nil"/>
              <w:bottom w:val="single" w:sz="4" w:space="0" w:color="auto"/>
              <w:right w:val="single" w:sz="4" w:space="0" w:color="auto"/>
            </w:tcBorders>
            <w:hideMark/>
          </w:tcPr>
          <w:p w14:paraId="794A2B5E" w14:textId="77777777" w:rsidR="0083646E" w:rsidRPr="00491AA2" w:rsidRDefault="0083646E" w:rsidP="00A56D96">
            <w:pPr>
              <w:rPr>
                <w:color w:val="000000"/>
              </w:rPr>
            </w:pPr>
            <w:r w:rsidRPr="00491AA2">
              <w:rPr>
                <w:color w:val="000000"/>
              </w:rPr>
              <w:t xml:space="preserve">Must have </w:t>
            </w:r>
            <w:r>
              <w:rPr>
                <w:color w:val="000000"/>
              </w:rPr>
              <w:t>five</w:t>
            </w:r>
            <w:r w:rsidRPr="00491AA2">
              <w:rPr>
                <w:color w:val="000000"/>
              </w:rPr>
              <w:t xml:space="preserve"> (</w:t>
            </w:r>
            <w:r>
              <w:rPr>
                <w:color w:val="000000"/>
              </w:rPr>
              <w:t>5</w:t>
            </w:r>
            <w:r w:rsidRPr="00491AA2">
              <w:rPr>
                <w:color w:val="000000"/>
              </w:rPr>
              <w:t>) years of experience working with the implementation of a Case Management system of similar scope and size herein. The conversion lead must be fully dedicated when agreed upon project timeline involves the conversion lead.</w:t>
            </w:r>
          </w:p>
        </w:tc>
      </w:tr>
      <w:tr w:rsidR="0083646E" w:rsidRPr="00491AA2" w14:paraId="5FBE38F3"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0AC8941A" w14:textId="77777777" w:rsidR="0083646E" w:rsidRPr="00491AA2" w:rsidRDefault="0083646E" w:rsidP="00A56D96">
            <w:pPr>
              <w:rPr>
                <w:color w:val="000000"/>
              </w:rPr>
            </w:pPr>
            <w:r w:rsidRPr="00491AA2">
              <w:rPr>
                <w:color w:val="000000"/>
              </w:rPr>
              <w:t>Testing Lead</w:t>
            </w:r>
          </w:p>
        </w:tc>
        <w:tc>
          <w:tcPr>
            <w:tcW w:w="3962" w:type="pct"/>
            <w:tcBorders>
              <w:top w:val="nil"/>
              <w:left w:val="nil"/>
              <w:bottom w:val="single" w:sz="4" w:space="0" w:color="auto"/>
              <w:right w:val="single" w:sz="4" w:space="0" w:color="auto"/>
            </w:tcBorders>
            <w:hideMark/>
          </w:tcPr>
          <w:p w14:paraId="4BE65E58" w14:textId="77777777" w:rsidR="0083646E" w:rsidRPr="00491AA2" w:rsidRDefault="0083646E" w:rsidP="00A56D96">
            <w:pPr>
              <w:rPr>
                <w:color w:val="000000"/>
              </w:rPr>
            </w:pPr>
            <w:r w:rsidRPr="027413CF">
              <w:rPr>
                <w:color w:val="000000" w:themeColor="text1"/>
              </w:rPr>
              <w:t>Must have five (5) years of experience working with the implementation of a system of similar scope and size herein. The testing lead must be fully dedicated when the agreed upon project timeline involves the testing lead.</w:t>
            </w:r>
          </w:p>
        </w:tc>
      </w:tr>
      <w:tr w:rsidR="0083646E" w:rsidRPr="00491AA2" w14:paraId="78391B61"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1F9B9A18" w14:textId="77777777" w:rsidR="0083646E" w:rsidRPr="00491AA2" w:rsidRDefault="0083646E" w:rsidP="00A56D96">
            <w:pPr>
              <w:rPr>
                <w:color w:val="000000"/>
              </w:rPr>
            </w:pPr>
            <w:r w:rsidRPr="00491AA2">
              <w:rPr>
                <w:color w:val="000000"/>
              </w:rPr>
              <w:t>Training Lead</w:t>
            </w:r>
          </w:p>
        </w:tc>
        <w:tc>
          <w:tcPr>
            <w:tcW w:w="3962" w:type="pct"/>
            <w:tcBorders>
              <w:top w:val="nil"/>
              <w:left w:val="nil"/>
              <w:bottom w:val="single" w:sz="4" w:space="0" w:color="auto"/>
              <w:right w:val="single" w:sz="4" w:space="0" w:color="auto"/>
            </w:tcBorders>
            <w:hideMark/>
          </w:tcPr>
          <w:p w14:paraId="2F736010" w14:textId="77777777" w:rsidR="0083646E" w:rsidRPr="00491AA2" w:rsidRDefault="0083646E" w:rsidP="00A56D96">
            <w:pPr>
              <w:rPr>
                <w:color w:val="000000"/>
              </w:rPr>
            </w:pPr>
            <w:r w:rsidRPr="027413CF">
              <w:rPr>
                <w:color w:val="000000" w:themeColor="text1"/>
              </w:rPr>
              <w:t>Must have five (5) years of experience working with the implementation of a system of similar scope and size herein. The training lead must be fully dedicated when the agreed upon project timeline involves the training lead.</w:t>
            </w:r>
          </w:p>
        </w:tc>
      </w:tr>
      <w:tr w:rsidR="0083646E" w:rsidRPr="00491AA2" w14:paraId="7EAF562C" w14:textId="77777777" w:rsidTr="00A56D96">
        <w:trPr>
          <w:trHeight w:val="584"/>
        </w:trPr>
        <w:tc>
          <w:tcPr>
            <w:tcW w:w="1038" w:type="pct"/>
            <w:tcBorders>
              <w:top w:val="nil"/>
              <w:left w:val="single" w:sz="4" w:space="0" w:color="auto"/>
              <w:bottom w:val="single" w:sz="4" w:space="0" w:color="auto"/>
              <w:right w:val="single" w:sz="4" w:space="0" w:color="auto"/>
            </w:tcBorders>
          </w:tcPr>
          <w:p w14:paraId="41DC42B6" w14:textId="77777777" w:rsidR="0083646E" w:rsidRPr="00491AA2" w:rsidRDefault="0083646E" w:rsidP="00A56D96">
            <w:pPr>
              <w:rPr>
                <w:color w:val="000000"/>
              </w:rPr>
            </w:pPr>
            <w:r w:rsidRPr="00ED762E">
              <w:t>Operations Lead</w:t>
            </w:r>
          </w:p>
        </w:tc>
        <w:tc>
          <w:tcPr>
            <w:tcW w:w="3962" w:type="pct"/>
            <w:tcBorders>
              <w:top w:val="nil"/>
              <w:left w:val="nil"/>
              <w:bottom w:val="single" w:sz="4" w:space="0" w:color="auto"/>
              <w:right w:val="single" w:sz="4" w:space="0" w:color="auto"/>
            </w:tcBorders>
          </w:tcPr>
          <w:p w14:paraId="39F81E4E" w14:textId="77777777" w:rsidR="0083646E" w:rsidRPr="00491AA2" w:rsidRDefault="0083646E" w:rsidP="00A56D96">
            <w:pPr>
              <w:rPr>
                <w:color w:val="000000"/>
              </w:rPr>
            </w:pPr>
            <w:r w:rsidRPr="00ED762E">
              <w:t xml:space="preserve">Must have at least five (5) years of project and operations management experience working with the implementation and operations/maintenance of a system(s) of similar scope and size herein. The operations manager must be fully dedicated when </w:t>
            </w:r>
            <w:r>
              <w:t xml:space="preserve">the </w:t>
            </w:r>
            <w:r w:rsidRPr="00ED762E">
              <w:t xml:space="preserve">agreed upon project timeline involves implementation </w:t>
            </w:r>
            <w:r>
              <w:t>throughout</w:t>
            </w:r>
            <w:r w:rsidRPr="00ED762E">
              <w:t xml:space="preserve"> the full life of the </w:t>
            </w:r>
            <w:r>
              <w:t>contract.</w:t>
            </w:r>
          </w:p>
        </w:tc>
      </w:tr>
      <w:tr w:rsidR="0083646E" w:rsidRPr="00491AA2" w14:paraId="77E6BDFD" w14:textId="77777777" w:rsidTr="00A56D96">
        <w:trPr>
          <w:trHeight w:val="900"/>
        </w:trPr>
        <w:tc>
          <w:tcPr>
            <w:tcW w:w="1038" w:type="pct"/>
            <w:tcBorders>
              <w:top w:val="nil"/>
              <w:left w:val="single" w:sz="4" w:space="0" w:color="auto"/>
              <w:bottom w:val="single" w:sz="4" w:space="0" w:color="auto"/>
              <w:right w:val="single" w:sz="4" w:space="0" w:color="auto"/>
            </w:tcBorders>
            <w:hideMark/>
          </w:tcPr>
          <w:p w14:paraId="2789CCE6" w14:textId="77777777" w:rsidR="0083646E" w:rsidRPr="00491AA2" w:rsidRDefault="0083646E" w:rsidP="00A56D96">
            <w:pPr>
              <w:rPr>
                <w:color w:val="000000"/>
              </w:rPr>
            </w:pPr>
            <w:r w:rsidRPr="00491AA2">
              <w:rPr>
                <w:color w:val="000000"/>
              </w:rPr>
              <w:t>Helpdesk Lead</w:t>
            </w:r>
          </w:p>
        </w:tc>
        <w:tc>
          <w:tcPr>
            <w:tcW w:w="3962" w:type="pct"/>
            <w:tcBorders>
              <w:top w:val="nil"/>
              <w:left w:val="nil"/>
              <w:bottom w:val="single" w:sz="4" w:space="0" w:color="auto"/>
              <w:right w:val="single" w:sz="4" w:space="0" w:color="auto"/>
            </w:tcBorders>
            <w:hideMark/>
          </w:tcPr>
          <w:p w14:paraId="6C865138" w14:textId="77777777" w:rsidR="0083646E" w:rsidRPr="00491AA2" w:rsidRDefault="0083646E" w:rsidP="00A56D96">
            <w:pPr>
              <w:rPr>
                <w:color w:val="000000"/>
              </w:rPr>
            </w:pPr>
            <w:r w:rsidRPr="027413CF">
              <w:rPr>
                <w:color w:val="000000" w:themeColor="text1"/>
              </w:rPr>
              <w:t>Must have five (5) years of experience in a helpdesk environment where they performed triage, analysis, diagnosis, and solutioning. The lead must have strong communication skills, leadership skills, and technical expertise.</w:t>
            </w:r>
          </w:p>
        </w:tc>
      </w:tr>
      <w:tr w:rsidR="0083646E" w:rsidRPr="00491AA2" w14:paraId="478AA210" w14:textId="77777777" w:rsidTr="00A56D96">
        <w:trPr>
          <w:trHeight w:val="1200"/>
        </w:trPr>
        <w:tc>
          <w:tcPr>
            <w:tcW w:w="1038" w:type="pct"/>
            <w:tcBorders>
              <w:top w:val="single" w:sz="4" w:space="0" w:color="auto"/>
              <w:left w:val="single" w:sz="4" w:space="0" w:color="auto"/>
              <w:bottom w:val="single" w:sz="4" w:space="0" w:color="auto"/>
              <w:right w:val="single" w:sz="4" w:space="0" w:color="auto"/>
            </w:tcBorders>
            <w:hideMark/>
          </w:tcPr>
          <w:p w14:paraId="6A137B6F" w14:textId="77777777" w:rsidR="0083646E" w:rsidRPr="00491AA2" w:rsidRDefault="0083646E" w:rsidP="00A56D96">
            <w:pPr>
              <w:rPr>
                <w:color w:val="000000"/>
              </w:rPr>
            </w:pPr>
            <w:r w:rsidRPr="00491AA2">
              <w:rPr>
                <w:color w:val="000000"/>
              </w:rPr>
              <w:t>Certification Lead</w:t>
            </w:r>
          </w:p>
        </w:tc>
        <w:tc>
          <w:tcPr>
            <w:tcW w:w="3962" w:type="pct"/>
            <w:tcBorders>
              <w:top w:val="single" w:sz="4" w:space="0" w:color="auto"/>
              <w:left w:val="nil"/>
              <w:bottom w:val="single" w:sz="4" w:space="0" w:color="auto"/>
              <w:right w:val="single" w:sz="4" w:space="0" w:color="auto"/>
            </w:tcBorders>
            <w:hideMark/>
          </w:tcPr>
          <w:p w14:paraId="08733A27" w14:textId="77777777" w:rsidR="0083646E" w:rsidRPr="00491AA2" w:rsidRDefault="0083646E" w:rsidP="00A56D96">
            <w:pPr>
              <w:rPr>
                <w:color w:val="000000"/>
              </w:rPr>
            </w:pPr>
            <w:r w:rsidRPr="027413CF">
              <w:rPr>
                <w:color w:val="000000" w:themeColor="text1"/>
              </w:rPr>
              <w:t>Must have at least three (3) years of experience working with the CMS Streamlined Modular Certification (SMC) and Outcome Based Certification of a system of similar scope and size herein. The certification lead must be knowledgeable of CMS certification guidance and requirements to obtain system certification. The certification lead must be fully dedicated when the agreed upon project timeline involves certification activities.</w:t>
            </w:r>
          </w:p>
        </w:tc>
      </w:tr>
    </w:tbl>
    <w:p w14:paraId="0C85D821" w14:textId="77777777" w:rsidR="0083646E" w:rsidRDefault="0083646E" w:rsidP="000C58DE">
      <w:pPr>
        <w:pStyle w:val="Heading4"/>
        <w:numPr>
          <w:ilvl w:val="0"/>
          <w:numId w:val="0"/>
        </w:numPr>
        <w:ind w:left="1152"/>
        <w:rPr>
          <w:rFonts w:eastAsiaTheme="minorHAnsi"/>
        </w:rPr>
      </w:pPr>
    </w:p>
    <w:p w14:paraId="2D502534" w14:textId="77777777" w:rsidR="000C58DE" w:rsidRDefault="000C58DE" w:rsidP="000C58DE">
      <w:pPr>
        <w:pStyle w:val="Heading3"/>
        <w:rPr>
          <w:rFonts w:eastAsiaTheme="minorHAnsi"/>
        </w:rPr>
      </w:pPr>
      <w:r w:rsidRPr="00A44570">
        <w:rPr>
          <w:rFonts w:eastAsiaTheme="minorHAnsi"/>
        </w:rPr>
        <w:t>Contact Person</w:t>
      </w:r>
      <w:r w:rsidRPr="004620F3">
        <w:rPr>
          <w:rFonts w:eastAsiaTheme="minorHAnsi"/>
        </w:rPr>
        <w:t xml:space="preserve">: The </w:t>
      </w:r>
      <w:r>
        <w:rPr>
          <w:rFonts w:eastAsiaTheme="minorHAnsi"/>
        </w:rPr>
        <w:t>c</w:t>
      </w:r>
      <w:r w:rsidRPr="004620F3">
        <w:rPr>
          <w:rFonts w:eastAsiaTheme="minorHAnsi"/>
        </w:rPr>
        <w:t xml:space="preserve">ontractor shall designate a </w:t>
      </w:r>
      <w:r w:rsidRPr="000C58DE">
        <w:rPr>
          <w:rFonts w:eastAsiaTheme="minorHAnsi"/>
        </w:rPr>
        <w:t>contact person</w:t>
      </w:r>
      <w:r w:rsidRPr="008E22BB">
        <w:rPr>
          <w:rFonts w:eastAsiaTheme="minorHAnsi"/>
        </w:rPr>
        <w:t xml:space="preserve"> who shall serve as the </w:t>
      </w:r>
      <w:r>
        <w:rPr>
          <w:rFonts w:eastAsiaTheme="minorHAnsi"/>
        </w:rPr>
        <w:t>c</w:t>
      </w:r>
      <w:r w:rsidRPr="008E22BB">
        <w:rPr>
          <w:rFonts w:eastAsiaTheme="minorHAnsi"/>
        </w:rPr>
        <w:t xml:space="preserve">ontractor’s contact and shall be the liaison between the </w:t>
      </w:r>
      <w:r>
        <w:rPr>
          <w:rFonts w:eastAsiaTheme="minorHAnsi"/>
        </w:rPr>
        <w:t>c</w:t>
      </w:r>
      <w:r w:rsidRPr="008E22BB">
        <w:rPr>
          <w:rFonts w:eastAsiaTheme="minorHAnsi"/>
        </w:rPr>
        <w:t xml:space="preserve">ontractor and </w:t>
      </w:r>
      <w:r>
        <w:rPr>
          <w:rFonts w:eastAsiaTheme="minorHAnsi"/>
        </w:rPr>
        <w:t>the state</w:t>
      </w:r>
      <w:r w:rsidRPr="008E22BB">
        <w:rPr>
          <w:rFonts w:eastAsiaTheme="minorHAnsi"/>
        </w:rPr>
        <w:t xml:space="preserve"> agency. By no later than five (5) state business days after authorization by </w:t>
      </w:r>
      <w:r>
        <w:rPr>
          <w:rFonts w:eastAsiaTheme="minorHAnsi"/>
        </w:rPr>
        <w:t>the state</w:t>
      </w:r>
      <w:r w:rsidRPr="008E22BB">
        <w:rPr>
          <w:rFonts w:eastAsiaTheme="minorHAnsi"/>
        </w:rPr>
        <w:t xml:space="preserve"> agency to proceed with services, the </w:t>
      </w:r>
      <w:r>
        <w:rPr>
          <w:rFonts w:eastAsiaTheme="minorHAnsi"/>
        </w:rPr>
        <w:t>c</w:t>
      </w:r>
      <w:r w:rsidRPr="008E22BB">
        <w:rPr>
          <w:rFonts w:eastAsiaTheme="minorHAnsi"/>
        </w:rPr>
        <w:t xml:space="preserve">ontractor shall provide the </w:t>
      </w:r>
      <w:r>
        <w:rPr>
          <w:rFonts w:eastAsiaTheme="minorHAnsi"/>
        </w:rPr>
        <w:t>s</w:t>
      </w:r>
      <w:r w:rsidRPr="008E22BB">
        <w:rPr>
          <w:rFonts w:eastAsiaTheme="minorHAnsi"/>
        </w:rPr>
        <w:t xml:space="preserve">tate agency with the name, address, email address, and telephone number of the </w:t>
      </w:r>
      <w:r>
        <w:rPr>
          <w:rFonts w:eastAsiaTheme="minorHAnsi"/>
        </w:rPr>
        <w:t>c</w:t>
      </w:r>
      <w:r w:rsidRPr="008E22BB">
        <w:rPr>
          <w:rFonts w:eastAsiaTheme="minorHAnsi"/>
        </w:rPr>
        <w:t xml:space="preserve">ontractor’s </w:t>
      </w:r>
      <w:r w:rsidRPr="000C58DE">
        <w:rPr>
          <w:rFonts w:eastAsiaTheme="minorHAnsi"/>
        </w:rPr>
        <w:t>contact person</w:t>
      </w:r>
      <w:r w:rsidRPr="008E22BB">
        <w:rPr>
          <w:rFonts w:eastAsiaTheme="minorHAnsi"/>
        </w:rPr>
        <w:t xml:space="preserve">. The </w:t>
      </w:r>
      <w:r>
        <w:rPr>
          <w:rFonts w:eastAsiaTheme="minorHAnsi"/>
        </w:rPr>
        <w:t>contractor</w:t>
      </w:r>
      <w:r w:rsidRPr="008E22BB">
        <w:rPr>
          <w:rFonts w:eastAsiaTheme="minorHAnsi"/>
        </w:rPr>
        <w:t xml:space="preserve">’s </w:t>
      </w:r>
      <w:r w:rsidRPr="000C58DE">
        <w:rPr>
          <w:rFonts w:eastAsiaTheme="minorHAnsi"/>
        </w:rPr>
        <w:t>contact person</w:t>
      </w:r>
      <w:r w:rsidRPr="008E22BB">
        <w:rPr>
          <w:rFonts w:eastAsiaTheme="minorHAnsi"/>
        </w:rPr>
        <w:t xml:space="preserve"> shall (1) oversee all services being provided, (2) assume responsibility and liability for services performed per the contract, and (3)</w:t>
      </w:r>
      <w:r w:rsidRPr="004620F3">
        <w:rPr>
          <w:rFonts w:eastAsiaTheme="minorHAnsi"/>
        </w:rPr>
        <w:t xml:space="preserve"> serve as the primary point of contact with the </w:t>
      </w:r>
      <w:r>
        <w:rPr>
          <w:rFonts w:eastAsiaTheme="minorHAnsi"/>
        </w:rPr>
        <w:t>s</w:t>
      </w:r>
      <w:r w:rsidRPr="004620F3">
        <w:rPr>
          <w:rFonts w:eastAsiaTheme="minorHAnsi"/>
        </w:rPr>
        <w:t>tate agency</w:t>
      </w:r>
      <w:r>
        <w:rPr>
          <w:rFonts w:eastAsiaTheme="minorHAnsi"/>
        </w:rPr>
        <w:t>.</w:t>
      </w:r>
    </w:p>
    <w:p w14:paraId="5ACE8928" w14:textId="77777777" w:rsidR="000C58DE" w:rsidRPr="000C58DE" w:rsidRDefault="000C58DE" w:rsidP="000C58DE">
      <w:pPr>
        <w:rPr>
          <w:rFonts w:eastAsiaTheme="minorHAnsi"/>
        </w:rPr>
      </w:pPr>
    </w:p>
    <w:p w14:paraId="6062061F" w14:textId="6961EF8F" w:rsidR="000C58DE" w:rsidRDefault="00D0542C" w:rsidP="000C58DE">
      <w:pPr>
        <w:pStyle w:val="Heading3"/>
        <w:rPr>
          <w:rFonts w:eastAsiaTheme="minorHAnsi"/>
        </w:rPr>
      </w:pPr>
      <w:r>
        <w:t xml:space="preserve">The contractor shall understand that all proposed personnel shall be the personnel on the project and subject to state agency approval. </w:t>
      </w:r>
      <w:r w:rsidR="000C58DE" w:rsidRPr="00A23E77">
        <w:rPr>
          <w:rFonts w:eastAsiaTheme="minorHAnsi"/>
        </w:rPr>
        <w:t>The contractor shall understand and agree that the state agency reserves the right to request any of the contractor’s personnel assigned to provide the services be removed without just cause.  The contractor shall understand and agree that the state agency will allow the contractor a reasonable time to find a replacement.  The state agency shall approve all replacement personnel.  The state agency reserves the right to require background checks and non-disclosure agreements (NDA) of selected contractor personnel, at the contractor’s expense.</w:t>
      </w:r>
    </w:p>
    <w:p w14:paraId="0F457EB8" w14:textId="77777777" w:rsidR="0096169C" w:rsidRDefault="0096169C" w:rsidP="0096169C">
      <w:pPr>
        <w:rPr>
          <w:rFonts w:eastAsiaTheme="minorHAnsi"/>
        </w:rPr>
      </w:pPr>
    </w:p>
    <w:p w14:paraId="48D77D98" w14:textId="77777777" w:rsidR="0096169C" w:rsidRDefault="0096169C" w:rsidP="0096169C">
      <w:pPr>
        <w:pStyle w:val="Heading3"/>
        <w:numPr>
          <w:ilvl w:val="2"/>
          <w:numId w:val="3"/>
        </w:numPr>
      </w:pPr>
      <w:r>
        <w:t xml:space="preserve">Background Checks: </w:t>
      </w:r>
      <w:r w:rsidRPr="003E259D">
        <w:t xml:space="preserve">Prior to providing services under the contract, the contractor must ensure personnel (including any third-party personnel) pass standard background checks equal to those required by the State of Missouri for employees, and if required by the state to address an audit, the contractor must attest whether all applicable employees passed background checks performed in accordance with the contractor’s standard </w:t>
      </w:r>
      <w:r w:rsidRPr="003E259D">
        <w:lastRenderedPageBreak/>
        <w:t xml:space="preserve">background check process. The contractor shall be responsible for all costs associated with background checks. The state agency reserves the right to require the contractor to provide evidence of employees and all sub-contractors and their employees passing a background check. Link to MSHP Criminal Record Check website: </w:t>
      </w:r>
      <w:hyperlink r:id="rId24" w:history="1">
        <w:r w:rsidRPr="00822EA8">
          <w:rPr>
            <w:rStyle w:val="Hyperlink"/>
          </w:rPr>
          <w:t>http://www.mshp.dps.missouri.gov/MSHPWeb/PatrolDivisions/CRID/crimRecChk.html</w:t>
        </w:r>
      </w:hyperlink>
      <w:r w:rsidRPr="003E259D">
        <w:t>.  The standard background check shall be a nationwide fingerprint check through Missouri State Highway Patrol</w:t>
      </w:r>
      <w:r>
        <w:t xml:space="preserve"> completed at a frequency determined by the state.</w:t>
      </w:r>
    </w:p>
    <w:p w14:paraId="539FF52B" w14:textId="77777777" w:rsidR="000C58DE" w:rsidRPr="000C58DE" w:rsidRDefault="000C58DE" w:rsidP="000C58DE">
      <w:pPr>
        <w:rPr>
          <w:rFonts w:eastAsiaTheme="minorHAnsi"/>
        </w:rPr>
      </w:pPr>
    </w:p>
    <w:p w14:paraId="5BE172FF" w14:textId="48F4FFF1" w:rsidR="00392E97" w:rsidRDefault="00392E97" w:rsidP="00E33055">
      <w:pPr>
        <w:pStyle w:val="Heading2"/>
        <w:keepNext/>
        <w:widowControl w:val="0"/>
        <w:rPr>
          <w:rFonts w:eastAsiaTheme="minorHAnsi"/>
        </w:rPr>
      </w:pPr>
      <w:r>
        <w:rPr>
          <w:rFonts w:eastAsiaTheme="minorHAnsi"/>
        </w:rPr>
        <w:t xml:space="preserve">Contractor’s Obligations: </w:t>
      </w:r>
    </w:p>
    <w:p w14:paraId="2B3FD3B7" w14:textId="77777777" w:rsidR="00392E97" w:rsidRPr="00392E97" w:rsidRDefault="00392E97" w:rsidP="00E33055">
      <w:pPr>
        <w:keepNext/>
        <w:widowControl w:val="0"/>
        <w:rPr>
          <w:rFonts w:eastAsiaTheme="minorHAnsi"/>
        </w:rPr>
      </w:pPr>
    </w:p>
    <w:p w14:paraId="0EDA945E" w14:textId="4AA9E514" w:rsidR="004620F3" w:rsidRDefault="004620F3" w:rsidP="00E33055">
      <w:pPr>
        <w:pStyle w:val="Heading3"/>
        <w:keepNext/>
        <w:widowControl w:val="0"/>
        <w:rPr>
          <w:rFonts w:eastAsiaTheme="minorHAnsi"/>
        </w:rPr>
      </w:pPr>
      <w:r w:rsidRPr="004620F3">
        <w:rPr>
          <w:rFonts w:eastAsiaTheme="minorHAnsi"/>
        </w:rPr>
        <w:t xml:space="preserve">Unless otherwise specified herein, the contractor shall furnish all material, labor, facilities, equipment, and supplies necessary </w:t>
      </w:r>
      <w:r w:rsidRPr="00392E97">
        <w:rPr>
          <w:rFonts w:eastAsiaTheme="minorHAnsi"/>
        </w:rPr>
        <w:t>to perform the services required</w:t>
      </w:r>
      <w:r w:rsidRPr="004620F3">
        <w:rPr>
          <w:rFonts w:eastAsiaTheme="minorHAnsi"/>
        </w:rPr>
        <w:t xml:space="preserve"> herein.</w:t>
      </w:r>
    </w:p>
    <w:p w14:paraId="3161EC49" w14:textId="77777777" w:rsidR="00392E97" w:rsidRDefault="00392E97" w:rsidP="00392E97">
      <w:pPr>
        <w:rPr>
          <w:rFonts w:eastAsiaTheme="minorHAnsi"/>
        </w:rPr>
      </w:pPr>
    </w:p>
    <w:p w14:paraId="59349D64" w14:textId="2C0B555E" w:rsidR="00392E97" w:rsidRDefault="00392E97" w:rsidP="00392E97">
      <w:pPr>
        <w:pStyle w:val="Heading3"/>
        <w:numPr>
          <w:ilvl w:val="2"/>
          <w:numId w:val="3"/>
        </w:numPr>
      </w:pPr>
      <w:r w:rsidRPr="00D61464">
        <w:t xml:space="preserve">The </w:t>
      </w:r>
      <w:r>
        <w:t>c</w:t>
      </w:r>
      <w:r w:rsidRPr="00D61464">
        <w:t xml:space="preserve">ontractor must be responsible for equipment, network services, furniture, and supplies for the </w:t>
      </w:r>
      <w:r>
        <w:t>c</w:t>
      </w:r>
      <w:r w:rsidRPr="00D61464">
        <w:t xml:space="preserve">ontractor’s staff while onsite at the </w:t>
      </w:r>
      <w:r>
        <w:t>c</w:t>
      </w:r>
      <w:r w:rsidRPr="00D61464">
        <w:t>ontractor selected location in Jefferson City, Missouri.</w:t>
      </w:r>
    </w:p>
    <w:p w14:paraId="4D08823D" w14:textId="77777777" w:rsidR="00392E97" w:rsidRPr="008704D7" w:rsidRDefault="00392E97" w:rsidP="00392E97">
      <w:pPr>
        <w:pStyle w:val="Heading3"/>
        <w:numPr>
          <w:ilvl w:val="0"/>
          <w:numId w:val="0"/>
        </w:numPr>
      </w:pPr>
    </w:p>
    <w:p w14:paraId="5A7947CF" w14:textId="6BFA29C6" w:rsidR="00392E97" w:rsidRPr="00126423" w:rsidRDefault="00392E97" w:rsidP="00392E97">
      <w:pPr>
        <w:pStyle w:val="Heading3"/>
        <w:numPr>
          <w:ilvl w:val="2"/>
          <w:numId w:val="3"/>
        </w:numPr>
      </w:pPr>
      <w:r>
        <w:t>Any</w:t>
      </w:r>
      <w:r w:rsidRPr="00744E8C">
        <w:t xml:space="preserve"> team member</w:t>
      </w:r>
      <w:r>
        <w:t xml:space="preserve"> or </w:t>
      </w:r>
      <w:r w:rsidRPr="00744E8C">
        <w:t>resource</w:t>
      </w:r>
      <w:r>
        <w:t xml:space="preserve"> requiring access to state systems must be subject to</w:t>
      </w:r>
      <w:r w:rsidRPr="00744E8C">
        <w:t xml:space="preserve"> a background check </w:t>
      </w:r>
      <w:r>
        <w:t xml:space="preserve">in </w:t>
      </w:r>
      <w:r w:rsidRPr="00744E8C">
        <w:t>accord</w:t>
      </w:r>
      <w:r>
        <w:t xml:space="preserve">ance with </w:t>
      </w:r>
      <w:r w:rsidRPr="00744E8C">
        <w:t>State of M</w:t>
      </w:r>
      <w:r>
        <w:t xml:space="preserve">issouri </w:t>
      </w:r>
      <w:r w:rsidRPr="00744E8C">
        <w:t>policies</w:t>
      </w:r>
      <w:r>
        <w:t>, to be completed prior to their start date</w:t>
      </w:r>
      <w:r w:rsidRPr="00744E8C">
        <w:t>.</w:t>
      </w:r>
      <w:r>
        <w:t xml:space="preserve"> </w:t>
      </w:r>
      <w:r w:rsidRPr="00392E97">
        <w:t xml:space="preserve">The </w:t>
      </w:r>
      <w:r>
        <w:t>s</w:t>
      </w:r>
      <w:r w:rsidRPr="00392E97">
        <w:t xml:space="preserve">tate agency shall have the right to request annual background checks on any </w:t>
      </w:r>
      <w:r>
        <w:t>c</w:t>
      </w:r>
      <w:r w:rsidRPr="00392E97">
        <w:t xml:space="preserve">ontractor staff who has worked in the </w:t>
      </w:r>
      <w:r>
        <w:t>s</w:t>
      </w:r>
      <w:r w:rsidRPr="00392E97">
        <w:t xml:space="preserve">tate agency’s facility/location for more than </w:t>
      </w:r>
      <w:r>
        <w:t>twelve (</w:t>
      </w:r>
      <w:r w:rsidRPr="00392E97">
        <w:t>12</w:t>
      </w:r>
      <w:r>
        <w:t>)</w:t>
      </w:r>
      <w:r w:rsidRPr="00392E97">
        <w:t xml:space="preserve"> months</w:t>
      </w:r>
      <w:r w:rsidRPr="00AE6FA2">
        <w:rPr>
          <w:color w:val="000000" w:themeColor="text1"/>
        </w:rPr>
        <w:t>.</w:t>
      </w:r>
      <w:r w:rsidRPr="00126423">
        <w:rPr>
          <w:color w:val="FF0000"/>
        </w:rPr>
        <w:t xml:space="preserve"> </w:t>
      </w:r>
      <w:r w:rsidRPr="00126423">
        <w:t xml:space="preserve"> </w:t>
      </w:r>
    </w:p>
    <w:p w14:paraId="79C4AE62" w14:textId="77777777" w:rsidR="00392E97" w:rsidRPr="00744E8C" w:rsidRDefault="00392E97" w:rsidP="00392E97">
      <w:pPr>
        <w:pStyle w:val="Heading3"/>
        <w:numPr>
          <w:ilvl w:val="0"/>
          <w:numId w:val="0"/>
        </w:numPr>
      </w:pPr>
    </w:p>
    <w:p w14:paraId="0962CBCF" w14:textId="0F1E1250" w:rsidR="00392E97" w:rsidRPr="007610F3" w:rsidRDefault="00392E97" w:rsidP="00392E97">
      <w:pPr>
        <w:pStyle w:val="Heading3"/>
        <w:numPr>
          <w:ilvl w:val="2"/>
          <w:numId w:val="3"/>
        </w:numPr>
      </w:pPr>
      <w:r>
        <w:t>Depending upon their role and level of system access, c</w:t>
      </w:r>
      <w:r w:rsidRPr="00744E8C">
        <w:t xml:space="preserve">ontractor and </w:t>
      </w:r>
      <w:r>
        <w:t>s</w:t>
      </w:r>
      <w:r w:rsidRPr="00744E8C">
        <w:t xml:space="preserve">ubcontractor resources </w:t>
      </w:r>
      <w:r>
        <w:t>may be required to</w:t>
      </w:r>
      <w:r w:rsidRPr="00744E8C">
        <w:t xml:space="preserve"> complete cyber security training </w:t>
      </w:r>
      <w:r>
        <w:t xml:space="preserve">as </w:t>
      </w:r>
      <w:r w:rsidRPr="00744E8C">
        <w:t xml:space="preserve">assigned by </w:t>
      </w:r>
      <w:r>
        <w:t xml:space="preserve">the state’s </w:t>
      </w:r>
      <w:r w:rsidRPr="00744E8C">
        <w:t>ITSD Office of Cyber Security.</w:t>
      </w:r>
    </w:p>
    <w:p w14:paraId="2E316E63" w14:textId="77777777" w:rsidR="00392E97" w:rsidRDefault="00392E97" w:rsidP="00392E97">
      <w:pPr>
        <w:pStyle w:val="Heading3"/>
        <w:numPr>
          <w:ilvl w:val="0"/>
          <w:numId w:val="0"/>
        </w:numPr>
      </w:pPr>
    </w:p>
    <w:p w14:paraId="60FDF243" w14:textId="552D9BAC" w:rsidR="00392E97" w:rsidRDefault="00E55370" w:rsidP="00E55370">
      <w:pPr>
        <w:pStyle w:val="Heading3"/>
      </w:pPr>
      <w:r w:rsidRPr="00E55370">
        <w:t>No offshore services should be performed under the resulting contract.  If offshore services are proposed, they must comply with conditions of Executive Order 04-09.</w:t>
      </w:r>
    </w:p>
    <w:p w14:paraId="489FCA82" w14:textId="77777777" w:rsidR="00E55370" w:rsidRPr="00BA6FCE" w:rsidRDefault="00E55370" w:rsidP="00392E97">
      <w:pPr>
        <w:rPr>
          <w:rFonts w:eastAsiaTheme="minorHAnsi"/>
        </w:rPr>
      </w:pPr>
    </w:p>
    <w:p w14:paraId="410307D9" w14:textId="77777777" w:rsidR="00392E97" w:rsidRDefault="00392E97" w:rsidP="00392E97">
      <w:pPr>
        <w:pStyle w:val="Heading3"/>
        <w:numPr>
          <w:ilvl w:val="2"/>
          <w:numId w:val="3"/>
        </w:numPr>
      </w:pPr>
      <w:r w:rsidRPr="00BA6FCE">
        <w:t>Onsite Schedule Agreement</w:t>
      </w:r>
    </w:p>
    <w:p w14:paraId="2C50DE95" w14:textId="77777777" w:rsidR="00392E97" w:rsidRDefault="00392E97" w:rsidP="00392E97">
      <w:pPr>
        <w:rPr>
          <w:rFonts w:eastAsiaTheme="minorHAnsi"/>
        </w:rPr>
      </w:pPr>
    </w:p>
    <w:p w14:paraId="3577D04C" w14:textId="2063E2F3" w:rsidR="00392E97" w:rsidRDefault="00392E97" w:rsidP="00392E97">
      <w:pPr>
        <w:pStyle w:val="Heading4"/>
        <w:rPr>
          <w:rFonts w:eastAsiaTheme="minorHAnsi"/>
        </w:rPr>
      </w:pPr>
      <w:r w:rsidRPr="00BA6FCE">
        <w:rPr>
          <w:rFonts w:eastAsiaTheme="minorHAnsi"/>
        </w:rPr>
        <w:t xml:space="preserve">The </w:t>
      </w:r>
      <w:r>
        <w:rPr>
          <w:rFonts w:eastAsiaTheme="minorHAnsi"/>
        </w:rPr>
        <w:t>c</w:t>
      </w:r>
      <w:r w:rsidRPr="00BA6FCE">
        <w:rPr>
          <w:rFonts w:eastAsiaTheme="minorHAnsi"/>
        </w:rPr>
        <w:t xml:space="preserve">ontractor's staff and the onsite </w:t>
      </w:r>
      <w:r>
        <w:rPr>
          <w:rFonts w:eastAsiaTheme="minorHAnsi"/>
        </w:rPr>
        <w:t>s</w:t>
      </w:r>
      <w:r w:rsidRPr="00BA6FCE">
        <w:rPr>
          <w:rFonts w:eastAsiaTheme="minorHAnsi"/>
        </w:rPr>
        <w:t>tate agency staff shall collaborate to develop a mutually agreed upon onsite schedule. Th</w:t>
      </w:r>
      <w:r w:rsidR="00EF5284">
        <w:rPr>
          <w:rFonts w:eastAsiaTheme="minorHAnsi"/>
        </w:rPr>
        <w:t>e onsite</w:t>
      </w:r>
      <w:r w:rsidRPr="00BA6FCE">
        <w:rPr>
          <w:rFonts w:eastAsiaTheme="minorHAnsi"/>
        </w:rPr>
        <w:t xml:space="preserve"> schedule </w:t>
      </w:r>
      <w:r>
        <w:rPr>
          <w:rFonts w:eastAsiaTheme="minorHAnsi"/>
        </w:rPr>
        <w:t>shall</w:t>
      </w:r>
      <w:r w:rsidRPr="00BA6FCE">
        <w:rPr>
          <w:rFonts w:eastAsiaTheme="minorHAnsi"/>
        </w:rPr>
        <w:t xml:space="preserve"> outline the specific days and times that the </w:t>
      </w:r>
      <w:r>
        <w:rPr>
          <w:rFonts w:eastAsiaTheme="minorHAnsi"/>
        </w:rPr>
        <w:t>c</w:t>
      </w:r>
      <w:r w:rsidRPr="00BA6FCE">
        <w:rPr>
          <w:rFonts w:eastAsiaTheme="minorHAnsi"/>
        </w:rPr>
        <w:t>ontractor's staff will be required to be onsite to ensure effective collaboration and timely completion of tasks and deliverables for each phase of the project</w:t>
      </w:r>
      <w:r>
        <w:rPr>
          <w:rFonts w:eastAsiaTheme="minorHAnsi"/>
        </w:rPr>
        <w:t>.</w:t>
      </w:r>
    </w:p>
    <w:p w14:paraId="507EC91A" w14:textId="77777777" w:rsidR="00392E97" w:rsidRDefault="00392E97" w:rsidP="00392E97">
      <w:pPr>
        <w:pStyle w:val="Heading4"/>
        <w:numPr>
          <w:ilvl w:val="0"/>
          <w:numId w:val="0"/>
        </w:numPr>
        <w:ind w:left="1152"/>
        <w:rPr>
          <w:rFonts w:eastAsiaTheme="minorHAnsi"/>
        </w:rPr>
      </w:pPr>
    </w:p>
    <w:p w14:paraId="2AF5CDF4" w14:textId="3B39C35B" w:rsidR="00392E97" w:rsidRDefault="00392E97" w:rsidP="00392E97">
      <w:pPr>
        <w:pStyle w:val="Heading4"/>
        <w:rPr>
          <w:rFonts w:eastAsiaTheme="minorHAnsi"/>
        </w:rPr>
      </w:pPr>
      <w:r w:rsidRPr="00FB260C">
        <w:rPr>
          <w:rFonts w:eastAsiaTheme="minorHAnsi"/>
        </w:rPr>
        <w:t xml:space="preserve">The </w:t>
      </w:r>
      <w:r>
        <w:rPr>
          <w:rFonts w:eastAsiaTheme="minorHAnsi"/>
        </w:rPr>
        <w:t>c</w:t>
      </w:r>
      <w:r w:rsidRPr="00FB260C">
        <w:rPr>
          <w:rFonts w:eastAsiaTheme="minorHAnsi"/>
        </w:rPr>
        <w:t xml:space="preserve">ontractor shall ensure that key personnel, including project managers, technical leads, and trainers, are available onsite during key milestones, such as project kick-off meetings, </w:t>
      </w:r>
      <w:r>
        <w:rPr>
          <w:rFonts w:eastAsiaTheme="minorHAnsi"/>
        </w:rPr>
        <w:t xml:space="preserve">JAD sessions, </w:t>
      </w:r>
      <w:r w:rsidRPr="00FB260C">
        <w:rPr>
          <w:rFonts w:eastAsiaTheme="minorHAnsi"/>
        </w:rPr>
        <w:t xml:space="preserve">requirement gathering sessions, CMS certification prep meetings including dry-runs, Operational Readiness Review and Certification Reviews, Pilot testing, Training, major reviews as defined by the </w:t>
      </w:r>
      <w:r>
        <w:rPr>
          <w:rFonts w:eastAsiaTheme="minorHAnsi"/>
        </w:rPr>
        <w:t>s</w:t>
      </w:r>
      <w:r w:rsidRPr="00FB260C">
        <w:rPr>
          <w:rFonts w:eastAsiaTheme="minorHAnsi"/>
        </w:rPr>
        <w:t>tate agency</w:t>
      </w:r>
      <w:r>
        <w:rPr>
          <w:rFonts w:eastAsiaTheme="minorHAnsi"/>
        </w:rPr>
        <w:t>,</w:t>
      </w:r>
      <w:r w:rsidRPr="00FB260C">
        <w:rPr>
          <w:rFonts w:eastAsiaTheme="minorHAnsi"/>
        </w:rPr>
        <w:t xml:space="preserve"> final acceptance testing</w:t>
      </w:r>
      <w:r>
        <w:rPr>
          <w:rFonts w:eastAsiaTheme="minorHAnsi"/>
        </w:rPr>
        <w:t>, and other meetings as requested by the state agency</w:t>
      </w:r>
      <w:r w:rsidRPr="00FB260C">
        <w:rPr>
          <w:rFonts w:eastAsiaTheme="minorHAnsi"/>
        </w:rPr>
        <w:t>. </w:t>
      </w:r>
    </w:p>
    <w:p w14:paraId="4BE9EAC5" w14:textId="77777777" w:rsidR="00392E97" w:rsidRDefault="00392E97" w:rsidP="00392E97">
      <w:pPr>
        <w:pStyle w:val="ListParagraph"/>
        <w:rPr>
          <w:rFonts w:eastAsiaTheme="minorHAnsi"/>
        </w:rPr>
      </w:pPr>
    </w:p>
    <w:p w14:paraId="12D31E65" w14:textId="5E4B6363" w:rsidR="003829DF" w:rsidRDefault="003829DF" w:rsidP="00392E97">
      <w:pPr>
        <w:pStyle w:val="Heading4"/>
        <w:rPr>
          <w:rFonts w:eastAsiaTheme="minorHAnsi"/>
        </w:rPr>
      </w:pPr>
      <w:r w:rsidRPr="003829DF">
        <w:rPr>
          <w:rFonts w:eastAsiaTheme="minorHAnsi"/>
        </w:rPr>
        <w:t>The contractor shall host onsite requirement validation sessions. The baseline for the requirement validation sessions is contained in Attachments 7 through 13.</w:t>
      </w:r>
    </w:p>
    <w:p w14:paraId="4841C04A" w14:textId="77777777" w:rsidR="003829DF" w:rsidRDefault="003829DF" w:rsidP="00E55370">
      <w:pPr>
        <w:pStyle w:val="ListParagraph"/>
        <w:rPr>
          <w:rFonts w:eastAsiaTheme="minorHAnsi"/>
        </w:rPr>
      </w:pPr>
    </w:p>
    <w:p w14:paraId="32EAC582" w14:textId="47B8AD09" w:rsidR="00392E97" w:rsidRDefault="00392E97" w:rsidP="00392E97">
      <w:pPr>
        <w:pStyle w:val="Heading4"/>
        <w:rPr>
          <w:rFonts w:eastAsiaTheme="minorHAnsi"/>
        </w:rPr>
      </w:pPr>
      <w:r w:rsidRPr="00FB260C">
        <w:rPr>
          <w:rFonts w:eastAsiaTheme="minorHAnsi"/>
        </w:rPr>
        <w:t xml:space="preserve">The </w:t>
      </w:r>
      <w:r>
        <w:rPr>
          <w:rFonts w:eastAsiaTheme="minorHAnsi"/>
        </w:rPr>
        <w:t>c</w:t>
      </w:r>
      <w:r w:rsidRPr="00FB260C">
        <w:rPr>
          <w:rFonts w:eastAsiaTheme="minorHAnsi"/>
        </w:rPr>
        <w:t>ontractor's staff shall be onsite during each of the implementation phases to complete specific and successful Go-Live tasks for each iteration. </w:t>
      </w:r>
    </w:p>
    <w:p w14:paraId="3D515211" w14:textId="77777777" w:rsidR="00392E97" w:rsidRDefault="00392E97" w:rsidP="00392E97">
      <w:pPr>
        <w:pStyle w:val="ListParagraph"/>
        <w:rPr>
          <w:rFonts w:eastAsiaTheme="minorHAnsi"/>
        </w:rPr>
      </w:pPr>
    </w:p>
    <w:p w14:paraId="73A7EB15" w14:textId="5715C145" w:rsidR="00392E97" w:rsidRDefault="00392E97" w:rsidP="00392E97">
      <w:pPr>
        <w:pStyle w:val="Heading4"/>
        <w:rPr>
          <w:rFonts w:eastAsiaTheme="minorHAnsi"/>
        </w:rPr>
      </w:pPr>
      <w:r>
        <w:rPr>
          <w:rFonts w:eastAsiaTheme="minorHAnsi"/>
        </w:rPr>
        <w:t xml:space="preserve">The contractor shall ensure that on a monthly basis at least one (1) member of the Leadership team and the Project Manager be onsite in Jefferson City, Missouri. </w:t>
      </w:r>
    </w:p>
    <w:p w14:paraId="0BF28330" w14:textId="2BC4330E" w:rsidR="00392E97" w:rsidRDefault="00392E97" w:rsidP="00392E97">
      <w:pPr>
        <w:pStyle w:val="Heading4"/>
        <w:numPr>
          <w:ilvl w:val="0"/>
          <w:numId w:val="0"/>
        </w:numPr>
        <w:ind w:left="1152"/>
        <w:rPr>
          <w:rFonts w:eastAsiaTheme="minorHAnsi"/>
        </w:rPr>
      </w:pPr>
    </w:p>
    <w:p w14:paraId="719F73F8" w14:textId="522DB6E8" w:rsidR="00392E97" w:rsidRDefault="00392E97" w:rsidP="00392E97">
      <w:pPr>
        <w:pStyle w:val="Heading4"/>
        <w:rPr>
          <w:rFonts w:eastAsiaTheme="minorHAnsi"/>
        </w:rPr>
      </w:pPr>
      <w:r w:rsidRPr="002322BC">
        <w:rPr>
          <w:rFonts w:eastAsiaTheme="minorHAnsi"/>
        </w:rPr>
        <w:t xml:space="preserve">The </w:t>
      </w:r>
      <w:r>
        <w:rPr>
          <w:rFonts w:eastAsiaTheme="minorHAnsi"/>
        </w:rPr>
        <w:t>c</w:t>
      </w:r>
      <w:r w:rsidRPr="002322BC">
        <w:rPr>
          <w:rFonts w:eastAsiaTheme="minorHAnsi"/>
        </w:rPr>
        <w:t>ontractor shall ensure that the Operations Manager is available onsite for at minimum a quarterly business touchpoint</w:t>
      </w:r>
      <w:r>
        <w:rPr>
          <w:rFonts w:eastAsiaTheme="minorHAnsi"/>
        </w:rPr>
        <w:t>.</w:t>
      </w:r>
    </w:p>
    <w:p w14:paraId="0D30DF64" w14:textId="77777777" w:rsidR="00392E97" w:rsidRDefault="00392E97" w:rsidP="00392E97">
      <w:pPr>
        <w:pStyle w:val="Heading4"/>
        <w:numPr>
          <w:ilvl w:val="0"/>
          <w:numId w:val="0"/>
        </w:numPr>
        <w:ind w:left="1152"/>
        <w:rPr>
          <w:rFonts w:eastAsiaTheme="minorHAnsi"/>
        </w:rPr>
      </w:pPr>
    </w:p>
    <w:p w14:paraId="26F6C131" w14:textId="129D132F" w:rsidR="00392E97" w:rsidRPr="000933CB" w:rsidRDefault="00392E97" w:rsidP="00392E97">
      <w:pPr>
        <w:pStyle w:val="Heading4"/>
        <w:rPr>
          <w:rFonts w:eastAsiaTheme="minorHAnsi"/>
        </w:rPr>
      </w:pPr>
      <w:r w:rsidRPr="00506DAD">
        <w:rPr>
          <w:rFonts w:eastAsiaTheme="minorHAnsi"/>
        </w:rPr>
        <w:t xml:space="preserve">DMH has Departmental Operating Regulations which require most </w:t>
      </w:r>
      <w:r>
        <w:rPr>
          <w:rFonts w:eastAsiaTheme="minorHAnsi"/>
        </w:rPr>
        <w:t xml:space="preserve">state </w:t>
      </w:r>
      <w:r w:rsidRPr="00506DAD">
        <w:rPr>
          <w:rFonts w:eastAsiaTheme="minorHAnsi"/>
        </w:rPr>
        <w:t>employees to work on-site and define core work hours as Monday through Friday, 9:00 am to 4:00 pm</w:t>
      </w:r>
      <w:r>
        <w:rPr>
          <w:rFonts w:eastAsiaTheme="minorHAnsi"/>
        </w:rPr>
        <w:t xml:space="preserve"> CT</w:t>
      </w:r>
      <w:r w:rsidRPr="000933CB">
        <w:rPr>
          <w:rFonts w:eastAsiaTheme="minorHAnsi"/>
        </w:rPr>
        <w:t>.</w:t>
      </w:r>
      <w:r>
        <w:rPr>
          <w:rFonts w:eastAsiaTheme="minorHAnsi"/>
        </w:rPr>
        <w:t xml:space="preserve"> The contractor shall ensure project staff is available during the state’s core work hours.</w:t>
      </w:r>
    </w:p>
    <w:p w14:paraId="635E41AD" w14:textId="77777777" w:rsidR="00392E97" w:rsidRPr="0075257D" w:rsidRDefault="00392E97" w:rsidP="00392E97">
      <w:pPr>
        <w:pStyle w:val="Heading3"/>
        <w:numPr>
          <w:ilvl w:val="0"/>
          <w:numId w:val="0"/>
        </w:numPr>
      </w:pPr>
    </w:p>
    <w:p w14:paraId="320A71A0" w14:textId="42B8FD6C" w:rsidR="00392E97" w:rsidRDefault="00392E97" w:rsidP="00392E97">
      <w:pPr>
        <w:pStyle w:val="Heading3"/>
        <w:numPr>
          <w:ilvl w:val="2"/>
          <w:numId w:val="3"/>
        </w:numPr>
      </w:pPr>
      <w:r>
        <w:lastRenderedPageBreak/>
        <w:t>The c</w:t>
      </w:r>
      <w:r w:rsidRPr="0075257D">
        <w:t>ontractor</w:t>
      </w:r>
      <w:r w:rsidR="00FD17AA">
        <w:t>’s staff</w:t>
      </w:r>
      <w:r w:rsidRPr="0075257D">
        <w:t xml:space="preserve"> </w:t>
      </w:r>
      <w:r>
        <w:t xml:space="preserve">must </w:t>
      </w:r>
      <w:r w:rsidRPr="0075257D">
        <w:t>conduct themselves in a professional manner and dress in a professional manner</w:t>
      </w:r>
      <w:r>
        <w:t xml:space="preserve"> when onsite</w:t>
      </w:r>
      <w:r w:rsidRPr="0075257D">
        <w:t>.</w:t>
      </w:r>
      <w:r>
        <w:t xml:space="preserve"> </w:t>
      </w:r>
    </w:p>
    <w:p w14:paraId="55B5D08E" w14:textId="77777777" w:rsidR="00392E97" w:rsidRPr="00C51F7D" w:rsidRDefault="00392E97" w:rsidP="00392E97">
      <w:pPr>
        <w:rPr>
          <w:rFonts w:eastAsiaTheme="minorHAnsi"/>
        </w:rPr>
      </w:pPr>
    </w:p>
    <w:p w14:paraId="3B0EB1BA" w14:textId="375713B5" w:rsidR="00392E97" w:rsidRDefault="00392E97" w:rsidP="00392E97">
      <w:pPr>
        <w:pStyle w:val="Heading3"/>
        <w:numPr>
          <w:ilvl w:val="2"/>
          <w:numId w:val="3"/>
        </w:numPr>
        <w:rPr>
          <w:rFonts w:eastAsiaTheme="minorEastAsia"/>
        </w:rPr>
      </w:pPr>
      <w:r w:rsidRPr="000E1D59">
        <w:rPr>
          <w:rFonts w:eastAsiaTheme="minorEastAsia"/>
        </w:rPr>
        <w:t xml:space="preserve">The </w:t>
      </w:r>
      <w:r>
        <w:rPr>
          <w:rFonts w:eastAsiaTheme="minorEastAsia"/>
        </w:rPr>
        <w:t>c</w:t>
      </w:r>
      <w:r w:rsidRPr="000E1D59">
        <w:rPr>
          <w:rFonts w:eastAsiaTheme="minorEastAsia"/>
        </w:rPr>
        <w:t xml:space="preserve">ontractor </w:t>
      </w:r>
      <w:r>
        <w:rPr>
          <w:rFonts w:eastAsiaTheme="minorEastAsia"/>
        </w:rPr>
        <w:t>must</w:t>
      </w:r>
      <w:r w:rsidRPr="000E1D59">
        <w:rPr>
          <w:rFonts w:eastAsiaTheme="minorEastAsia"/>
        </w:rPr>
        <w:t xml:space="preserve"> maintain staffing levels sufficient to complete the services and meet the requirements specified in the resulting contract</w:t>
      </w:r>
      <w:r>
        <w:rPr>
          <w:rFonts w:eastAsiaTheme="minorEastAsia"/>
        </w:rPr>
        <w:t>.</w:t>
      </w:r>
    </w:p>
    <w:p w14:paraId="3DC4F3C1" w14:textId="77777777" w:rsidR="00392E97" w:rsidRPr="00506DAD" w:rsidRDefault="00392E97" w:rsidP="00392E97">
      <w:pPr>
        <w:rPr>
          <w:rFonts w:eastAsiaTheme="minorHAnsi"/>
        </w:rPr>
      </w:pPr>
    </w:p>
    <w:p w14:paraId="47C7FC05" w14:textId="41F7AD9D" w:rsidR="00392E97" w:rsidRPr="000E1D59" w:rsidRDefault="00392E97" w:rsidP="00392E97">
      <w:pPr>
        <w:pStyle w:val="Heading3"/>
        <w:numPr>
          <w:ilvl w:val="2"/>
          <w:numId w:val="3"/>
        </w:numPr>
      </w:pPr>
      <w:r w:rsidRPr="00EC765F">
        <w:rPr>
          <w:rFonts w:eastAsiaTheme="minorEastAsia"/>
        </w:rPr>
        <w:t xml:space="preserve">Remote Work Flexibility: While the </w:t>
      </w:r>
      <w:r>
        <w:rPr>
          <w:rFonts w:eastAsiaTheme="minorEastAsia"/>
        </w:rPr>
        <w:t>c</w:t>
      </w:r>
      <w:r w:rsidRPr="00EC765F">
        <w:rPr>
          <w:rFonts w:eastAsiaTheme="minorEastAsia"/>
        </w:rPr>
        <w:t xml:space="preserve">ontractor's staff is expected to be onsite as per the agreed schedule, provisions for remote work may be considered for non-critical tasks upon mutual agreement between the </w:t>
      </w:r>
      <w:r>
        <w:rPr>
          <w:rFonts w:eastAsiaTheme="minorEastAsia"/>
        </w:rPr>
        <w:t>s</w:t>
      </w:r>
      <w:r w:rsidRPr="00EC765F">
        <w:rPr>
          <w:rFonts w:eastAsiaTheme="minorEastAsia"/>
        </w:rPr>
        <w:t xml:space="preserve">tate agency and the </w:t>
      </w:r>
      <w:r>
        <w:rPr>
          <w:rFonts w:eastAsiaTheme="minorEastAsia"/>
        </w:rPr>
        <w:t>c</w:t>
      </w:r>
      <w:r w:rsidRPr="00EC765F">
        <w:rPr>
          <w:rFonts w:eastAsiaTheme="minorEastAsia"/>
        </w:rPr>
        <w:t>ontractor, ensuring that such arrangements do not impact the project timeline or quality of deliverables.</w:t>
      </w:r>
    </w:p>
    <w:p w14:paraId="5E1C1B8A" w14:textId="77777777" w:rsidR="00392E97" w:rsidRDefault="00392E97" w:rsidP="00392E97">
      <w:pPr>
        <w:rPr>
          <w:rFonts w:eastAsiaTheme="minorHAnsi"/>
        </w:rPr>
      </w:pPr>
    </w:p>
    <w:p w14:paraId="77596129" w14:textId="1437562F" w:rsidR="00392E97" w:rsidRDefault="00392E97" w:rsidP="00392E97">
      <w:pPr>
        <w:pStyle w:val="Heading3"/>
        <w:numPr>
          <w:ilvl w:val="2"/>
          <w:numId w:val="3"/>
        </w:numPr>
      </w:pPr>
      <w:r>
        <w:t>As part of communication management, the contractor shall be responsible for ensuring meeting agendas are prepared and distributed in advance, scribes are assigned, meeting minutes are documented and distributed in a timely manner, and all related materials are stored in a mutually agreed-upon location.</w:t>
      </w:r>
    </w:p>
    <w:p w14:paraId="3AF14E8B" w14:textId="77777777" w:rsidR="00392E97" w:rsidRPr="00F07CF9" w:rsidRDefault="00392E97" w:rsidP="00392E97">
      <w:pPr>
        <w:rPr>
          <w:rFonts w:eastAsiaTheme="minorHAnsi"/>
        </w:rPr>
      </w:pPr>
    </w:p>
    <w:p w14:paraId="565EECA8" w14:textId="77777777" w:rsidR="00392E97" w:rsidRDefault="00392E97" w:rsidP="00392E97">
      <w:pPr>
        <w:pStyle w:val="Heading3"/>
        <w:numPr>
          <w:ilvl w:val="2"/>
          <w:numId w:val="3"/>
        </w:numPr>
      </w:pPr>
      <w:r w:rsidRPr="00F07CF9">
        <w:t>The weekly Project Team status report shall provide project status including an assessment of project progress compared to the project plan, critical risks, issues, and mitigation status, milestones met during the reporting period, planned activities in the next reporting period, any changes in the project team, an update to project risk, issues, and decision logs.</w:t>
      </w:r>
    </w:p>
    <w:p w14:paraId="12A9D1C9" w14:textId="33064E4F" w:rsidR="00392E97" w:rsidRPr="00912EA1" w:rsidRDefault="00EF5284" w:rsidP="00EF5284">
      <w:pPr>
        <w:tabs>
          <w:tab w:val="left" w:pos="943"/>
        </w:tabs>
        <w:rPr>
          <w:rFonts w:eastAsiaTheme="minorHAnsi"/>
        </w:rPr>
      </w:pPr>
      <w:r>
        <w:rPr>
          <w:rFonts w:eastAsiaTheme="minorHAnsi"/>
        </w:rPr>
        <w:tab/>
      </w:r>
    </w:p>
    <w:p w14:paraId="17E1BCF3" w14:textId="438C5DBB" w:rsidR="00392E97" w:rsidRPr="000C0E81" w:rsidRDefault="00392E97" w:rsidP="00392E97">
      <w:pPr>
        <w:pStyle w:val="Heading3"/>
        <w:numPr>
          <w:ilvl w:val="2"/>
          <w:numId w:val="3"/>
        </w:numPr>
      </w:pPr>
      <w:r w:rsidRPr="000C0E81">
        <w:t xml:space="preserve">The </w:t>
      </w:r>
      <w:r>
        <w:t>c</w:t>
      </w:r>
      <w:r w:rsidRPr="000C0E81">
        <w:t>ontractor’s Project Manager shall facilitate weekly and monthly project status meetings, providing an updated project status report starting with commencement of project activities. This includes tasks such as meeting schedule, meeting minutes, tracking action items, risks, and issues.</w:t>
      </w:r>
    </w:p>
    <w:p w14:paraId="4A1A8135" w14:textId="77777777" w:rsidR="00392E97" w:rsidRPr="000C0E81" w:rsidRDefault="00392E97" w:rsidP="00392E97">
      <w:pPr>
        <w:rPr>
          <w:rFonts w:eastAsiaTheme="minorHAnsi"/>
        </w:rPr>
      </w:pPr>
    </w:p>
    <w:p w14:paraId="75DB9A4E" w14:textId="2A942D67" w:rsidR="00392E97" w:rsidRPr="000C0E81" w:rsidRDefault="00392E97" w:rsidP="00392E97">
      <w:pPr>
        <w:pStyle w:val="Heading3"/>
        <w:numPr>
          <w:ilvl w:val="2"/>
          <w:numId w:val="3"/>
        </w:numPr>
      </w:pPr>
      <w:r w:rsidRPr="000C0E81">
        <w:t xml:space="preserve">For a period of sixty (60) days beginning with the Pilot Go-Live date (a date mutually agreed upon by the </w:t>
      </w:r>
      <w:r>
        <w:t>s</w:t>
      </w:r>
      <w:r w:rsidRPr="000C0E81">
        <w:t xml:space="preserve">tate agency and the </w:t>
      </w:r>
      <w:r>
        <w:t>c</w:t>
      </w:r>
      <w:r w:rsidRPr="000C0E81">
        <w:t xml:space="preserve">ontractor), the </w:t>
      </w:r>
      <w:r>
        <w:t>c</w:t>
      </w:r>
      <w:r w:rsidRPr="000C0E81">
        <w:t>ontractor shall provide two</w:t>
      </w:r>
      <w:r>
        <w:t xml:space="preserve"> (2)</w:t>
      </w:r>
      <w:r w:rsidRPr="000C0E81">
        <w:t xml:space="preserve"> full-time resources to support and assist the pilot end users.</w:t>
      </w:r>
    </w:p>
    <w:p w14:paraId="04BB8A31" w14:textId="77777777" w:rsidR="00392E97" w:rsidRPr="000C0E81" w:rsidRDefault="00392E97" w:rsidP="00392E97">
      <w:pPr>
        <w:rPr>
          <w:rFonts w:eastAsiaTheme="minorHAnsi"/>
        </w:rPr>
      </w:pPr>
    </w:p>
    <w:p w14:paraId="29B123FD" w14:textId="4C23A94E" w:rsidR="00392E97" w:rsidRPr="000C0E81" w:rsidRDefault="00392E97" w:rsidP="00392E97">
      <w:pPr>
        <w:pStyle w:val="Heading3"/>
        <w:numPr>
          <w:ilvl w:val="2"/>
          <w:numId w:val="3"/>
        </w:numPr>
      </w:pPr>
      <w:r w:rsidRPr="000C0E81">
        <w:t xml:space="preserve">For a period of sixty (60) days beginning with each implementation phase (dates mutually agreed upon by the </w:t>
      </w:r>
      <w:r>
        <w:t>s</w:t>
      </w:r>
      <w:r w:rsidRPr="000C0E81">
        <w:t xml:space="preserve">tate agency and the </w:t>
      </w:r>
      <w:r>
        <w:t>c</w:t>
      </w:r>
      <w:r w:rsidRPr="000C0E81">
        <w:t xml:space="preserve">ontractor), the </w:t>
      </w:r>
      <w:r>
        <w:t>c</w:t>
      </w:r>
      <w:r w:rsidRPr="000C0E81">
        <w:t>ontractor shall provide two</w:t>
      </w:r>
      <w:r w:rsidR="00C37BF4">
        <w:t xml:space="preserve"> (2)</w:t>
      </w:r>
      <w:r w:rsidRPr="000C0E81">
        <w:t xml:space="preserve"> full-time resources to work directly with </w:t>
      </w:r>
      <w:r>
        <w:t>s</w:t>
      </w:r>
      <w:r w:rsidRPr="000C0E81">
        <w:t>tate and provider organization end-users to support their transition and troubleshoot any issues.</w:t>
      </w:r>
    </w:p>
    <w:p w14:paraId="0BBE5E81" w14:textId="77777777" w:rsidR="00392E97" w:rsidRPr="000C0E81" w:rsidRDefault="00392E97" w:rsidP="00392E97">
      <w:pPr>
        <w:rPr>
          <w:rFonts w:eastAsiaTheme="minorHAnsi"/>
        </w:rPr>
      </w:pPr>
    </w:p>
    <w:p w14:paraId="213C3A2E" w14:textId="093A6BE0" w:rsidR="00392E97" w:rsidRPr="000C0E81" w:rsidRDefault="00392E97" w:rsidP="00392E97">
      <w:pPr>
        <w:pStyle w:val="Heading3"/>
        <w:numPr>
          <w:ilvl w:val="2"/>
          <w:numId w:val="3"/>
        </w:numPr>
      </w:pPr>
      <w:r w:rsidRPr="000C0E81">
        <w:t xml:space="preserve">The </w:t>
      </w:r>
      <w:r>
        <w:t>c</w:t>
      </w:r>
      <w:r w:rsidRPr="000C0E81">
        <w:t xml:space="preserve">ontractor shall provide two </w:t>
      </w:r>
      <w:r w:rsidR="00C37BF4">
        <w:t xml:space="preserve">(2) </w:t>
      </w:r>
      <w:r w:rsidRPr="000C0E81">
        <w:t xml:space="preserve">full-time resources to assist the </w:t>
      </w:r>
      <w:r>
        <w:t>s</w:t>
      </w:r>
      <w:r w:rsidRPr="000C0E81">
        <w:t xml:space="preserve">tate in the review of the </w:t>
      </w:r>
      <w:r>
        <w:t>c</w:t>
      </w:r>
      <w:r w:rsidRPr="000C0E81">
        <w:t>ontractor’s test cases and the development of appropriate User Acceptance Testing (UAT) test cases for a period of sixty (60) days prior to the start of UAT.</w:t>
      </w:r>
    </w:p>
    <w:p w14:paraId="1E90BCD9" w14:textId="77777777" w:rsidR="00392E97" w:rsidRPr="000C0E81" w:rsidRDefault="00392E97" w:rsidP="00392E97">
      <w:pPr>
        <w:rPr>
          <w:rFonts w:eastAsiaTheme="minorHAnsi"/>
        </w:rPr>
      </w:pPr>
    </w:p>
    <w:p w14:paraId="31A984E9" w14:textId="5146161D" w:rsidR="00392E97" w:rsidRPr="000C0E81" w:rsidRDefault="00392E97" w:rsidP="00392E97">
      <w:pPr>
        <w:pStyle w:val="Heading3"/>
        <w:numPr>
          <w:ilvl w:val="2"/>
          <w:numId w:val="3"/>
        </w:numPr>
      </w:pPr>
      <w:r w:rsidRPr="000C0E81">
        <w:t xml:space="preserve">The </w:t>
      </w:r>
      <w:r>
        <w:t>c</w:t>
      </w:r>
      <w:r w:rsidRPr="000C0E81">
        <w:t xml:space="preserve">ontractor shall provide two </w:t>
      </w:r>
      <w:r w:rsidR="00C37BF4">
        <w:t xml:space="preserve">(2) </w:t>
      </w:r>
      <w:r w:rsidRPr="000C0E81">
        <w:t xml:space="preserve">full-time resources to assist designated </w:t>
      </w:r>
      <w:r>
        <w:t>s</w:t>
      </w:r>
      <w:r w:rsidRPr="000C0E81">
        <w:t xml:space="preserve">tate UAT testers with the execution of the test cases and to assist with the investigation, resolution, and retesting of any identified defects for the duration of UAT. </w:t>
      </w:r>
    </w:p>
    <w:p w14:paraId="195A0AC5" w14:textId="77777777" w:rsidR="00392E97" w:rsidRPr="001A31EF" w:rsidRDefault="00392E97" w:rsidP="00392E97">
      <w:pPr>
        <w:rPr>
          <w:rFonts w:eastAsiaTheme="minorHAnsi"/>
        </w:rPr>
      </w:pPr>
    </w:p>
    <w:p w14:paraId="2E5BD726" w14:textId="50F4259B" w:rsidR="00392E97" w:rsidRDefault="00392E97" w:rsidP="00392E97">
      <w:pPr>
        <w:pStyle w:val="Heading3"/>
        <w:numPr>
          <w:ilvl w:val="2"/>
          <w:numId w:val="3"/>
        </w:numPr>
      </w:pPr>
      <w:r>
        <w:t xml:space="preserve">The contractor shall </w:t>
      </w:r>
      <w:r w:rsidR="00FD17AA">
        <w:t xml:space="preserve">be </w:t>
      </w:r>
      <w:r>
        <w:t>responsible for all travel and accommodation arrangements for their staff. The state agency shall not provide reimbursement for these expenses.</w:t>
      </w:r>
    </w:p>
    <w:p w14:paraId="14598D65" w14:textId="77777777" w:rsidR="00392E97" w:rsidRPr="004620F3" w:rsidRDefault="00392E97" w:rsidP="00392E97"/>
    <w:p w14:paraId="6350EC60" w14:textId="77777777" w:rsidR="00FB66CE" w:rsidRPr="004620F3" w:rsidRDefault="00FB66CE" w:rsidP="00FB66CE">
      <w:pPr>
        <w:pStyle w:val="Heading2"/>
        <w:numPr>
          <w:ilvl w:val="1"/>
          <w:numId w:val="3"/>
        </w:numPr>
      </w:pPr>
      <w:bookmarkStart w:id="4" w:name="_Toc200094417"/>
      <w:r>
        <w:t>Deliverable</w:t>
      </w:r>
      <w:r w:rsidRPr="004620F3">
        <w:t xml:space="preserve"> Requirements:</w:t>
      </w:r>
      <w:bookmarkEnd w:id="4"/>
      <w:r>
        <w:t xml:space="preserve"> </w:t>
      </w:r>
    </w:p>
    <w:p w14:paraId="32890B5F" w14:textId="77777777" w:rsidR="00FB66CE" w:rsidRDefault="00FB66CE" w:rsidP="00FB66CE"/>
    <w:p w14:paraId="4E8615F3" w14:textId="1290CDB7" w:rsidR="00FB66CE" w:rsidRDefault="00FB66CE" w:rsidP="00FB66CE">
      <w:pPr>
        <w:pStyle w:val="Heading3"/>
      </w:pPr>
      <w:r w:rsidRPr="00363757">
        <w:t xml:space="preserve">The </w:t>
      </w:r>
      <w:r>
        <w:t>s</w:t>
      </w:r>
      <w:r w:rsidRPr="00363757">
        <w:t xml:space="preserve">tate agency will review deliverables within fifteen (15) business days. The </w:t>
      </w:r>
      <w:r>
        <w:t>c</w:t>
      </w:r>
      <w:r w:rsidRPr="00363757">
        <w:t xml:space="preserve">ontractor shall respond to written comments from the </w:t>
      </w:r>
      <w:r>
        <w:t>s</w:t>
      </w:r>
      <w:r w:rsidRPr="00363757">
        <w:t xml:space="preserve">tate agency and/or certification </w:t>
      </w:r>
      <w:r>
        <w:t>c</w:t>
      </w:r>
      <w:r w:rsidRPr="00363757">
        <w:t xml:space="preserve">ontractor, correct deficiencies and make document changes, and provide the modified deliverables to </w:t>
      </w:r>
      <w:r>
        <w:t>s</w:t>
      </w:r>
      <w:r w:rsidRPr="00363757">
        <w:t xml:space="preserve">tate agency personnel within ten (10) business days, or a period mutually agreed upon between the </w:t>
      </w:r>
      <w:r>
        <w:t>s</w:t>
      </w:r>
      <w:r w:rsidRPr="00363757">
        <w:t xml:space="preserve">tate agency and the </w:t>
      </w:r>
      <w:r>
        <w:t>c</w:t>
      </w:r>
      <w:r w:rsidRPr="00363757">
        <w:t xml:space="preserve">ontractor. The </w:t>
      </w:r>
      <w:r>
        <w:t>c</w:t>
      </w:r>
      <w:r w:rsidRPr="00363757">
        <w:t xml:space="preserve">ontractor shall repeat the modification process until the deliverable is accepted by the </w:t>
      </w:r>
      <w:r>
        <w:t>s</w:t>
      </w:r>
      <w:r w:rsidRPr="00363757">
        <w:t xml:space="preserve">tate agency. When deliverables are returned for correction, a new ten (10) business day acceptance period shall begin upon notification. Tracking deliverable comments and changes will be agreed to by the </w:t>
      </w:r>
      <w:r>
        <w:t>c</w:t>
      </w:r>
      <w:r w:rsidRPr="00363757">
        <w:t>ontractor and State staff during establishment of project process and procedures.</w:t>
      </w:r>
    </w:p>
    <w:p w14:paraId="0904EE56" w14:textId="77777777" w:rsidR="00FB66CE" w:rsidRPr="00363757" w:rsidRDefault="00FB66CE" w:rsidP="00FB66CE">
      <w:pPr>
        <w:pStyle w:val="Heading3"/>
        <w:numPr>
          <w:ilvl w:val="0"/>
          <w:numId w:val="0"/>
        </w:numPr>
        <w:ind w:left="720"/>
      </w:pPr>
    </w:p>
    <w:p w14:paraId="1D3811AA" w14:textId="6B98EF26" w:rsidR="00FB66CE" w:rsidRDefault="00FB66CE" w:rsidP="00FB66CE">
      <w:pPr>
        <w:pStyle w:val="Heading3"/>
      </w:pPr>
      <w:r w:rsidRPr="000A19C2">
        <w:lastRenderedPageBreak/>
        <w:t xml:space="preserve">The </w:t>
      </w:r>
      <w:r w:rsidR="00E33055">
        <w:t>c</w:t>
      </w:r>
      <w:r w:rsidRPr="000A19C2">
        <w:t xml:space="preserve">ontractor shall follow and comply with established project management processes and plans developed and approved by the </w:t>
      </w:r>
      <w:r w:rsidR="007355F1">
        <w:t>s</w:t>
      </w:r>
      <w:r w:rsidRPr="000A19C2">
        <w:t xml:space="preserve">tate agency during the duration of the contract. All plans </w:t>
      </w:r>
      <w:r>
        <w:t>shall</w:t>
      </w:r>
      <w:r w:rsidRPr="000A19C2">
        <w:t xml:space="preserve"> be updated on an annual basis at a minimum or at the </w:t>
      </w:r>
      <w:r w:rsidR="00E33055">
        <w:t>s</w:t>
      </w:r>
      <w:r w:rsidRPr="000A19C2">
        <w:t>tate's discretion</w:t>
      </w:r>
      <w:r>
        <w:t>.</w:t>
      </w:r>
    </w:p>
    <w:p w14:paraId="0B0A77FC" w14:textId="77777777" w:rsidR="00FB66CE" w:rsidRDefault="00FB66CE" w:rsidP="00FB66CE">
      <w:pPr>
        <w:pStyle w:val="Heading3"/>
        <w:numPr>
          <w:ilvl w:val="0"/>
          <w:numId w:val="0"/>
        </w:numPr>
        <w:ind w:left="720"/>
      </w:pPr>
    </w:p>
    <w:p w14:paraId="2BA9AE21" w14:textId="488C2752" w:rsidR="00FB66CE" w:rsidRDefault="00FB66CE" w:rsidP="00FB66CE">
      <w:pPr>
        <w:pStyle w:val="Heading3"/>
      </w:pPr>
      <w:r>
        <w:t xml:space="preserve">As part of the Project Initiation Phase, the </w:t>
      </w:r>
      <w:r w:rsidR="00E33055">
        <w:t>s</w:t>
      </w:r>
      <w:r>
        <w:t xml:space="preserve">tate </w:t>
      </w:r>
      <w:r w:rsidR="00E33055">
        <w:t xml:space="preserve">agency </w:t>
      </w:r>
      <w:r>
        <w:t xml:space="preserve">will identify which deliverable plans require the development of a Deliverable Expectation Document (DED) for </w:t>
      </w:r>
      <w:r w:rsidR="00E33055">
        <w:t>s</w:t>
      </w:r>
      <w:r>
        <w:t>tate</w:t>
      </w:r>
      <w:r w:rsidR="00E33055">
        <w:t xml:space="preserve"> agency</w:t>
      </w:r>
      <w:r>
        <w:t xml:space="preserve"> review and approval prior to the submission of the corresponding final deliverables. The DED shall serve as a mutually agreed-upon framework that defines the scope, content, structure, and acceptance criteria for each applicable deliverable.</w:t>
      </w:r>
    </w:p>
    <w:p w14:paraId="2789E894" w14:textId="77777777" w:rsidR="00FB66CE" w:rsidRDefault="00FB66CE" w:rsidP="00FB66CE">
      <w:pPr>
        <w:pStyle w:val="Heading3"/>
        <w:numPr>
          <w:ilvl w:val="0"/>
          <w:numId w:val="0"/>
        </w:numPr>
        <w:ind w:left="720"/>
      </w:pPr>
    </w:p>
    <w:p w14:paraId="458B30F6" w14:textId="77777777" w:rsidR="00E33055" w:rsidRDefault="00E33055" w:rsidP="00E33055">
      <w:pPr>
        <w:pStyle w:val="Heading4"/>
        <w:numPr>
          <w:ilvl w:val="3"/>
          <w:numId w:val="3"/>
        </w:numPr>
        <w:ind w:left="1152" w:hanging="432"/>
      </w:pPr>
      <w:r>
        <w:t>Each DED shall include, at a minimum:</w:t>
      </w:r>
    </w:p>
    <w:p w14:paraId="07E21A66" w14:textId="77777777" w:rsidR="00E33055" w:rsidRDefault="00E33055" w:rsidP="00E33055">
      <w:pPr>
        <w:pStyle w:val="Heading4"/>
        <w:numPr>
          <w:ilvl w:val="0"/>
          <w:numId w:val="0"/>
        </w:numPr>
        <w:ind w:left="1260"/>
      </w:pPr>
    </w:p>
    <w:p w14:paraId="081B640B" w14:textId="77777777" w:rsidR="00E33055" w:rsidRDefault="00E33055" w:rsidP="00E33055">
      <w:pPr>
        <w:pStyle w:val="Heading5"/>
      </w:pPr>
      <w:r>
        <w:t xml:space="preserve">A description of the deliverable’s purpose and intended outcomes. </w:t>
      </w:r>
    </w:p>
    <w:p w14:paraId="1DD9BB30" w14:textId="77777777" w:rsidR="00E33055" w:rsidRDefault="00E33055" w:rsidP="00E33055">
      <w:pPr>
        <w:pStyle w:val="Heading5"/>
      </w:pPr>
      <w:r>
        <w:t xml:space="preserve">The proposed format and structure of the deliverable. </w:t>
      </w:r>
    </w:p>
    <w:p w14:paraId="44EED4F6" w14:textId="77777777" w:rsidR="00E33055" w:rsidRDefault="00E33055" w:rsidP="00E33055">
      <w:pPr>
        <w:pStyle w:val="Heading5"/>
      </w:pPr>
      <w:r>
        <w:t xml:space="preserve">A table of contents or high-level outline. </w:t>
      </w:r>
    </w:p>
    <w:p w14:paraId="196CC7DF" w14:textId="77777777" w:rsidR="00E33055" w:rsidRDefault="00E33055" w:rsidP="00E33055">
      <w:pPr>
        <w:pStyle w:val="Heading4"/>
        <w:numPr>
          <w:ilvl w:val="0"/>
          <w:numId w:val="0"/>
        </w:numPr>
        <w:ind w:left="1260"/>
      </w:pPr>
    </w:p>
    <w:p w14:paraId="7D3C7C11" w14:textId="77777777" w:rsidR="00E33055" w:rsidRDefault="00E33055" w:rsidP="00E33055">
      <w:pPr>
        <w:pStyle w:val="Heading4"/>
        <w:numPr>
          <w:ilvl w:val="3"/>
          <w:numId w:val="3"/>
        </w:numPr>
        <w:ind w:left="1152" w:hanging="432"/>
      </w:pPr>
      <w:r>
        <w:t xml:space="preserve">Defined content elements and required level of detail. </w:t>
      </w:r>
    </w:p>
    <w:p w14:paraId="20EA5490" w14:textId="77777777" w:rsidR="00E33055" w:rsidRDefault="00E33055" w:rsidP="00E33055">
      <w:pPr>
        <w:pStyle w:val="Heading4"/>
        <w:numPr>
          <w:ilvl w:val="0"/>
          <w:numId w:val="0"/>
        </w:numPr>
        <w:ind w:left="1152"/>
      </w:pPr>
    </w:p>
    <w:p w14:paraId="14709203" w14:textId="77777777" w:rsidR="00E33055" w:rsidRDefault="00E33055" w:rsidP="00E33055">
      <w:pPr>
        <w:pStyle w:val="Heading5"/>
      </w:pPr>
      <w:r>
        <w:t xml:space="preserve">Applicable standards, templates, or frameworks to be followed. </w:t>
      </w:r>
    </w:p>
    <w:p w14:paraId="3D9E3E0E" w14:textId="77777777" w:rsidR="00E33055" w:rsidRDefault="00E33055" w:rsidP="00E33055">
      <w:pPr>
        <w:pStyle w:val="Heading5"/>
      </w:pPr>
      <w:r>
        <w:t xml:space="preserve">Deliverable acceptance criteria. </w:t>
      </w:r>
    </w:p>
    <w:p w14:paraId="7ABF6511" w14:textId="77777777" w:rsidR="00E33055" w:rsidRDefault="00E33055" w:rsidP="00E33055">
      <w:pPr>
        <w:pStyle w:val="Heading5"/>
      </w:pPr>
      <w:r>
        <w:t>The review and approval process.</w:t>
      </w:r>
    </w:p>
    <w:p w14:paraId="1B95300B" w14:textId="77777777" w:rsidR="00E33055" w:rsidRDefault="00E33055" w:rsidP="00E33055">
      <w:pPr>
        <w:pStyle w:val="Heading5"/>
      </w:pPr>
      <w:r>
        <w:t>Key milestones or due dates associated with each deliverable.</w:t>
      </w:r>
    </w:p>
    <w:p w14:paraId="4560DB01" w14:textId="77777777" w:rsidR="00E33055" w:rsidRDefault="00E33055" w:rsidP="00E33055">
      <w:pPr>
        <w:pStyle w:val="Heading3"/>
        <w:numPr>
          <w:ilvl w:val="0"/>
          <w:numId w:val="0"/>
        </w:numPr>
        <w:ind w:left="720"/>
      </w:pPr>
    </w:p>
    <w:p w14:paraId="52D195FC" w14:textId="69550066" w:rsidR="00E33055" w:rsidRDefault="00E33055" w:rsidP="00E33055">
      <w:pPr>
        <w:pStyle w:val="Heading3"/>
        <w:numPr>
          <w:ilvl w:val="2"/>
          <w:numId w:val="3"/>
        </w:numPr>
      </w:pPr>
      <w:r>
        <w:t>The state agency will review and provide feedback on each DED. The contractor shall incorporate the state agency's feedback and obtain formal approval of the DED prior to submitting the corresponding final deliverable. The final deliverable must conform to the structure and expectations defined in the approved DED. The cost of preparing each DED shall be included in the overall cost of the associated deliverable.</w:t>
      </w:r>
      <w:r w:rsidR="00C37BF4">
        <w:t xml:space="preserve">  </w:t>
      </w:r>
      <w:r w:rsidR="00E350C0">
        <w:t>Each</w:t>
      </w:r>
      <w:r w:rsidR="00C37BF4">
        <w:t xml:space="preserve"> mutually agreed upon DED document shall be incorporated into the contract via a formal contract amendment. </w:t>
      </w:r>
    </w:p>
    <w:p w14:paraId="4D73BD09" w14:textId="77777777" w:rsidR="00E33055" w:rsidRDefault="00E33055" w:rsidP="00E33055">
      <w:pPr>
        <w:pStyle w:val="Heading3"/>
        <w:numPr>
          <w:ilvl w:val="0"/>
          <w:numId w:val="0"/>
        </w:numPr>
        <w:ind w:left="720"/>
      </w:pPr>
    </w:p>
    <w:p w14:paraId="6C27EFF6" w14:textId="21013F66" w:rsidR="00E33055" w:rsidRDefault="00E33055" w:rsidP="00E33055">
      <w:pPr>
        <w:pStyle w:val="Heading3"/>
        <w:numPr>
          <w:ilvl w:val="2"/>
          <w:numId w:val="3"/>
        </w:numPr>
      </w:pPr>
      <w:r>
        <w:t>The state agency reserves the right to reject any deliverable that does not comply with the content, format, and quality standards specified in the approved DED. In such cases, the contractor shall revise and resubmit the deliverable, at no additional cost to the state agency, until it meets the approved requirements.</w:t>
      </w:r>
    </w:p>
    <w:p w14:paraId="532DAD92" w14:textId="77777777" w:rsidR="00E33055" w:rsidRPr="001E03AA" w:rsidRDefault="00E33055" w:rsidP="00E33055"/>
    <w:p w14:paraId="1A68A7F6" w14:textId="763927A6" w:rsidR="00E33055" w:rsidRDefault="00E33055" w:rsidP="00E33055">
      <w:pPr>
        <w:pStyle w:val="Heading3"/>
        <w:numPr>
          <w:ilvl w:val="2"/>
          <w:numId w:val="3"/>
        </w:numPr>
      </w:pPr>
      <w:r w:rsidRPr="001E03AA">
        <w:t xml:space="preserve">Draft plans required </w:t>
      </w:r>
      <w:r>
        <w:t>under</w:t>
      </w:r>
      <w:r w:rsidRPr="001E03AA">
        <w:t xml:space="preserve"> th</w:t>
      </w:r>
      <w:r>
        <w:t>is</w:t>
      </w:r>
      <w:r w:rsidRPr="001E03AA">
        <w:t xml:space="preserve"> RFP, including </w:t>
      </w:r>
      <w:r>
        <w:t xml:space="preserve">their </w:t>
      </w:r>
      <w:r w:rsidRPr="001E03AA">
        <w:t xml:space="preserve">format and content, shall be </w:t>
      </w:r>
      <w:r>
        <w:t xml:space="preserve">made </w:t>
      </w:r>
      <w:r w:rsidRPr="001E03AA">
        <w:t xml:space="preserve">available for </w:t>
      </w:r>
      <w:r>
        <w:t>s</w:t>
      </w:r>
      <w:r w:rsidRPr="001E03AA">
        <w:t xml:space="preserve">tate agency review throughout the </w:t>
      </w:r>
      <w:r>
        <w:t>duration of the contract.</w:t>
      </w:r>
    </w:p>
    <w:p w14:paraId="3E6764ED" w14:textId="77777777" w:rsidR="00BE389E" w:rsidRDefault="00BE389E" w:rsidP="00BE389E"/>
    <w:p w14:paraId="1BC57C84" w14:textId="1F143DB8" w:rsidR="00BE389E" w:rsidRPr="00BE389E" w:rsidRDefault="00BE389E" w:rsidP="00BE389E">
      <w:pPr>
        <w:pStyle w:val="Heading3"/>
      </w:pPr>
      <w:r>
        <w:t xml:space="preserve">Key Service Deliverables are listed in the table below.  All deliverables are subject to state agency approval and the contractor is expected to maintain the deliverables and follow all agreed upon processes and procedures detailed throughout the life of the contract. </w:t>
      </w:r>
    </w:p>
    <w:p w14:paraId="2A97DB16" w14:textId="77777777" w:rsidR="00E33055" w:rsidRDefault="00E33055" w:rsidP="00E33055">
      <w:pPr>
        <w:pStyle w:val="Heading3"/>
        <w:numPr>
          <w:ilvl w:val="0"/>
          <w:numId w:val="0"/>
        </w:numPr>
        <w:ind w:left="720"/>
      </w:pPr>
    </w:p>
    <w:tbl>
      <w:tblPr>
        <w:tblStyle w:val="TableGrid"/>
        <w:tblW w:w="5000" w:type="pct"/>
        <w:tblLayout w:type="fixed"/>
        <w:tblLook w:val="04A0" w:firstRow="1" w:lastRow="0" w:firstColumn="1" w:lastColumn="0" w:noHBand="0" w:noVBand="1"/>
      </w:tblPr>
      <w:tblGrid>
        <w:gridCol w:w="1524"/>
        <w:gridCol w:w="1082"/>
        <w:gridCol w:w="5581"/>
        <w:gridCol w:w="1883"/>
      </w:tblGrid>
      <w:tr w:rsidR="00897FA6" w:rsidRPr="00AA7F7A" w14:paraId="7FA50C95" w14:textId="24AAFEDB" w:rsidTr="00897FA6">
        <w:trPr>
          <w:tblHeader/>
        </w:trPr>
        <w:tc>
          <w:tcPr>
            <w:tcW w:w="5000" w:type="pct"/>
            <w:gridSpan w:val="4"/>
            <w:shd w:val="clear" w:color="auto" w:fill="BFBFBF" w:themeFill="background1" w:themeFillShade="BF"/>
            <w:vAlign w:val="bottom"/>
          </w:tcPr>
          <w:p w14:paraId="4EFFD141" w14:textId="2333418A" w:rsidR="00897FA6" w:rsidRPr="003458EC" w:rsidRDefault="00897FA6" w:rsidP="00A56D96">
            <w:pPr>
              <w:spacing w:before="100" w:beforeAutospacing="1" w:after="100" w:afterAutospacing="1"/>
              <w:ind w:left="-14" w:firstLine="14"/>
              <w:contextualSpacing/>
              <w:jc w:val="center"/>
              <w:rPr>
                <w:b/>
              </w:rPr>
            </w:pPr>
            <w:r w:rsidRPr="003458EC">
              <w:rPr>
                <w:rFonts w:ascii="Times New Roman" w:hAnsi="Times New Roman"/>
                <w:b/>
              </w:rPr>
              <w:t>Key Service Deliverable</w:t>
            </w:r>
            <w:r>
              <w:rPr>
                <w:rFonts w:ascii="Times New Roman" w:hAnsi="Times New Roman"/>
                <w:b/>
              </w:rPr>
              <w:t>s</w:t>
            </w:r>
          </w:p>
        </w:tc>
      </w:tr>
      <w:tr w:rsidR="00897FA6" w:rsidRPr="00AA7F7A" w14:paraId="6420C77E" w14:textId="470B7F35" w:rsidTr="00897FA6">
        <w:trPr>
          <w:tblHeader/>
        </w:trPr>
        <w:tc>
          <w:tcPr>
            <w:tcW w:w="757" w:type="pct"/>
            <w:shd w:val="clear" w:color="auto" w:fill="BFBFBF" w:themeFill="background1" w:themeFillShade="BF"/>
            <w:vAlign w:val="bottom"/>
          </w:tcPr>
          <w:p w14:paraId="79E0AF94" w14:textId="77777777" w:rsidR="00897FA6" w:rsidRPr="003458EC" w:rsidRDefault="00897FA6" w:rsidP="00A56D96">
            <w:pPr>
              <w:jc w:val="left"/>
            </w:pPr>
            <w:r w:rsidRPr="003458EC">
              <w:rPr>
                <w:rFonts w:ascii="Times New Roman" w:hAnsi="Times New Roman"/>
                <w:b/>
                <w:sz w:val="22"/>
              </w:rPr>
              <w:t>Deliverable</w:t>
            </w:r>
          </w:p>
        </w:tc>
        <w:tc>
          <w:tcPr>
            <w:tcW w:w="537" w:type="pct"/>
            <w:tcBorders>
              <w:top w:val="nil"/>
              <w:left w:val="single" w:sz="4" w:space="0" w:color="auto"/>
              <w:bottom w:val="single" w:sz="4" w:space="0" w:color="auto"/>
              <w:right w:val="single" w:sz="4" w:space="0" w:color="auto"/>
            </w:tcBorders>
            <w:shd w:val="clear" w:color="auto" w:fill="BFBFBF" w:themeFill="background1" w:themeFillShade="BF"/>
            <w:vAlign w:val="bottom"/>
          </w:tcPr>
          <w:p w14:paraId="3BBCBFEB" w14:textId="77777777" w:rsidR="00897FA6" w:rsidRPr="003458EC" w:rsidRDefault="00897FA6" w:rsidP="00A56D96">
            <w:pPr>
              <w:jc w:val="center"/>
              <w:rPr>
                <w:rFonts w:ascii="Times New Roman" w:hAnsi="Times New Roman"/>
                <w:b/>
                <w:bCs/>
                <w:sz w:val="22"/>
              </w:rPr>
            </w:pPr>
            <w:r w:rsidRPr="003458EC">
              <w:rPr>
                <w:rFonts w:ascii="Times New Roman" w:hAnsi="Times New Roman"/>
                <w:b/>
                <w:bCs/>
                <w:sz w:val="22"/>
              </w:rPr>
              <w:t>RTM</w:t>
            </w:r>
          </w:p>
          <w:p w14:paraId="531B7DA6" w14:textId="77777777" w:rsidR="00897FA6" w:rsidRPr="003458EC" w:rsidRDefault="00897FA6" w:rsidP="00A56D96">
            <w:pPr>
              <w:jc w:val="center"/>
            </w:pPr>
            <w:r w:rsidRPr="003458EC">
              <w:rPr>
                <w:rFonts w:ascii="Times New Roman" w:hAnsi="Times New Roman"/>
                <w:b/>
                <w:sz w:val="22"/>
              </w:rPr>
              <w:t>Req ID</w:t>
            </w:r>
          </w:p>
        </w:tc>
        <w:tc>
          <w:tcPr>
            <w:tcW w:w="2771" w:type="pct"/>
            <w:shd w:val="clear" w:color="auto" w:fill="BFBFBF" w:themeFill="background1" w:themeFillShade="BF"/>
            <w:vAlign w:val="bottom"/>
          </w:tcPr>
          <w:p w14:paraId="60B03CFE" w14:textId="77777777" w:rsidR="00897FA6" w:rsidRPr="003458EC" w:rsidRDefault="00897FA6" w:rsidP="00A56D96">
            <w:pPr>
              <w:spacing w:before="100" w:beforeAutospacing="1" w:after="100" w:afterAutospacing="1"/>
              <w:ind w:left="-14" w:firstLine="14"/>
              <w:contextualSpacing/>
              <w:jc w:val="left"/>
              <w:rPr>
                <w:b/>
              </w:rPr>
            </w:pPr>
            <w:r w:rsidRPr="003458EC">
              <w:rPr>
                <w:rFonts w:ascii="Times New Roman" w:hAnsi="Times New Roman"/>
                <w:b/>
                <w:sz w:val="22"/>
              </w:rPr>
              <w:t>Due Dates and Updates</w:t>
            </w:r>
          </w:p>
        </w:tc>
        <w:tc>
          <w:tcPr>
            <w:tcW w:w="935" w:type="pct"/>
            <w:shd w:val="clear" w:color="auto" w:fill="BFBFBF" w:themeFill="background1" w:themeFillShade="BF"/>
          </w:tcPr>
          <w:p w14:paraId="3392F485" w14:textId="00EE012B" w:rsidR="00897FA6" w:rsidRPr="00897FA6" w:rsidRDefault="00897FA6" w:rsidP="00897FA6">
            <w:pPr>
              <w:spacing w:before="100" w:beforeAutospacing="1" w:after="100" w:afterAutospacing="1"/>
              <w:ind w:left="-14" w:firstLine="14"/>
              <w:contextualSpacing/>
              <w:jc w:val="center"/>
              <w:rPr>
                <w:rFonts w:ascii="Times New Roman" w:hAnsi="Times New Roman"/>
                <w:b/>
                <w:sz w:val="22"/>
                <w:szCs w:val="18"/>
              </w:rPr>
            </w:pPr>
            <w:r w:rsidRPr="00897FA6">
              <w:rPr>
                <w:rFonts w:ascii="Times New Roman" w:hAnsi="Times New Roman"/>
                <w:b/>
                <w:sz w:val="22"/>
                <w:szCs w:val="18"/>
              </w:rPr>
              <w:t>Payable</w:t>
            </w:r>
          </w:p>
          <w:p w14:paraId="1F1BF0DE" w14:textId="70577A50" w:rsidR="00897FA6" w:rsidRPr="003458EC" w:rsidRDefault="00897FA6" w:rsidP="00897FA6">
            <w:pPr>
              <w:spacing w:before="100" w:beforeAutospacing="1" w:after="100" w:afterAutospacing="1"/>
              <w:ind w:left="-14" w:firstLine="14"/>
              <w:contextualSpacing/>
              <w:jc w:val="center"/>
              <w:rPr>
                <w:b/>
              </w:rPr>
            </w:pPr>
            <w:r w:rsidRPr="00897FA6">
              <w:rPr>
                <w:rFonts w:ascii="Times New Roman" w:hAnsi="Times New Roman"/>
                <w:b/>
                <w:sz w:val="22"/>
                <w:szCs w:val="18"/>
              </w:rPr>
              <w:t>(Yes/No)</w:t>
            </w:r>
          </w:p>
        </w:tc>
      </w:tr>
      <w:tr w:rsidR="00897FA6" w:rsidRPr="00AA7F7A" w14:paraId="7A69E946" w14:textId="0DF43B9C" w:rsidTr="00897FA6">
        <w:tc>
          <w:tcPr>
            <w:tcW w:w="5000" w:type="pct"/>
            <w:gridSpan w:val="4"/>
            <w:shd w:val="clear" w:color="auto" w:fill="D9D9D9" w:themeFill="background1" w:themeFillShade="D9"/>
            <w:vAlign w:val="center"/>
          </w:tcPr>
          <w:p w14:paraId="6D9F83AB" w14:textId="21A9E5B2" w:rsidR="00897FA6" w:rsidRPr="00897FA6" w:rsidRDefault="00897FA6" w:rsidP="00A56D96">
            <w:pPr>
              <w:spacing w:before="100" w:beforeAutospacing="1" w:after="100" w:afterAutospacing="1"/>
              <w:ind w:left="-14" w:firstLine="14"/>
              <w:contextualSpacing/>
              <w:jc w:val="left"/>
              <w:rPr>
                <w:rFonts w:ascii="Times New Roman" w:hAnsi="Times New Roman"/>
                <w:bCs/>
                <w:sz w:val="22"/>
                <w:szCs w:val="18"/>
              </w:rPr>
            </w:pPr>
            <w:r w:rsidRPr="003458EC">
              <w:rPr>
                <w:rFonts w:ascii="Times New Roman" w:hAnsi="Times New Roman"/>
                <w:b/>
              </w:rPr>
              <w:t>Governance and Compliance Deliverables</w:t>
            </w:r>
          </w:p>
        </w:tc>
      </w:tr>
      <w:tr w:rsidR="00897FA6" w:rsidRPr="00AA7F7A" w14:paraId="678B05C2" w14:textId="1B8B3993" w:rsidTr="00897FA6">
        <w:tc>
          <w:tcPr>
            <w:tcW w:w="757" w:type="pct"/>
          </w:tcPr>
          <w:p w14:paraId="4C272135"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CMS Certification Management Plan</w:t>
            </w:r>
          </w:p>
        </w:tc>
        <w:tc>
          <w:tcPr>
            <w:tcW w:w="537" w:type="pct"/>
            <w:tcBorders>
              <w:top w:val="nil"/>
              <w:left w:val="single" w:sz="4" w:space="0" w:color="auto"/>
              <w:bottom w:val="single" w:sz="4" w:space="0" w:color="auto"/>
              <w:right w:val="single" w:sz="4" w:space="0" w:color="auto"/>
            </w:tcBorders>
          </w:tcPr>
          <w:p w14:paraId="1431D4FC"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TA14</w:t>
            </w:r>
          </w:p>
        </w:tc>
        <w:tc>
          <w:tcPr>
            <w:tcW w:w="2771" w:type="pct"/>
          </w:tcPr>
          <w:p w14:paraId="56C47C25"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sz w:val="22"/>
              </w:rPr>
              <w:t xml:space="preserve">Initial: </w:t>
            </w:r>
            <w:r w:rsidRPr="003458EC">
              <w:rPr>
                <w:rFonts w:ascii="Times New Roman" w:hAnsi="Times New Roman"/>
                <w:sz w:val="22"/>
              </w:rPr>
              <w:t>Must be submitted within 180 calendar days of project kickoff.</w:t>
            </w:r>
          </w:p>
          <w:p w14:paraId="4ADB84E9"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6286C6F1"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sz w:val="22"/>
              </w:rPr>
              <w:t>Updates:</w:t>
            </w:r>
            <w:r w:rsidRPr="003458EC">
              <w:rPr>
                <w:rFonts w:ascii="Times New Roman" w:hAnsi="Times New Roman"/>
                <w:sz w:val="22"/>
              </w:rPr>
              <w:t xml:space="preserve"> As needed.</w:t>
            </w:r>
          </w:p>
        </w:tc>
        <w:tc>
          <w:tcPr>
            <w:tcW w:w="935" w:type="pct"/>
          </w:tcPr>
          <w:p w14:paraId="472C7905" w14:textId="3E012E92" w:rsidR="00897FA6" w:rsidRPr="00897FA6" w:rsidRDefault="00897FA6" w:rsidP="00897FA6">
            <w:pPr>
              <w:spacing w:before="100" w:beforeAutospacing="1" w:after="100" w:afterAutospacing="1"/>
              <w:ind w:left="-14" w:firstLine="14"/>
              <w:contextualSpacing/>
              <w:jc w:val="center"/>
              <w:rPr>
                <w:rFonts w:ascii="Times New Roman" w:hAnsi="Times New Roman"/>
                <w:bCs/>
                <w:sz w:val="22"/>
                <w:szCs w:val="18"/>
              </w:rPr>
            </w:pPr>
            <w:r>
              <w:rPr>
                <w:rFonts w:ascii="Times New Roman" w:hAnsi="Times New Roman"/>
                <w:bCs/>
                <w:sz w:val="22"/>
                <w:szCs w:val="18"/>
              </w:rPr>
              <w:t>Yes</w:t>
            </w:r>
          </w:p>
        </w:tc>
      </w:tr>
      <w:tr w:rsidR="00897FA6" w:rsidRPr="00AA7F7A" w14:paraId="32BCF1E3" w14:textId="102B8CA3" w:rsidTr="00897FA6">
        <w:tc>
          <w:tcPr>
            <w:tcW w:w="757" w:type="pct"/>
          </w:tcPr>
          <w:p w14:paraId="5B68C721"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Disaster Recovery and Business Continuity Plan</w:t>
            </w:r>
          </w:p>
        </w:tc>
        <w:tc>
          <w:tcPr>
            <w:tcW w:w="537" w:type="pct"/>
            <w:tcBorders>
              <w:top w:val="nil"/>
              <w:left w:val="single" w:sz="4" w:space="0" w:color="auto"/>
              <w:bottom w:val="single" w:sz="4" w:space="0" w:color="auto"/>
              <w:right w:val="single" w:sz="4" w:space="0" w:color="auto"/>
            </w:tcBorders>
          </w:tcPr>
          <w:p w14:paraId="5DAC2D28" w14:textId="77777777" w:rsidR="00897FA6" w:rsidRPr="00503D10" w:rsidRDefault="00897FA6" w:rsidP="00A56D96">
            <w:pPr>
              <w:ind w:left="-150" w:firstLine="60"/>
              <w:jc w:val="center"/>
              <w:rPr>
                <w:rFonts w:ascii="Times New Roman" w:hAnsi="Times New Roman"/>
                <w:sz w:val="22"/>
              </w:rPr>
            </w:pPr>
            <w:r w:rsidRPr="00503D10">
              <w:rPr>
                <w:rFonts w:ascii="Times New Roman" w:hAnsi="Times New Roman"/>
                <w:sz w:val="22"/>
              </w:rPr>
              <w:t>TA25</w:t>
            </w:r>
            <w:r>
              <w:rPr>
                <w:rFonts w:ascii="Times New Roman" w:hAnsi="Times New Roman"/>
                <w:sz w:val="22"/>
              </w:rPr>
              <w:t>4</w:t>
            </w:r>
            <w:r w:rsidRPr="00503D10">
              <w:rPr>
                <w:rFonts w:ascii="Times New Roman" w:hAnsi="Times New Roman"/>
                <w:sz w:val="22"/>
              </w:rPr>
              <w:t>, TA25</w:t>
            </w:r>
            <w:r>
              <w:rPr>
                <w:rFonts w:ascii="Times New Roman" w:hAnsi="Times New Roman"/>
                <w:sz w:val="22"/>
              </w:rPr>
              <w:t>5</w:t>
            </w:r>
          </w:p>
        </w:tc>
        <w:tc>
          <w:tcPr>
            <w:tcW w:w="2771" w:type="pct"/>
          </w:tcPr>
          <w:p w14:paraId="314D2E26"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sz w:val="22"/>
              </w:rPr>
              <w:t xml:space="preserve">Initial: </w:t>
            </w:r>
            <w:r w:rsidRPr="003458EC">
              <w:rPr>
                <w:rFonts w:ascii="Times New Roman" w:hAnsi="Times New Roman"/>
                <w:sz w:val="22"/>
              </w:rPr>
              <w:t>Must be submitted within 180 calendar days prior to system go-live date.</w:t>
            </w:r>
          </w:p>
          <w:p w14:paraId="78F040BE"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33F0AA2B" w14:textId="6A2798C6" w:rsidR="00897FA6" w:rsidRPr="003458EC" w:rsidRDefault="00897FA6" w:rsidP="00A56D96">
            <w:pPr>
              <w:ind w:left="-14" w:firstLine="14"/>
              <w:jc w:val="left"/>
              <w:rPr>
                <w:rFonts w:ascii="Times New Roman" w:hAnsi="Times New Roman"/>
                <w:sz w:val="22"/>
              </w:rPr>
            </w:pPr>
            <w:r w:rsidRPr="003458EC">
              <w:rPr>
                <w:rFonts w:ascii="Times New Roman" w:hAnsi="Times New Roman"/>
                <w:b/>
                <w:sz w:val="22"/>
              </w:rPr>
              <w:t xml:space="preserve">Updates: </w:t>
            </w:r>
            <w:r w:rsidRPr="003458EC">
              <w:rPr>
                <w:rFonts w:ascii="Times New Roman" w:hAnsi="Times New Roman"/>
                <w:sz w:val="22"/>
              </w:rPr>
              <w:t xml:space="preserve">Reviewed and updated annually by the </w:t>
            </w:r>
            <w:r>
              <w:rPr>
                <w:rFonts w:ascii="Times New Roman" w:hAnsi="Times New Roman"/>
                <w:sz w:val="22"/>
              </w:rPr>
              <w:t>c</w:t>
            </w:r>
            <w:r w:rsidRPr="003458EC">
              <w:rPr>
                <w:rFonts w:ascii="Times New Roman" w:hAnsi="Times New Roman"/>
                <w:sz w:val="22"/>
              </w:rPr>
              <w:t xml:space="preserve">ontractor and approved by the </w:t>
            </w:r>
            <w:r>
              <w:rPr>
                <w:rFonts w:ascii="Times New Roman" w:hAnsi="Times New Roman"/>
                <w:sz w:val="22"/>
              </w:rPr>
              <w:t>s</w:t>
            </w:r>
            <w:r w:rsidRPr="003458EC">
              <w:rPr>
                <w:rFonts w:ascii="Times New Roman" w:hAnsi="Times New Roman"/>
                <w:sz w:val="22"/>
              </w:rPr>
              <w:t>tate agency.</w:t>
            </w:r>
          </w:p>
        </w:tc>
        <w:tc>
          <w:tcPr>
            <w:tcW w:w="935" w:type="pct"/>
          </w:tcPr>
          <w:p w14:paraId="71BEF831" w14:textId="5E190E08" w:rsidR="00897FA6" w:rsidRPr="00897FA6" w:rsidRDefault="00897FA6" w:rsidP="00897FA6">
            <w:pPr>
              <w:spacing w:before="100" w:beforeAutospacing="1" w:after="100" w:afterAutospacing="1"/>
              <w:ind w:left="-14" w:firstLine="14"/>
              <w:contextualSpacing/>
              <w:jc w:val="center"/>
              <w:rPr>
                <w:rFonts w:ascii="Times New Roman" w:hAnsi="Times New Roman"/>
                <w:bCs/>
                <w:sz w:val="22"/>
                <w:szCs w:val="18"/>
              </w:rPr>
            </w:pPr>
            <w:r>
              <w:rPr>
                <w:rFonts w:ascii="Times New Roman" w:hAnsi="Times New Roman"/>
                <w:bCs/>
                <w:sz w:val="22"/>
                <w:szCs w:val="18"/>
              </w:rPr>
              <w:t>Yes</w:t>
            </w:r>
          </w:p>
        </w:tc>
      </w:tr>
      <w:tr w:rsidR="00897FA6" w:rsidRPr="00AA7F7A" w14:paraId="53B2FFEE" w14:textId="46446BBB" w:rsidTr="00897FA6">
        <w:tc>
          <w:tcPr>
            <w:tcW w:w="757" w:type="pct"/>
          </w:tcPr>
          <w:p w14:paraId="15986922"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lastRenderedPageBreak/>
              <w:t xml:space="preserve">Disaster Recovery Exercise </w:t>
            </w:r>
          </w:p>
        </w:tc>
        <w:tc>
          <w:tcPr>
            <w:tcW w:w="537" w:type="pct"/>
            <w:tcBorders>
              <w:top w:val="nil"/>
              <w:left w:val="single" w:sz="4" w:space="0" w:color="auto"/>
              <w:bottom w:val="single" w:sz="4" w:space="0" w:color="auto"/>
              <w:right w:val="single" w:sz="4" w:space="0" w:color="auto"/>
            </w:tcBorders>
          </w:tcPr>
          <w:p w14:paraId="130604C3"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w:t>
            </w:r>
            <w:r>
              <w:rPr>
                <w:rFonts w:ascii="Times New Roman" w:hAnsi="Times New Roman"/>
                <w:sz w:val="22"/>
              </w:rPr>
              <w:t>21</w:t>
            </w:r>
          </w:p>
        </w:tc>
        <w:tc>
          <w:tcPr>
            <w:tcW w:w="2771" w:type="pct"/>
          </w:tcPr>
          <w:p w14:paraId="68F16449"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sz w:val="22"/>
              </w:rPr>
              <w:t>Initial:</w:t>
            </w:r>
            <w:r w:rsidRPr="003458EC">
              <w:rPr>
                <w:rFonts w:ascii="Times New Roman" w:hAnsi="Times New Roman"/>
                <w:sz w:val="22"/>
              </w:rPr>
              <w:t xml:space="preserve"> Must execute exercise within 120 calendar days of system go-live.</w:t>
            </w:r>
          </w:p>
          <w:p w14:paraId="0FA12E3F" w14:textId="77777777" w:rsidR="00897FA6" w:rsidRPr="003458EC" w:rsidRDefault="00897FA6" w:rsidP="00A56D96">
            <w:pPr>
              <w:ind w:left="-14" w:firstLine="14"/>
              <w:jc w:val="left"/>
              <w:rPr>
                <w:rFonts w:ascii="Times New Roman" w:hAnsi="Times New Roman"/>
                <w:sz w:val="22"/>
              </w:rPr>
            </w:pPr>
          </w:p>
          <w:p w14:paraId="3577E5AD"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sz w:val="22"/>
              </w:rPr>
              <w:t>Updates:</w:t>
            </w:r>
            <w:r w:rsidRPr="003458EC">
              <w:rPr>
                <w:rFonts w:ascii="Times New Roman" w:hAnsi="Times New Roman"/>
                <w:sz w:val="22"/>
              </w:rPr>
              <w:t xml:space="preserve"> Annually.</w:t>
            </w:r>
          </w:p>
        </w:tc>
        <w:tc>
          <w:tcPr>
            <w:tcW w:w="935" w:type="pct"/>
          </w:tcPr>
          <w:p w14:paraId="49E5CF8E" w14:textId="5A46F173" w:rsidR="00897FA6" w:rsidRPr="00897FA6" w:rsidRDefault="00897FA6" w:rsidP="00897FA6">
            <w:pPr>
              <w:ind w:left="-14" w:firstLine="14"/>
              <w:jc w:val="center"/>
              <w:rPr>
                <w:rFonts w:ascii="Times New Roman" w:hAnsi="Times New Roman"/>
                <w:bCs/>
                <w:sz w:val="22"/>
                <w:szCs w:val="18"/>
              </w:rPr>
            </w:pPr>
            <w:r>
              <w:rPr>
                <w:rFonts w:ascii="Times New Roman" w:hAnsi="Times New Roman"/>
                <w:bCs/>
                <w:sz w:val="22"/>
                <w:szCs w:val="18"/>
              </w:rPr>
              <w:t>No</w:t>
            </w:r>
          </w:p>
        </w:tc>
      </w:tr>
      <w:tr w:rsidR="00897FA6" w:rsidRPr="00AA7F7A" w14:paraId="12E6C96D" w14:textId="105866A3" w:rsidTr="00897FA6">
        <w:tc>
          <w:tcPr>
            <w:tcW w:w="757" w:type="pct"/>
          </w:tcPr>
          <w:p w14:paraId="15111E63"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Third Party Independent Security and Privacy Assessment Report (SAR)</w:t>
            </w:r>
          </w:p>
        </w:tc>
        <w:tc>
          <w:tcPr>
            <w:tcW w:w="537" w:type="pct"/>
            <w:tcBorders>
              <w:top w:val="nil"/>
              <w:left w:val="single" w:sz="4" w:space="0" w:color="auto"/>
              <w:bottom w:val="single" w:sz="4" w:space="0" w:color="auto"/>
              <w:right w:val="single" w:sz="4" w:space="0" w:color="auto"/>
            </w:tcBorders>
          </w:tcPr>
          <w:p w14:paraId="4CC77609"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TA27</w:t>
            </w:r>
          </w:p>
        </w:tc>
        <w:tc>
          <w:tcPr>
            <w:tcW w:w="2771" w:type="pct"/>
          </w:tcPr>
          <w:p w14:paraId="1B080858"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sz w:val="22"/>
              </w:rPr>
              <w:t>Initial:</w:t>
            </w:r>
            <w:r w:rsidRPr="003458EC">
              <w:rPr>
                <w:rFonts w:ascii="Times New Roman" w:hAnsi="Times New Roman"/>
                <w:sz w:val="22"/>
              </w:rPr>
              <w:t xml:space="preserve"> Must be submitted 120 calendar days prior to Operational Readiness Review.</w:t>
            </w:r>
          </w:p>
          <w:p w14:paraId="1E34DFFA" w14:textId="77777777" w:rsidR="00897FA6" w:rsidRPr="003458EC" w:rsidRDefault="00897FA6" w:rsidP="00A56D96">
            <w:pPr>
              <w:ind w:left="-14" w:firstLine="14"/>
              <w:jc w:val="left"/>
              <w:rPr>
                <w:rFonts w:ascii="Times New Roman" w:hAnsi="Times New Roman"/>
                <w:sz w:val="22"/>
              </w:rPr>
            </w:pPr>
          </w:p>
          <w:p w14:paraId="6D8142A6" w14:textId="77777777" w:rsidR="00897FA6" w:rsidRPr="003458EC" w:rsidRDefault="00897FA6" w:rsidP="00A56D96">
            <w:pPr>
              <w:ind w:left="-14" w:firstLine="14"/>
              <w:jc w:val="left"/>
              <w:rPr>
                <w:rFonts w:ascii="Times New Roman" w:hAnsi="Times New Roman"/>
                <w:b/>
                <w:sz w:val="22"/>
              </w:rPr>
            </w:pPr>
            <w:r w:rsidRPr="003458EC">
              <w:rPr>
                <w:rFonts w:ascii="Times New Roman" w:hAnsi="Times New Roman"/>
                <w:b/>
                <w:sz w:val="22"/>
              </w:rPr>
              <w:t>Updates:</w:t>
            </w:r>
            <w:r w:rsidRPr="003458EC">
              <w:rPr>
                <w:rFonts w:ascii="Times New Roman" w:hAnsi="Times New Roman"/>
                <w:sz w:val="22"/>
              </w:rPr>
              <w:t xml:space="preserve"> An annual third-party security assessment and penetration test will be required.</w:t>
            </w:r>
          </w:p>
        </w:tc>
        <w:tc>
          <w:tcPr>
            <w:tcW w:w="935" w:type="pct"/>
          </w:tcPr>
          <w:p w14:paraId="2A662BD8" w14:textId="00F2407C" w:rsidR="00897FA6" w:rsidRPr="00897FA6" w:rsidRDefault="00897FA6" w:rsidP="00897FA6">
            <w:pPr>
              <w:ind w:left="-14" w:firstLine="14"/>
              <w:jc w:val="center"/>
              <w:rPr>
                <w:rFonts w:ascii="Times New Roman" w:hAnsi="Times New Roman"/>
                <w:bCs/>
                <w:sz w:val="22"/>
                <w:szCs w:val="18"/>
              </w:rPr>
            </w:pPr>
            <w:r>
              <w:rPr>
                <w:rFonts w:ascii="Times New Roman" w:hAnsi="Times New Roman"/>
                <w:bCs/>
                <w:sz w:val="22"/>
                <w:szCs w:val="18"/>
              </w:rPr>
              <w:t>No</w:t>
            </w:r>
          </w:p>
        </w:tc>
      </w:tr>
      <w:tr w:rsidR="00897FA6" w:rsidRPr="00AA7F7A" w14:paraId="4BA38885" w14:textId="2CACD2E3" w:rsidTr="00897FA6">
        <w:tc>
          <w:tcPr>
            <w:tcW w:w="757" w:type="pct"/>
          </w:tcPr>
          <w:p w14:paraId="3ACA1C76"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ORR and Checklist</w:t>
            </w:r>
          </w:p>
        </w:tc>
        <w:tc>
          <w:tcPr>
            <w:tcW w:w="537" w:type="pct"/>
            <w:tcBorders>
              <w:top w:val="nil"/>
              <w:left w:val="single" w:sz="4" w:space="0" w:color="auto"/>
              <w:bottom w:val="single" w:sz="4" w:space="0" w:color="auto"/>
              <w:right w:val="single" w:sz="4" w:space="0" w:color="auto"/>
            </w:tcBorders>
          </w:tcPr>
          <w:p w14:paraId="76B2A7BE"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TA25</w:t>
            </w:r>
          </w:p>
        </w:tc>
        <w:tc>
          <w:tcPr>
            <w:tcW w:w="2771" w:type="pct"/>
          </w:tcPr>
          <w:p w14:paraId="3EDA0BCD"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sz w:val="22"/>
              </w:rPr>
              <w:t xml:space="preserve">Initial: </w:t>
            </w:r>
            <w:r w:rsidRPr="003458EC">
              <w:rPr>
                <w:rFonts w:ascii="Times New Roman" w:hAnsi="Times New Roman"/>
                <w:sz w:val="22"/>
              </w:rPr>
              <w:t>Must be submitted within 60 calendar days before the system go-live date.</w:t>
            </w:r>
          </w:p>
          <w:p w14:paraId="4E0380FA"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7777D7ED"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sz w:val="22"/>
              </w:rPr>
              <w:t xml:space="preserve">Updates: </w:t>
            </w:r>
            <w:r w:rsidRPr="003458EC">
              <w:rPr>
                <w:rFonts w:ascii="Times New Roman" w:hAnsi="Times New Roman"/>
                <w:sz w:val="22"/>
              </w:rPr>
              <w:t>As needed leading up to system go-live, with final version due 60 days before system go-live.</w:t>
            </w:r>
          </w:p>
        </w:tc>
        <w:tc>
          <w:tcPr>
            <w:tcW w:w="935" w:type="pct"/>
          </w:tcPr>
          <w:p w14:paraId="7D232AFF" w14:textId="72E9FF9B" w:rsidR="00897FA6" w:rsidRPr="00897FA6" w:rsidRDefault="00897FA6" w:rsidP="00897FA6">
            <w:pPr>
              <w:spacing w:before="100" w:beforeAutospacing="1" w:after="100" w:afterAutospacing="1"/>
              <w:ind w:left="-14" w:firstLine="14"/>
              <w:contextualSpacing/>
              <w:jc w:val="center"/>
              <w:rPr>
                <w:rFonts w:ascii="Times New Roman" w:hAnsi="Times New Roman"/>
                <w:bCs/>
                <w:sz w:val="22"/>
                <w:szCs w:val="18"/>
              </w:rPr>
            </w:pPr>
            <w:r>
              <w:rPr>
                <w:rFonts w:ascii="Times New Roman" w:hAnsi="Times New Roman"/>
                <w:bCs/>
                <w:sz w:val="22"/>
                <w:szCs w:val="18"/>
              </w:rPr>
              <w:t>No</w:t>
            </w:r>
          </w:p>
        </w:tc>
      </w:tr>
      <w:tr w:rsidR="00897FA6" w:rsidRPr="00AA7F7A" w14:paraId="226DE7AB" w14:textId="4935855A" w:rsidTr="00897FA6">
        <w:tc>
          <w:tcPr>
            <w:tcW w:w="757" w:type="pct"/>
          </w:tcPr>
          <w:p w14:paraId="5BB94608"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Certification Readiness Review Report</w:t>
            </w:r>
          </w:p>
        </w:tc>
        <w:tc>
          <w:tcPr>
            <w:tcW w:w="537" w:type="pct"/>
            <w:tcBorders>
              <w:top w:val="nil"/>
              <w:left w:val="single" w:sz="4" w:space="0" w:color="auto"/>
              <w:bottom w:val="single" w:sz="4" w:space="0" w:color="auto"/>
              <w:right w:val="single" w:sz="4" w:space="0" w:color="auto"/>
            </w:tcBorders>
          </w:tcPr>
          <w:p w14:paraId="6DC09A70"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TA13</w:t>
            </w:r>
          </w:p>
        </w:tc>
        <w:tc>
          <w:tcPr>
            <w:tcW w:w="2771" w:type="pct"/>
          </w:tcPr>
          <w:p w14:paraId="10F1AC5B" w14:textId="77777777" w:rsidR="00897FA6" w:rsidRPr="003458EC" w:rsidRDefault="00897FA6" w:rsidP="00A56D96">
            <w:pPr>
              <w:spacing w:before="100" w:beforeAutospacing="1" w:after="100" w:afterAutospacing="1"/>
              <w:ind w:left="-14" w:firstLine="14"/>
              <w:contextualSpacing/>
              <w:jc w:val="left"/>
              <w:rPr>
                <w:rFonts w:ascii="Times New Roman" w:hAnsi="Times New Roman"/>
                <w:b/>
                <w:sz w:val="22"/>
              </w:rPr>
            </w:pPr>
            <w:r w:rsidRPr="003458EC">
              <w:rPr>
                <w:rFonts w:ascii="Times New Roman" w:hAnsi="Times New Roman"/>
                <w:b/>
                <w:sz w:val="22"/>
              </w:rPr>
              <w:t>Initial:</w:t>
            </w:r>
            <w:r w:rsidRPr="003458EC">
              <w:rPr>
                <w:rFonts w:ascii="Times New Roman" w:hAnsi="Times New Roman"/>
                <w:sz w:val="22"/>
              </w:rPr>
              <w:t xml:space="preserve"> Must be submitted within 45 calendar days prior to the system go-live date.</w:t>
            </w:r>
          </w:p>
        </w:tc>
        <w:tc>
          <w:tcPr>
            <w:tcW w:w="935" w:type="pct"/>
          </w:tcPr>
          <w:p w14:paraId="2549AC55" w14:textId="141E198D" w:rsidR="00897FA6" w:rsidRPr="00897FA6" w:rsidRDefault="00897FA6" w:rsidP="00897FA6">
            <w:pPr>
              <w:spacing w:before="100" w:beforeAutospacing="1" w:after="100" w:afterAutospacing="1"/>
              <w:ind w:left="-14" w:firstLine="14"/>
              <w:contextualSpacing/>
              <w:jc w:val="center"/>
              <w:rPr>
                <w:rFonts w:ascii="Times New Roman" w:hAnsi="Times New Roman"/>
                <w:bCs/>
                <w:sz w:val="22"/>
                <w:szCs w:val="18"/>
              </w:rPr>
            </w:pPr>
            <w:r>
              <w:rPr>
                <w:rFonts w:ascii="Times New Roman" w:hAnsi="Times New Roman"/>
                <w:bCs/>
                <w:sz w:val="22"/>
                <w:szCs w:val="18"/>
              </w:rPr>
              <w:t>No</w:t>
            </w:r>
          </w:p>
        </w:tc>
      </w:tr>
      <w:tr w:rsidR="00897FA6" w:rsidRPr="003458EC" w14:paraId="2D45A49C" w14:textId="1664FC2B" w:rsidTr="00897FA6">
        <w:tc>
          <w:tcPr>
            <w:tcW w:w="5000" w:type="pct"/>
            <w:gridSpan w:val="4"/>
            <w:shd w:val="clear" w:color="auto" w:fill="D9D9D9" w:themeFill="background1" w:themeFillShade="D9"/>
            <w:vAlign w:val="center"/>
          </w:tcPr>
          <w:p w14:paraId="3B2AB571" w14:textId="30859A87" w:rsidR="00897FA6" w:rsidRPr="00897FA6" w:rsidRDefault="00897FA6" w:rsidP="00A56D96">
            <w:pPr>
              <w:spacing w:before="100" w:beforeAutospacing="1" w:after="100" w:afterAutospacing="1"/>
              <w:ind w:left="-14" w:firstLine="14"/>
              <w:contextualSpacing/>
              <w:jc w:val="left"/>
              <w:rPr>
                <w:rFonts w:ascii="Times New Roman" w:hAnsi="Times New Roman"/>
                <w:bCs/>
                <w:sz w:val="22"/>
                <w:szCs w:val="18"/>
              </w:rPr>
            </w:pPr>
            <w:r w:rsidRPr="003458EC">
              <w:rPr>
                <w:rFonts w:ascii="Times New Roman" w:hAnsi="Times New Roman"/>
                <w:b/>
              </w:rPr>
              <w:t>Project Planning and Management Deliverables</w:t>
            </w:r>
          </w:p>
        </w:tc>
      </w:tr>
      <w:tr w:rsidR="00897FA6" w:rsidRPr="003458EC" w14:paraId="68F0E362" w14:textId="707F9640" w:rsidTr="00897FA6">
        <w:tc>
          <w:tcPr>
            <w:tcW w:w="757" w:type="pct"/>
          </w:tcPr>
          <w:p w14:paraId="63C8B987"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Onsite Kickoff Meeting</w:t>
            </w:r>
          </w:p>
        </w:tc>
        <w:tc>
          <w:tcPr>
            <w:tcW w:w="537" w:type="pct"/>
            <w:tcBorders>
              <w:top w:val="single" w:sz="4" w:space="0" w:color="auto"/>
              <w:left w:val="single" w:sz="4" w:space="0" w:color="auto"/>
              <w:bottom w:val="single" w:sz="4" w:space="0" w:color="auto"/>
              <w:right w:val="single" w:sz="4" w:space="0" w:color="auto"/>
            </w:tcBorders>
          </w:tcPr>
          <w:p w14:paraId="26826D7A"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BA13</w:t>
            </w:r>
          </w:p>
        </w:tc>
        <w:tc>
          <w:tcPr>
            <w:tcW w:w="2771" w:type="pct"/>
          </w:tcPr>
          <w:p w14:paraId="74AE9757" w14:textId="4929D7E3" w:rsidR="00897FA6" w:rsidRPr="003458EC" w:rsidRDefault="00897FA6" w:rsidP="00A56D96">
            <w:pPr>
              <w:spacing w:before="100" w:beforeAutospacing="1" w:after="100" w:afterAutospacing="1"/>
              <w:ind w:left="-14" w:firstLine="14"/>
              <w:contextualSpacing/>
              <w:jc w:val="left"/>
              <w:rPr>
                <w:rFonts w:ascii="Times New Roman" w:hAnsi="Times New Roman"/>
                <w:b/>
                <w:sz w:val="22"/>
              </w:rPr>
            </w:pPr>
            <w:r w:rsidRPr="003458EC">
              <w:rPr>
                <w:rFonts w:ascii="Times New Roman" w:hAnsi="Times New Roman"/>
                <w:b/>
                <w:sz w:val="22"/>
              </w:rPr>
              <w:t xml:space="preserve">Initial: </w:t>
            </w:r>
            <w:r w:rsidRPr="003458EC">
              <w:rPr>
                <w:rFonts w:ascii="Times New Roman" w:hAnsi="Times New Roman"/>
                <w:sz w:val="22"/>
              </w:rPr>
              <w:t>Should be held</w:t>
            </w:r>
            <w:r w:rsidRPr="003458EC">
              <w:rPr>
                <w:rFonts w:ascii="Times New Roman" w:hAnsi="Times New Roman"/>
                <w:b/>
                <w:sz w:val="22"/>
              </w:rPr>
              <w:t xml:space="preserve"> </w:t>
            </w:r>
            <w:r w:rsidRPr="003458EC">
              <w:rPr>
                <w:rFonts w:ascii="Times New Roman" w:hAnsi="Times New Roman"/>
                <w:sz w:val="22"/>
              </w:rPr>
              <w:t xml:space="preserve">within 10 business days or mutually agreed upon timeframe after notification from the </w:t>
            </w:r>
            <w:r>
              <w:rPr>
                <w:rFonts w:ascii="Times New Roman" w:hAnsi="Times New Roman"/>
                <w:sz w:val="22"/>
              </w:rPr>
              <w:t>s</w:t>
            </w:r>
            <w:r w:rsidRPr="003458EC">
              <w:rPr>
                <w:rFonts w:ascii="Times New Roman" w:hAnsi="Times New Roman"/>
                <w:sz w:val="22"/>
              </w:rPr>
              <w:t>tate agency to proceed with services.</w:t>
            </w:r>
          </w:p>
        </w:tc>
        <w:tc>
          <w:tcPr>
            <w:tcW w:w="935" w:type="pct"/>
          </w:tcPr>
          <w:p w14:paraId="69B40C29" w14:textId="25767B6B" w:rsidR="00897FA6" w:rsidRPr="00897FA6" w:rsidRDefault="00897FA6" w:rsidP="00897FA6">
            <w:pPr>
              <w:spacing w:before="100" w:beforeAutospacing="1" w:after="100" w:afterAutospacing="1"/>
              <w:ind w:left="-14" w:firstLine="14"/>
              <w:contextualSpacing/>
              <w:jc w:val="center"/>
              <w:rPr>
                <w:rFonts w:ascii="Times New Roman" w:hAnsi="Times New Roman"/>
                <w:bCs/>
                <w:sz w:val="22"/>
                <w:szCs w:val="18"/>
              </w:rPr>
            </w:pPr>
            <w:r>
              <w:rPr>
                <w:rFonts w:ascii="Times New Roman" w:hAnsi="Times New Roman"/>
                <w:bCs/>
                <w:sz w:val="22"/>
                <w:szCs w:val="18"/>
              </w:rPr>
              <w:t>No</w:t>
            </w:r>
          </w:p>
        </w:tc>
      </w:tr>
      <w:tr w:rsidR="00897FA6" w:rsidRPr="003458EC" w14:paraId="5CDAEDEE" w14:textId="3B4364ED" w:rsidTr="00897FA6">
        <w:trPr>
          <w:trHeight w:val="1241"/>
        </w:trPr>
        <w:tc>
          <w:tcPr>
            <w:tcW w:w="757" w:type="pct"/>
          </w:tcPr>
          <w:p w14:paraId="7C500D53"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Project Team Status Report Template</w:t>
            </w:r>
          </w:p>
        </w:tc>
        <w:tc>
          <w:tcPr>
            <w:tcW w:w="537" w:type="pct"/>
            <w:tcBorders>
              <w:top w:val="nil"/>
              <w:left w:val="single" w:sz="4" w:space="0" w:color="auto"/>
              <w:bottom w:val="single" w:sz="4" w:space="0" w:color="auto"/>
              <w:right w:val="single" w:sz="4" w:space="0" w:color="auto"/>
            </w:tcBorders>
          </w:tcPr>
          <w:p w14:paraId="261C2A7B"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BA21</w:t>
            </w:r>
          </w:p>
        </w:tc>
        <w:tc>
          <w:tcPr>
            <w:tcW w:w="2771" w:type="pct"/>
          </w:tcPr>
          <w:p w14:paraId="219677F1" w14:textId="77777777" w:rsidR="00897FA6" w:rsidRPr="003458EC" w:rsidRDefault="00897FA6" w:rsidP="00A56D96">
            <w:pPr>
              <w:spacing w:before="100" w:beforeAutospacing="1" w:after="100" w:afterAutospacing="1"/>
              <w:ind w:left="0" w:firstLine="0"/>
              <w:contextualSpacing/>
              <w:jc w:val="left"/>
              <w:rPr>
                <w:rFonts w:ascii="Times New Roman" w:hAnsi="Times New Roman"/>
                <w:b/>
                <w:sz w:val="22"/>
              </w:rPr>
            </w:pPr>
            <w:r w:rsidRPr="003458EC">
              <w:rPr>
                <w:rFonts w:ascii="Times New Roman" w:hAnsi="Times New Roman"/>
                <w:b/>
                <w:sz w:val="22"/>
              </w:rPr>
              <w:t xml:space="preserve">Initial: </w:t>
            </w:r>
            <w:r w:rsidRPr="003458EC">
              <w:rPr>
                <w:rFonts w:ascii="Times New Roman" w:hAnsi="Times New Roman"/>
                <w:sz w:val="22"/>
              </w:rPr>
              <w:t>Template must be submitted within 15 calendar days after notification from the State agency to proceed with services. The report must be submitted each Monday by 12:00 PM CST.</w:t>
            </w:r>
          </w:p>
          <w:p w14:paraId="2484286D" w14:textId="77777777" w:rsidR="00897FA6" w:rsidRPr="003458EC" w:rsidRDefault="00897FA6" w:rsidP="00A56D96">
            <w:pPr>
              <w:spacing w:before="100" w:beforeAutospacing="1" w:after="100" w:afterAutospacing="1"/>
              <w:ind w:left="0" w:firstLine="0"/>
              <w:contextualSpacing/>
              <w:jc w:val="left"/>
              <w:rPr>
                <w:rFonts w:ascii="Times New Roman" w:hAnsi="Times New Roman"/>
                <w:b/>
                <w:sz w:val="22"/>
              </w:rPr>
            </w:pPr>
          </w:p>
          <w:p w14:paraId="7D0FA932"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sz w:val="22"/>
              </w:rPr>
              <w:t xml:space="preserve">Updates: </w:t>
            </w:r>
            <w:r w:rsidRPr="003458EC">
              <w:rPr>
                <w:rFonts w:ascii="Times New Roman" w:hAnsi="Times New Roman"/>
                <w:sz w:val="22"/>
              </w:rPr>
              <w:t>Weekly.</w:t>
            </w:r>
          </w:p>
        </w:tc>
        <w:tc>
          <w:tcPr>
            <w:tcW w:w="935" w:type="pct"/>
          </w:tcPr>
          <w:p w14:paraId="23839E62" w14:textId="6455B851" w:rsidR="00897FA6" w:rsidRPr="00897FA6" w:rsidRDefault="00897FA6" w:rsidP="00897FA6">
            <w:pPr>
              <w:spacing w:before="100" w:beforeAutospacing="1" w:after="100" w:afterAutospacing="1"/>
              <w:contextualSpacing/>
              <w:jc w:val="center"/>
              <w:rPr>
                <w:rFonts w:ascii="Times New Roman" w:hAnsi="Times New Roman"/>
                <w:bCs/>
                <w:sz w:val="22"/>
                <w:szCs w:val="18"/>
              </w:rPr>
            </w:pPr>
            <w:r>
              <w:rPr>
                <w:rFonts w:ascii="Times New Roman" w:hAnsi="Times New Roman"/>
                <w:bCs/>
                <w:sz w:val="22"/>
                <w:szCs w:val="18"/>
              </w:rPr>
              <w:t>No</w:t>
            </w:r>
          </w:p>
        </w:tc>
      </w:tr>
      <w:tr w:rsidR="00897FA6" w:rsidRPr="003458EC" w14:paraId="68337234" w14:textId="0B5FD79E" w:rsidTr="00897FA6">
        <w:tc>
          <w:tcPr>
            <w:tcW w:w="757" w:type="pct"/>
          </w:tcPr>
          <w:p w14:paraId="55E6AC96"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JAD Session Plan</w:t>
            </w:r>
          </w:p>
        </w:tc>
        <w:tc>
          <w:tcPr>
            <w:tcW w:w="537" w:type="pct"/>
            <w:tcBorders>
              <w:top w:val="nil"/>
              <w:left w:val="single" w:sz="4" w:space="0" w:color="auto"/>
              <w:bottom w:val="single" w:sz="4" w:space="0" w:color="auto"/>
              <w:right w:val="single" w:sz="4" w:space="0" w:color="auto"/>
            </w:tcBorders>
          </w:tcPr>
          <w:p w14:paraId="0D77CA44"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BA35</w:t>
            </w:r>
          </w:p>
        </w:tc>
        <w:tc>
          <w:tcPr>
            <w:tcW w:w="2771" w:type="pct"/>
          </w:tcPr>
          <w:p w14:paraId="47974907" w14:textId="315F97B6"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sz w:val="22"/>
              </w:rPr>
              <w:t xml:space="preserve">Initial: </w:t>
            </w:r>
            <w:r w:rsidRPr="003458EC">
              <w:rPr>
                <w:rFonts w:ascii="Times New Roman" w:hAnsi="Times New Roman"/>
                <w:sz w:val="22"/>
              </w:rPr>
              <w:t xml:space="preserve">Must be submitted within 15 calendar days after notification from the </w:t>
            </w:r>
            <w:r>
              <w:rPr>
                <w:rFonts w:ascii="Times New Roman" w:hAnsi="Times New Roman"/>
                <w:sz w:val="22"/>
              </w:rPr>
              <w:t>s</w:t>
            </w:r>
            <w:r w:rsidRPr="003458EC">
              <w:rPr>
                <w:rFonts w:ascii="Times New Roman" w:hAnsi="Times New Roman"/>
                <w:sz w:val="22"/>
              </w:rPr>
              <w:t>tate agency to proceed with services.</w:t>
            </w:r>
          </w:p>
          <w:p w14:paraId="11D95F79"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5B3054D6"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sz w:val="22"/>
              </w:rPr>
              <w:t>Updates:</w:t>
            </w:r>
            <w:r w:rsidRPr="003458EC">
              <w:rPr>
                <w:rFonts w:ascii="Times New Roman" w:hAnsi="Times New Roman"/>
                <w:sz w:val="22"/>
              </w:rPr>
              <w:t xml:space="preserve"> As needed.</w:t>
            </w:r>
          </w:p>
        </w:tc>
        <w:tc>
          <w:tcPr>
            <w:tcW w:w="935" w:type="pct"/>
          </w:tcPr>
          <w:p w14:paraId="76DF7CD8" w14:textId="06057592" w:rsidR="00897FA6" w:rsidRPr="00897FA6" w:rsidRDefault="00897FA6" w:rsidP="00897FA6">
            <w:pPr>
              <w:spacing w:before="100" w:beforeAutospacing="1" w:after="100" w:afterAutospacing="1"/>
              <w:contextualSpacing/>
              <w:jc w:val="center"/>
              <w:rPr>
                <w:rFonts w:ascii="Times New Roman" w:hAnsi="Times New Roman"/>
                <w:bCs/>
                <w:sz w:val="22"/>
                <w:szCs w:val="18"/>
              </w:rPr>
            </w:pPr>
            <w:r>
              <w:rPr>
                <w:rFonts w:ascii="Times New Roman" w:hAnsi="Times New Roman"/>
                <w:bCs/>
                <w:sz w:val="22"/>
                <w:szCs w:val="18"/>
              </w:rPr>
              <w:t>Yes</w:t>
            </w:r>
          </w:p>
        </w:tc>
      </w:tr>
      <w:tr w:rsidR="00897FA6" w:rsidRPr="003458EC" w14:paraId="2BC702F2" w14:textId="76C5705D" w:rsidTr="00897FA6">
        <w:tc>
          <w:tcPr>
            <w:tcW w:w="757" w:type="pct"/>
          </w:tcPr>
          <w:p w14:paraId="18B11447"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Resource Management and Staffing Plan</w:t>
            </w:r>
          </w:p>
        </w:tc>
        <w:tc>
          <w:tcPr>
            <w:tcW w:w="537" w:type="pct"/>
            <w:tcBorders>
              <w:top w:val="nil"/>
              <w:left w:val="single" w:sz="4" w:space="0" w:color="auto"/>
              <w:bottom w:val="single" w:sz="4" w:space="0" w:color="auto"/>
              <w:right w:val="single" w:sz="4" w:space="0" w:color="auto"/>
            </w:tcBorders>
          </w:tcPr>
          <w:p w14:paraId="5C63A409"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BA15</w:t>
            </w:r>
          </w:p>
        </w:tc>
        <w:tc>
          <w:tcPr>
            <w:tcW w:w="2771" w:type="pct"/>
          </w:tcPr>
          <w:p w14:paraId="7598C89B" w14:textId="6CDBDB31"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sz w:val="22"/>
              </w:rPr>
              <w:t xml:space="preserve">Initial: </w:t>
            </w:r>
            <w:r w:rsidRPr="003458EC">
              <w:rPr>
                <w:rFonts w:ascii="Times New Roman" w:hAnsi="Times New Roman"/>
                <w:sz w:val="22"/>
              </w:rPr>
              <w:t xml:space="preserve">Must be submitted within 15 calendar days after notification from the </w:t>
            </w:r>
            <w:r>
              <w:rPr>
                <w:rFonts w:ascii="Times New Roman" w:hAnsi="Times New Roman"/>
                <w:sz w:val="22"/>
              </w:rPr>
              <w:t>s</w:t>
            </w:r>
            <w:r w:rsidRPr="003458EC">
              <w:rPr>
                <w:rFonts w:ascii="Times New Roman" w:hAnsi="Times New Roman"/>
                <w:sz w:val="22"/>
              </w:rPr>
              <w:t>tate agency to proceed with services.</w:t>
            </w:r>
          </w:p>
          <w:p w14:paraId="0154CC43"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2D2CD3D3"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sz w:val="22"/>
              </w:rPr>
              <w:t xml:space="preserve">Updates: </w:t>
            </w:r>
            <w:r w:rsidRPr="003458EC">
              <w:rPr>
                <w:rFonts w:ascii="Times New Roman" w:hAnsi="Times New Roman"/>
                <w:sz w:val="22"/>
              </w:rPr>
              <w:t>Quarterly, or as needed, based on staffing changes, availability, or new needs.</w:t>
            </w:r>
          </w:p>
        </w:tc>
        <w:tc>
          <w:tcPr>
            <w:tcW w:w="935" w:type="pct"/>
          </w:tcPr>
          <w:p w14:paraId="0F749068" w14:textId="05C36846" w:rsidR="00897FA6" w:rsidRPr="00897FA6" w:rsidRDefault="00897FA6" w:rsidP="00897FA6">
            <w:pPr>
              <w:spacing w:before="100" w:beforeAutospacing="1" w:after="100" w:afterAutospacing="1"/>
              <w:contextualSpacing/>
              <w:jc w:val="center"/>
              <w:rPr>
                <w:rFonts w:ascii="Times New Roman" w:hAnsi="Times New Roman"/>
                <w:bCs/>
                <w:sz w:val="22"/>
                <w:szCs w:val="18"/>
              </w:rPr>
            </w:pPr>
            <w:r>
              <w:rPr>
                <w:rFonts w:ascii="Times New Roman" w:hAnsi="Times New Roman"/>
                <w:bCs/>
                <w:sz w:val="22"/>
                <w:szCs w:val="18"/>
              </w:rPr>
              <w:t>Yes</w:t>
            </w:r>
          </w:p>
        </w:tc>
      </w:tr>
      <w:tr w:rsidR="00897FA6" w:rsidRPr="003458EC" w14:paraId="6BA3E949" w14:textId="05D49990" w:rsidTr="00897FA6">
        <w:tc>
          <w:tcPr>
            <w:tcW w:w="757" w:type="pct"/>
          </w:tcPr>
          <w:p w14:paraId="0CC8D339"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Project Schedule</w:t>
            </w:r>
          </w:p>
        </w:tc>
        <w:tc>
          <w:tcPr>
            <w:tcW w:w="537" w:type="pct"/>
            <w:tcBorders>
              <w:top w:val="nil"/>
              <w:left w:val="single" w:sz="4" w:space="0" w:color="auto"/>
              <w:bottom w:val="single" w:sz="4" w:space="0" w:color="auto"/>
              <w:right w:val="single" w:sz="4" w:space="0" w:color="auto"/>
            </w:tcBorders>
          </w:tcPr>
          <w:p w14:paraId="0F5BF09D"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BA14</w:t>
            </w:r>
          </w:p>
        </w:tc>
        <w:tc>
          <w:tcPr>
            <w:tcW w:w="2771" w:type="pct"/>
          </w:tcPr>
          <w:p w14:paraId="552A6A06" w14:textId="217649A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sz w:val="22"/>
              </w:rPr>
              <w:t>Initial:</w:t>
            </w:r>
            <w:r w:rsidRPr="003458EC">
              <w:rPr>
                <w:rFonts w:ascii="Times New Roman" w:hAnsi="Times New Roman"/>
                <w:sz w:val="22"/>
              </w:rPr>
              <w:t xml:space="preserve"> Must be submitted </w:t>
            </w:r>
            <w:r w:rsidRPr="003458EC">
              <w:rPr>
                <w:rFonts w:ascii="Times New Roman" w:hAnsi="Times New Roman"/>
                <w:color w:val="000000"/>
                <w:sz w:val="22"/>
              </w:rPr>
              <w:t xml:space="preserve">within 30 calendar days after notification from the </w:t>
            </w:r>
            <w:r>
              <w:rPr>
                <w:rFonts w:ascii="Times New Roman" w:hAnsi="Times New Roman"/>
                <w:color w:val="000000"/>
                <w:sz w:val="22"/>
              </w:rPr>
              <w:t>s</w:t>
            </w:r>
            <w:r w:rsidRPr="003458EC">
              <w:rPr>
                <w:rFonts w:ascii="Times New Roman" w:hAnsi="Times New Roman"/>
                <w:color w:val="000000"/>
                <w:sz w:val="22"/>
              </w:rPr>
              <w:t>tate agency to proceed with services.</w:t>
            </w:r>
          </w:p>
          <w:p w14:paraId="5732461A"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3EB83467" w14:textId="2FA9217E" w:rsidR="00897FA6" w:rsidRPr="003458EC" w:rsidRDefault="00897FA6" w:rsidP="00A56D96">
            <w:pPr>
              <w:ind w:left="0" w:firstLine="0"/>
              <w:jc w:val="left"/>
              <w:rPr>
                <w:rFonts w:ascii="Times New Roman" w:hAnsi="Times New Roman"/>
                <w:sz w:val="22"/>
              </w:rPr>
            </w:pPr>
            <w:r w:rsidRPr="003458EC">
              <w:rPr>
                <w:rFonts w:ascii="Times New Roman" w:hAnsi="Times New Roman"/>
                <w:b/>
                <w:sz w:val="22"/>
              </w:rPr>
              <w:t xml:space="preserve">Each </w:t>
            </w:r>
            <w:r>
              <w:rPr>
                <w:rFonts w:ascii="Times New Roman" w:hAnsi="Times New Roman"/>
                <w:b/>
                <w:sz w:val="22"/>
              </w:rPr>
              <w:t>SOW</w:t>
            </w:r>
            <w:r w:rsidRPr="003458EC">
              <w:rPr>
                <w:rFonts w:ascii="Times New Roman" w:hAnsi="Times New Roman"/>
                <w:b/>
                <w:sz w:val="22"/>
              </w:rPr>
              <w:t>/Contract Amendment</w:t>
            </w:r>
            <w:r w:rsidRPr="003458EC">
              <w:rPr>
                <w:rFonts w:ascii="Times New Roman" w:hAnsi="Times New Roman"/>
                <w:sz w:val="22"/>
              </w:rPr>
              <w:t>: Must be submitted within 30 calendar days from approval to begin work effort.</w:t>
            </w:r>
          </w:p>
          <w:p w14:paraId="3BBF2EE8" w14:textId="77777777" w:rsidR="00897FA6" w:rsidRPr="003458EC" w:rsidRDefault="00897FA6" w:rsidP="00A56D96">
            <w:pPr>
              <w:ind w:left="0" w:firstLine="0"/>
              <w:jc w:val="left"/>
              <w:rPr>
                <w:rFonts w:ascii="Times New Roman" w:hAnsi="Times New Roman"/>
                <w:sz w:val="22"/>
              </w:rPr>
            </w:pPr>
          </w:p>
          <w:p w14:paraId="30774BCE"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sz w:val="22"/>
              </w:rPr>
              <w:t>Updates</w:t>
            </w:r>
            <w:r w:rsidRPr="003458EC">
              <w:rPr>
                <w:rFonts w:ascii="Times New Roman" w:hAnsi="Times New Roman"/>
                <w:sz w:val="22"/>
              </w:rPr>
              <w:t>: Quarterly, or as needed based on major milestones, risks, and scope changes.</w:t>
            </w:r>
          </w:p>
        </w:tc>
        <w:tc>
          <w:tcPr>
            <w:tcW w:w="935" w:type="pct"/>
          </w:tcPr>
          <w:p w14:paraId="4813CA22" w14:textId="45BE6037" w:rsidR="00897FA6" w:rsidRPr="00897FA6" w:rsidRDefault="00897FA6" w:rsidP="00897FA6">
            <w:pPr>
              <w:spacing w:before="100" w:beforeAutospacing="1" w:after="100" w:afterAutospacing="1"/>
              <w:contextualSpacing/>
              <w:jc w:val="center"/>
              <w:rPr>
                <w:rFonts w:ascii="Times New Roman" w:hAnsi="Times New Roman"/>
                <w:bCs/>
                <w:sz w:val="22"/>
                <w:szCs w:val="18"/>
              </w:rPr>
            </w:pPr>
            <w:r>
              <w:rPr>
                <w:rFonts w:ascii="Times New Roman" w:hAnsi="Times New Roman"/>
                <w:bCs/>
                <w:sz w:val="22"/>
                <w:szCs w:val="18"/>
              </w:rPr>
              <w:t>No</w:t>
            </w:r>
          </w:p>
        </w:tc>
      </w:tr>
      <w:tr w:rsidR="00897FA6" w:rsidRPr="003458EC" w14:paraId="2EA55939" w14:textId="3A3E4342" w:rsidTr="00897FA6">
        <w:tc>
          <w:tcPr>
            <w:tcW w:w="757" w:type="pct"/>
          </w:tcPr>
          <w:p w14:paraId="0A39925B"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Project Management Plan</w:t>
            </w:r>
          </w:p>
        </w:tc>
        <w:tc>
          <w:tcPr>
            <w:tcW w:w="537" w:type="pct"/>
            <w:tcBorders>
              <w:top w:val="nil"/>
              <w:left w:val="single" w:sz="4" w:space="0" w:color="auto"/>
              <w:bottom w:val="single" w:sz="4" w:space="0" w:color="auto"/>
              <w:right w:val="single" w:sz="4" w:space="0" w:color="auto"/>
            </w:tcBorders>
          </w:tcPr>
          <w:p w14:paraId="5DB051D9"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BA12</w:t>
            </w:r>
          </w:p>
        </w:tc>
        <w:tc>
          <w:tcPr>
            <w:tcW w:w="2771" w:type="pct"/>
          </w:tcPr>
          <w:p w14:paraId="5040D2CA" w14:textId="2332941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30 calendar days after notification from the </w:t>
            </w:r>
            <w:r>
              <w:rPr>
                <w:rFonts w:ascii="Times New Roman" w:hAnsi="Times New Roman"/>
                <w:sz w:val="22"/>
              </w:rPr>
              <w:t>s</w:t>
            </w:r>
            <w:r w:rsidRPr="003458EC">
              <w:rPr>
                <w:rFonts w:ascii="Times New Roman" w:hAnsi="Times New Roman"/>
                <w:sz w:val="22"/>
              </w:rPr>
              <w:t>tate agency to proceed with services.</w:t>
            </w:r>
          </w:p>
          <w:p w14:paraId="61E36ADE"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6C87BE88" w14:textId="3B7F822E"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lastRenderedPageBreak/>
              <w:t xml:space="preserve">Updates: </w:t>
            </w:r>
            <w:r w:rsidRPr="003458EC">
              <w:rPr>
                <w:rFonts w:ascii="Times New Roman" w:hAnsi="Times New Roman"/>
                <w:sz w:val="22"/>
              </w:rPr>
              <w:t xml:space="preserve">Annually, at least 30 calendar days before the start of each Contract Year, and as needed for significant changes (as defined by the </w:t>
            </w:r>
            <w:r>
              <w:rPr>
                <w:rFonts w:ascii="Times New Roman" w:hAnsi="Times New Roman"/>
                <w:sz w:val="22"/>
              </w:rPr>
              <w:t>s</w:t>
            </w:r>
            <w:r w:rsidRPr="003458EC">
              <w:rPr>
                <w:rFonts w:ascii="Times New Roman" w:hAnsi="Times New Roman"/>
                <w:sz w:val="22"/>
              </w:rPr>
              <w:t>tate agency).</w:t>
            </w:r>
          </w:p>
        </w:tc>
        <w:tc>
          <w:tcPr>
            <w:tcW w:w="935" w:type="pct"/>
          </w:tcPr>
          <w:p w14:paraId="01A70AB4" w14:textId="7637B335" w:rsidR="00897FA6" w:rsidRPr="00897FA6" w:rsidRDefault="00897FA6" w:rsidP="00897FA6">
            <w:pPr>
              <w:spacing w:before="100" w:beforeAutospacing="1" w:after="100" w:afterAutospacing="1"/>
              <w:contextualSpacing/>
              <w:jc w:val="center"/>
              <w:rPr>
                <w:rFonts w:ascii="Times New Roman" w:hAnsi="Times New Roman"/>
                <w:bCs/>
                <w:sz w:val="22"/>
                <w:szCs w:val="18"/>
              </w:rPr>
            </w:pPr>
            <w:r>
              <w:rPr>
                <w:rFonts w:ascii="Times New Roman" w:hAnsi="Times New Roman"/>
                <w:bCs/>
                <w:sz w:val="22"/>
                <w:szCs w:val="18"/>
              </w:rPr>
              <w:lastRenderedPageBreak/>
              <w:t>Yes</w:t>
            </w:r>
          </w:p>
        </w:tc>
      </w:tr>
      <w:tr w:rsidR="00897FA6" w:rsidRPr="003458EC" w14:paraId="3B0B0BBB" w14:textId="00525910" w:rsidTr="00897FA6">
        <w:tc>
          <w:tcPr>
            <w:tcW w:w="757" w:type="pct"/>
          </w:tcPr>
          <w:p w14:paraId="185CB641"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Risk Management Plan</w:t>
            </w:r>
          </w:p>
        </w:tc>
        <w:tc>
          <w:tcPr>
            <w:tcW w:w="537" w:type="pct"/>
            <w:tcBorders>
              <w:top w:val="nil"/>
              <w:left w:val="single" w:sz="4" w:space="0" w:color="auto"/>
              <w:bottom w:val="single" w:sz="4" w:space="0" w:color="auto"/>
              <w:right w:val="single" w:sz="4" w:space="0" w:color="auto"/>
            </w:tcBorders>
          </w:tcPr>
          <w:p w14:paraId="37C88739"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BA16</w:t>
            </w:r>
          </w:p>
        </w:tc>
        <w:tc>
          <w:tcPr>
            <w:tcW w:w="2771" w:type="pct"/>
          </w:tcPr>
          <w:p w14:paraId="22F8649C" w14:textId="3825E48F"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60 calendar days after notification from the </w:t>
            </w:r>
            <w:r>
              <w:rPr>
                <w:rFonts w:ascii="Times New Roman" w:hAnsi="Times New Roman"/>
                <w:sz w:val="22"/>
              </w:rPr>
              <w:t>s</w:t>
            </w:r>
            <w:r w:rsidRPr="003458EC">
              <w:rPr>
                <w:rFonts w:ascii="Times New Roman" w:hAnsi="Times New Roman"/>
                <w:sz w:val="22"/>
              </w:rPr>
              <w:t>tate agency to proceed with services.</w:t>
            </w:r>
          </w:p>
          <w:p w14:paraId="2E38726A" w14:textId="77777777" w:rsidR="00897FA6" w:rsidRPr="003458EC" w:rsidRDefault="00897FA6" w:rsidP="00A56D96">
            <w:pPr>
              <w:spacing w:before="100" w:beforeAutospacing="1" w:after="100" w:afterAutospacing="1"/>
              <w:ind w:left="0" w:firstLine="0"/>
              <w:contextualSpacing/>
              <w:jc w:val="left"/>
              <w:rPr>
                <w:rFonts w:ascii="Times New Roman" w:hAnsi="Times New Roman"/>
                <w:b/>
                <w:bCs/>
                <w:sz w:val="22"/>
              </w:rPr>
            </w:pPr>
          </w:p>
          <w:p w14:paraId="468A19C2"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Quarterly, or as needed based on new risks or risk response adjustments.</w:t>
            </w:r>
          </w:p>
        </w:tc>
        <w:tc>
          <w:tcPr>
            <w:tcW w:w="935" w:type="pct"/>
          </w:tcPr>
          <w:p w14:paraId="722F5ABB" w14:textId="19B63258"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70514E9F" w14:textId="1DB8ABD0" w:rsidTr="00897FA6">
        <w:trPr>
          <w:trHeight w:val="1349"/>
        </w:trPr>
        <w:tc>
          <w:tcPr>
            <w:tcW w:w="757" w:type="pct"/>
          </w:tcPr>
          <w:p w14:paraId="31CDE01F" w14:textId="77777777" w:rsidR="00897FA6" w:rsidRPr="003458EC" w:rsidRDefault="00897FA6" w:rsidP="00A56D96">
            <w:pPr>
              <w:ind w:left="-18" w:firstLine="18"/>
              <w:jc w:val="left"/>
              <w:rPr>
                <w:rFonts w:ascii="Times New Roman" w:hAnsi="Times New Roman"/>
                <w:sz w:val="22"/>
              </w:rPr>
            </w:pPr>
            <w:r w:rsidRPr="003458EC">
              <w:rPr>
                <w:rFonts w:ascii="Times New Roman" w:hAnsi="Times New Roman"/>
                <w:sz w:val="22"/>
              </w:rPr>
              <w:t xml:space="preserve">Organizational Change Management Plan </w:t>
            </w:r>
          </w:p>
        </w:tc>
        <w:tc>
          <w:tcPr>
            <w:tcW w:w="537" w:type="pct"/>
            <w:tcBorders>
              <w:top w:val="nil"/>
              <w:left w:val="single" w:sz="4" w:space="0" w:color="auto"/>
              <w:bottom w:val="single" w:sz="4" w:space="0" w:color="auto"/>
              <w:right w:val="single" w:sz="4" w:space="0" w:color="auto"/>
            </w:tcBorders>
          </w:tcPr>
          <w:p w14:paraId="421BE146"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BA18</w:t>
            </w:r>
          </w:p>
        </w:tc>
        <w:tc>
          <w:tcPr>
            <w:tcW w:w="2771" w:type="pct"/>
          </w:tcPr>
          <w:p w14:paraId="429E165E" w14:textId="36A7984A"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90 calendar days after notification from the </w:t>
            </w:r>
            <w:r>
              <w:rPr>
                <w:rFonts w:ascii="Times New Roman" w:hAnsi="Times New Roman"/>
                <w:sz w:val="22"/>
              </w:rPr>
              <w:t>s</w:t>
            </w:r>
            <w:r w:rsidRPr="003458EC">
              <w:rPr>
                <w:rFonts w:ascii="Times New Roman" w:hAnsi="Times New Roman"/>
                <w:sz w:val="22"/>
              </w:rPr>
              <w:t>tate agency to proceed with services.</w:t>
            </w:r>
          </w:p>
          <w:p w14:paraId="45CCE91E"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6117FCFD"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or as needed leading up to major implementation phases.</w:t>
            </w:r>
          </w:p>
        </w:tc>
        <w:tc>
          <w:tcPr>
            <w:tcW w:w="935" w:type="pct"/>
          </w:tcPr>
          <w:p w14:paraId="50A3F98B" w14:textId="477FDCA9"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7705B753" w14:textId="3DA91F11" w:rsidTr="00897FA6">
        <w:tc>
          <w:tcPr>
            <w:tcW w:w="757" w:type="pct"/>
          </w:tcPr>
          <w:p w14:paraId="7A422C5C" w14:textId="77777777" w:rsidR="00897FA6" w:rsidRPr="003458EC" w:rsidRDefault="00897FA6" w:rsidP="00A56D96">
            <w:pPr>
              <w:ind w:left="31" w:hanging="31"/>
              <w:jc w:val="left"/>
              <w:rPr>
                <w:rFonts w:ascii="Times New Roman" w:hAnsi="Times New Roman"/>
                <w:sz w:val="22"/>
              </w:rPr>
            </w:pPr>
            <w:r w:rsidRPr="003458EC">
              <w:rPr>
                <w:rFonts w:ascii="Times New Roman" w:hAnsi="Times New Roman"/>
                <w:sz w:val="22"/>
              </w:rPr>
              <w:t>Quality Management Plan</w:t>
            </w:r>
          </w:p>
        </w:tc>
        <w:tc>
          <w:tcPr>
            <w:tcW w:w="537" w:type="pct"/>
            <w:tcBorders>
              <w:top w:val="nil"/>
              <w:left w:val="single" w:sz="4" w:space="0" w:color="auto"/>
              <w:bottom w:val="single" w:sz="4" w:space="0" w:color="auto"/>
              <w:right w:val="single" w:sz="4" w:space="0" w:color="auto"/>
            </w:tcBorders>
          </w:tcPr>
          <w:p w14:paraId="57ACB656"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BA17</w:t>
            </w:r>
          </w:p>
        </w:tc>
        <w:tc>
          <w:tcPr>
            <w:tcW w:w="2771" w:type="pct"/>
          </w:tcPr>
          <w:p w14:paraId="17DBF742" w14:textId="0E0F69F5"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120 calendar days after notification from the </w:t>
            </w:r>
            <w:r>
              <w:rPr>
                <w:rFonts w:ascii="Times New Roman" w:hAnsi="Times New Roman"/>
                <w:sz w:val="22"/>
              </w:rPr>
              <w:t>s</w:t>
            </w:r>
            <w:r w:rsidRPr="003458EC">
              <w:rPr>
                <w:rFonts w:ascii="Times New Roman" w:hAnsi="Times New Roman"/>
                <w:sz w:val="22"/>
              </w:rPr>
              <w:t>tate agency to proceed with services.</w:t>
            </w:r>
          </w:p>
          <w:p w14:paraId="6CA955AC" w14:textId="77777777" w:rsidR="00897FA6" w:rsidRPr="003458EC" w:rsidRDefault="00897FA6" w:rsidP="00A56D96">
            <w:pPr>
              <w:spacing w:before="100" w:beforeAutospacing="1" w:after="100" w:afterAutospacing="1"/>
              <w:ind w:left="0" w:firstLine="0"/>
              <w:contextualSpacing/>
              <w:jc w:val="left"/>
              <w:rPr>
                <w:rFonts w:ascii="Times New Roman" w:hAnsi="Times New Roman"/>
                <w:b/>
                <w:bCs/>
                <w:sz w:val="22"/>
              </w:rPr>
            </w:pPr>
          </w:p>
          <w:p w14:paraId="37489841"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with quarterly reviews to ensure compliance with project quality standards.</w:t>
            </w:r>
          </w:p>
        </w:tc>
        <w:tc>
          <w:tcPr>
            <w:tcW w:w="935" w:type="pct"/>
          </w:tcPr>
          <w:p w14:paraId="1C19934A" w14:textId="0A46485B"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6B1FB8B5" w14:textId="1C3435A2" w:rsidTr="00897FA6">
        <w:trPr>
          <w:trHeight w:val="944"/>
        </w:trPr>
        <w:tc>
          <w:tcPr>
            <w:tcW w:w="757" w:type="pct"/>
          </w:tcPr>
          <w:p w14:paraId="3156D075" w14:textId="77777777" w:rsidR="00897FA6" w:rsidRPr="003458EC" w:rsidRDefault="00897FA6" w:rsidP="00A56D96">
            <w:pPr>
              <w:ind w:left="31" w:hanging="31"/>
              <w:jc w:val="left"/>
              <w:rPr>
                <w:rFonts w:ascii="Times New Roman" w:hAnsi="Times New Roman"/>
                <w:sz w:val="22"/>
              </w:rPr>
            </w:pPr>
            <w:r w:rsidRPr="003458EC">
              <w:rPr>
                <w:rFonts w:ascii="Times New Roman" w:hAnsi="Times New Roman"/>
                <w:sz w:val="22"/>
              </w:rPr>
              <w:t>Monthly Status Reports</w:t>
            </w:r>
          </w:p>
        </w:tc>
        <w:tc>
          <w:tcPr>
            <w:tcW w:w="537" w:type="pct"/>
            <w:tcBorders>
              <w:top w:val="nil"/>
              <w:left w:val="single" w:sz="4" w:space="0" w:color="auto"/>
              <w:bottom w:val="single" w:sz="4" w:space="0" w:color="auto"/>
              <w:right w:val="single" w:sz="4" w:space="0" w:color="auto"/>
            </w:tcBorders>
          </w:tcPr>
          <w:p w14:paraId="6A87E228"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TA21</w:t>
            </w:r>
          </w:p>
        </w:tc>
        <w:tc>
          <w:tcPr>
            <w:tcW w:w="2771" w:type="pct"/>
          </w:tcPr>
          <w:p w14:paraId="79FC0792"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monthly, through the achievement of CMS Certification.</w:t>
            </w:r>
          </w:p>
          <w:p w14:paraId="54BB7395"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364E0B99"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Monthly.</w:t>
            </w:r>
          </w:p>
        </w:tc>
        <w:tc>
          <w:tcPr>
            <w:tcW w:w="935" w:type="pct"/>
          </w:tcPr>
          <w:p w14:paraId="19FA40BA" w14:textId="072F3211"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No</w:t>
            </w:r>
          </w:p>
        </w:tc>
      </w:tr>
      <w:tr w:rsidR="00897FA6" w:rsidRPr="003458EC" w14:paraId="398361C1" w14:textId="3091CDE1" w:rsidTr="00897FA6">
        <w:tc>
          <w:tcPr>
            <w:tcW w:w="5000" w:type="pct"/>
            <w:gridSpan w:val="4"/>
            <w:shd w:val="clear" w:color="auto" w:fill="D9D9D9" w:themeFill="background1" w:themeFillShade="D9"/>
            <w:vAlign w:val="center"/>
          </w:tcPr>
          <w:p w14:paraId="6493EDF4" w14:textId="2C79AAF7" w:rsidR="00897FA6" w:rsidRPr="00897FA6" w:rsidRDefault="00897FA6" w:rsidP="00A56D96">
            <w:pPr>
              <w:spacing w:before="100" w:beforeAutospacing="1" w:after="100" w:afterAutospacing="1"/>
              <w:contextualSpacing/>
              <w:jc w:val="left"/>
              <w:rPr>
                <w:rFonts w:ascii="Times New Roman" w:hAnsi="Times New Roman"/>
                <w:sz w:val="22"/>
                <w:szCs w:val="18"/>
              </w:rPr>
            </w:pPr>
            <w:r w:rsidRPr="003458EC">
              <w:rPr>
                <w:rFonts w:ascii="Times New Roman" w:hAnsi="Times New Roman"/>
                <w:b/>
              </w:rPr>
              <w:t>Technical and System Planning Deliverables</w:t>
            </w:r>
          </w:p>
        </w:tc>
      </w:tr>
      <w:tr w:rsidR="00897FA6" w:rsidRPr="003458EC" w14:paraId="717C7460" w14:textId="1A1C92D8" w:rsidTr="00897FA6">
        <w:tc>
          <w:tcPr>
            <w:tcW w:w="757" w:type="pct"/>
          </w:tcPr>
          <w:p w14:paraId="004A067A"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Data Migration/ Conversion Plan</w:t>
            </w:r>
          </w:p>
        </w:tc>
        <w:tc>
          <w:tcPr>
            <w:tcW w:w="537" w:type="pct"/>
            <w:tcBorders>
              <w:top w:val="nil"/>
              <w:left w:val="single" w:sz="4" w:space="0" w:color="auto"/>
              <w:bottom w:val="single" w:sz="4" w:space="0" w:color="auto"/>
              <w:right w:val="single" w:sz="4" w:space="0" w:color="auto"/>
            </w:tcBorders>
          </w:tcPr>
          <w:p w14:paraId="32E7363C"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BA29</w:t>
            </w:r>
          </w:p>
        </w:tc>
        <w:tc>
          <w:tcPr>
            <w:tcW w:w="2771" w:type="pct"/>
          </w:tcPr>
          <w:p w14:paraId="6B187350"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30 calendar days after entering the Design Phase of the project. </w:t>
            </w:r>
          </w:p>
          <w:p w14:paraId="240CB249"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1620557E"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Monthly during the migration phase, then as needed.</w:t>
            </w:r>
          </w:p>
        </w:tc>
        <w:tc>
          <w:tcPr>
            <w:tcW w:w="935" w:type="pct"/>
          </w:tcPr>
          <w:p w14:paraId="553A1CD8" w14:textId="38B4B429"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51EB87DF" w14:textId="31716309" w:rsidTr="00897FA6">
        <w:tc>
          <w:tcPr>
            <w:tcW w:w="757" w:type="pct"/>
          </w:tcPr>
          <w:p w14:paraId="4E896A28"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Architecture Document</w:t>
            </w:r>
          </w:p>
        </w:tc>
        <w:tc>
          <w:tcPr>
            <w:tcW w:w="537" w:type="pct"/>
            <w:tcBorders>
              <w:top w:val="nil"/>
              <w:left w:val="single" w:sz="4" w:space="0" w:color="auto"/>
              <w:bottom w:val="single" w:sz="4" w:space="0" w:color="auto"/>
              <w:right w:val="single" w:sz="4" w:space="0" w:color="auto"/>
            </w:tcBorders>
          </w:tcPr>
          <w:p w14:paraId="08BA4DF0"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BA28</w:t>
            </w:r>
          </w:p>
        </w:tc>
        <w:tc>
          <w:tcPr>
            <w:tcW w:w="2771" w:type="pct"/>
          </w:tcPr>
          <w:p w14:paraId="6E4C95A6"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within 30 calendar days after entering the Design Phase of the project.</w:t>
            </w:r>
          </w:p>
          <w:p w14:paraId="0B15FA9E"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653C35DF"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or as needed, based on system design changes.</w:t>
            </w:r>
          </w:p>
        </w:tc>
        <w:tc>
          <w:tcPr>
            <w:tcW w:w="935" w:type="pct"/>
          </w:tcPr>
          <w:p w14:paraId="65F11E91" w14:textId="01EF8AAE"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46067EB4" w14:textId="6E2E99C2" w:rsidTr="00897FA6">
        <w:trPr>
          <w:trHeight w:val="1349"/>
        </w:trPr>
        <w:tc>
          <w:tcPr>
            <w:tcW w:w="757" w:type="pct"/>
          </w:tcPr>
          <w:p w14:paraId="53C86A60"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System Security Plan</w:t>
            </w:r>
          </w:p>
        </w:tc>
        <w:tc>
          <w:tcPr>
            <w:tcW w:w="537" w:type="pct"/>
            <w:tcBorders>
              <w:top w:val="nil"/>
              <w:left w:val="single" w:sz="4" w:space="0" w:color="auto"/>
              <w:bottom w:val="single" w:sz="4" w:space="0" w:color="auto"/>
              <w:right w:val="single" w:sz="4" w:space="0" w:color="auto"/>
            </w:tcBorders>
          </w:tcPr>
          <w:p w14:paraId="4AA5C216"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BA32</w:t>
            </w:r>
          </w:p>
        </w:tc>
        <w:tc>
          <w:tcPr>
            <w:tcW w:w="2771" w:type="pct"/>
          </w:tcPr>
          <w:p w14:paraId="54139E55"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45 calendar days after delivery of the Architecture Document. </w:t>
            </w:r>
          </w:p>
          <w:p w14:paraId="0FAE02A4"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21A8064D"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or as needed for compliance with security standards and audits.</w:t>
            </w:r>
          </w:p>
        </w:tc>
        <w:tc>
          <w:tcPr>
            <w:tcW w:w="935" w:type="pct"/>
          </w:tcPr>
          <w:p w14:paraId="0CCD95B3" w14:textId="1A1C27D8"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7EC8BA8C" w14:textId="45F4AEFF" w:rsidTr="00897FA6">
        <w:tc>
          <w:tcPr>
            <w:tcW w:w="757" w:type="pct"/>
            <w:shd w:val="clear" w:color="auto" w:fill="FFFFFF" w:themeFill="background1"/>
          </w:tcPr>
          <w:p w14:paraId="0237AB37"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Interface and Integration Plan</w:t>
            </w:r>
          </w:p>
        </w:tc>
        <w:tc>
          <w:tcPr>
            <w:tcW w:w="537" w:type="pct"/>
            <w:tcBorders>
              <w:top w:val="nil"/>
              <w:left w:val="single" w:sz="4" w:space="0" w:color="auto"/>
              <w:bottom w:val="single" w:sz="4" w:space="0" w:color="auto"/>
              <w:right w:val="single" w:sz="4" w:space="0" w:color="auto"/>
            </w:tcBorders>
          </w:tcPr>
          <w:p w14:paraId="2CB01F12"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BA25</w:t>
            </w:r>
          </w:p>
        </w:tc>
        <w:tc>
          <w:tcPr>
            <w:tcW w:w="2771" w:type="pct"/>
          </w:tcPr>
          <w:p w14:paraId="7BA4B0F5"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within 10 calendar days after completion of the Design Phase of the project.</w:t>
            </w:r>
          </w:p>
          <w:p w14:paraId="7825996B"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557B85CC"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Quarterly, or as needed based on changes to integration points.</w:t>
            </w:r>
          </w:p>
        </w:tc>
        <w:tc>
          <w:tcPr>
            <w:tcW w:w="935" w:type="pct"/>
          </w:tcPr>
          <w:p w14:paraId="56EA449A" w14:textId="0A7EDFFC"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2327E5FA" w14:textId="7456AB39" w:rsidTr="00897FA6">
        <w:tc>
          <w:tcPr>
            <w:tcW w:w="757" w:type="pct"/>
          </w:tcPr>
          <w:p w14:paraId="75A98C16"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Design Specification Document</w:t>
            </w:r>
          </w:p>
        </w:tc>
        <w:tc>
          <w:tcPr>
            <w:tcW w:w="537" w:type="pct"/>
            <w:tcBorders>
              <w:top w:val="nil"/>
              <w:left w:val="single" w:sz="4" w:space="0" w:color="auto"/>
              <w:bottom w:val="single" w:sz="4" w:space="0" w:color="auto"/>
              <w:right w:val="single" w:sz="4" w:space="0" w:color="auto"/>
            </w:tcBorders>
          </w:tcPr>
          <w:p w14:paraId="04701252"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BA24</w:t>
            </w:r>
          </w:p>
        </w:tc>
        <w:tc>
          <w:tcPr>
            <w:tcW w:w="2771" w:type="pct"/>
          </w:tcPr>
          <w:p w14:paraId="5A7B7DAC"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within 10 calendar days after completion of the Design Phase of the project.</w:t>
            </w:r>
          </w:p>
          <w:p w14:paraId="4E911DEE" w14:textId="77777777" w:rsidR="00897FA6" w:rsidRPr="003458EC" w:rsidRDefault="00897FA6" w:rsidP="00A56D96">
            <w:pPr>
              <w:spacing w:before="100" w:beforeAutospacing="1" w:after="100" w:afterAutospacing="1"/>
              <w:ind w:left="0" w:firstLine="0"/>
              <w:contextualSpacing/>
              <w:jc w:val="left"/>
              <w:rPr>
                <w:rFonts w:ascii="Times New Roman" w:hAnsi="Times New Roman"/>
                <w:b/>
                <w:bCs/>
                <w:sz w:val="22"/>
              </w:rPr>
            </w:pPr>
          </w:p>
          <w:p w14:paraId="30360343"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Quarterly, or as needed based on changes to system design.</w:t>
            </w:r>
          </w:p>
        </w:tc>
        <w:tc>
          <w:tcPr>
            <w:tcW w:w="935" w:type="pct"/>
          </w:tcPr>
          <w:p w14:paraId="3BF39D66" w14:textId="5251F001"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2DC58407" w14:textId="0BEA16EB" w:rsidTr="00897FA6">
        <w:tc>
          <w:tcPr>
            <w:tcW w:w="757" w:type="pct"/>
          </w:tcPr>
          <w:p w14:paraId="4CAE69FB"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 xml:space="preserve">System Business </w:t>
            </w:r>
            <w:r w:rsidRPr="003458EC">
              <w:rPr>
                <w:rFonts w:ascii="Times New Roman" w:hAnsi="Times New Roman"/>
                <w:sz w:val="22"/>
              </w:rPr>
              <w:lastRenderedPageBreak/>
              <w:t>Rules Documentation</w:t>
            </w:r>
          </w:p>
        </w:tc>
        <w:tc>
          <w:tcPr>
            <w:tcW w:w="537" w:type="pct"/>
            <w:tcBorders>
              <w:top w:val="nil"/>
              <w:left w:val="single" w:sz="4" w:space="0" w:color="auto"/>
              <w:bottom w:val="single" w:sz="4" w:space="0" w:color="auto"/>
              <w:right w:val="single" w:sz="4" w:space="0" w:color="auto"/>
            </w:tcBorders>
          </w:tcPr>
          <w:p w14:paraId="5A24AAEF"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lastRenderedPageBreak/>
              <w:t>BA31</w:t>
            </w:r>
          </w:p>
        </w:tc>
        <w:tc>
          <w:tcPr>
            <w:tcW w:w="2771" w:type="pct"/>
          </w:tcPr>
          <w:p w14:paraId="4BBE6A1E"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The initial date of delivery is to be determined based on the State agency approved project schedule.</w:t>
            </w:r>
          </w:p>
          <w:p w14:paraId="62F9CBD3"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240D5012"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Quarterly, or as needed based on regulatory or policy changes.</w:t>
            </w:r>
          </w:p>
        </w:tc>
        <w:tc>
          <w:tcPr>
            <w:tcW w:w="935" w:type="pct"/>
          </w:tcPr>
          <w:p w14:paraId="2E7DE613" w14:textId="0D029030" w:rsidR="00897FA6" w:rsidRPr="00897FA6" w:rsidRDefault="00897FA6" w:rsidP="00897FA6">
            <w:pPr>
              <w:spacing w:before="100" w:beforeAutospacing="1" w:after="100" w:afterAutospacing="1"/>
              <w:contextualSpacing/>
              <w:jc w:val="center"/>
              <w:rPr>
                <w:rFonts w:ascii="Times New Roman" w:hAnsi="Times New Roman"/>
                <w:sz w:val="22"/>
                <w:szCs w:val="18"/>
              </w:rPr>
            </w:pPr>
            <w:r>
              <w:rPr>
                <w:rFonts w:ascii="Times New Roman" w:hAnsi="Times New Roman"/>
                <w:sz w:val="22"/>
                <w:szCs w:val="18"/>
              </w:rPr>
              <w:lastRenderedPageBreak/>
              <w:t>No</w:t>
            </w:r>
          </w:p>
        </w:tc>
      </w:tr>
      <w:tr w:rsidR="00897FA6" w:rsidRPr="003458EC" w14:paraId="3C6A8392" w14:textId="2EF0434A" w:rsidTr="00897FA6">
        <w:tc>
          <w:tcPr>
            <w:tcW w:w="5000" w:type="pct"/>
            <w:gridSpan w:val="4"/>
            <w:shd w:val="clear" w:color="auto" w:fill="D9D9D9" w:themeFill="background1" w:themeFillShade="D9"/>
            <w:vAlign w:val="center"/>
          </w:tcPr>
          <w:p w14:paraId="5252464C" w14:textId="16A530B5" w:rsidR="00897FA6" w:rsidRPr="00897FA6" w:rsidRDefault="00897FA6" w:rsidP="00A56D96">
            <w:pPr>
              <w:spacing w:before="100" w:beforeAutospacing="1" w:after="100" w:afterAutospacing="1"/>
              <w:contextualSpacing/>
              <w:jc w:val="left"/>
              <w:rPr>
                <w:rFonts w:ascii="Times New Roman" w:hAnsi="Times New Roman"/>
                <w:bCs/>
                <w:sz w:val="22"/>
                <w:szCs w:val="18"/>
              </w:rPr>
            </w:pPr>
            <w:r w:rsidRPr="003458EC">
              <w:rPr>
                <w:rFonts w:ascii="Times New Roman" w:hAnsi="Times New Roman"/>
                <w:b/>
              </w:rPr>
              <w:t>Implementation and Testing Deliverables</w:t>
            </w:r>
          </w:p>
        </w:tc>
      </w:tr>
      <w:tr w:rsidR="00897FA6" w:rsidRPr="003458EC" w14:paraId="1053A307" w14:textId="395FB856" w:rsidTr="00897FA6">
        <w:tc>
          <w:tcPr>
            <w:tcW w:w="757" w:type="pct"/>
          </w:tcPr>
          <w:p w14:paraId="5D463F98"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Requirements Management Plan</w:t>
            </w:r>
          </w:p>
        </w:tc>
        <w:tc>
          <w:tcPr>
            <w:tcW w:w="537" w:type="pct"/>
            <w:tcBorders>
              <w:top w:val="single" w:sz="4" w:space="0" w:color="auto"/>
              <w:left w:val="single" w:sz="4" w:space="0" w:color="auto"/>
              <w:bottom w:val="single" w:sz="4" w:space="0" w:color="auto"/>
              <w:right w:val="single" w:sz="4" w:space="0" w:color="auto"/>
            </w:tcBorders>
          </w:tcPr>
          <w:p w14:paraId="6B0295F7"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BA26</w:t>
            </w:r>
          </w:p>
        </w:tc>
        <w:tc>
          <w:tcPr>
            <w:tcW w:w="2771" w:type="pct"/>
          </w:tcPr>
          <w:p w14:paraId="5D400636"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Initial:</w:t>
            </w:r>
            <w:r w:rsidRPr="003458EC">
              <w:rPr>
                <w:rFonts w:ascii="Times New Roman" w:hAnsi="Times New Roman"/>
                <w:sz w:val="22"/>
              </w:rPr>
              <w:t xml:space="preserve"> Must be submitted no later than 60 calendar days before entrance into the Requirements Phase of the project.</w:t>
            </w:r>
          </w:p>
          <w:p w14:paraId="7C3B2B97"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0504483B"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Updates:</w:t>
            </w:r>
            <w:r w:rsidRPr="003458EC">
              <w:rPr>
                <w:rFonts w:ascii="Times New Roman" w:hAnsi="Times New Roman"/>
                <w:sz w:val="22"/>
              </w:rPr>
              <w:t xml:space="preserve"> As needed. </w:t>
            </w:r>
          </w:p>
        </w:tc>
        <w:tc>
          <w:tcPr>
            <w:tcW w:w="935" w:type="pct"/>
          </w:tcPr>
          <w:p w14:paraId="282F9635" w14:textId="3A0A06D2" w:rsidR="00897FA6" w:rsidRPr="00897FA6" w:rsidRDefault="00897FA6" w:rsidP="00897FA6">
            <w:pPr>
              <w:spacing w:before="100" w:beforeAutospacing="1" w:after="100" w:afterAutospacing="1"/>
              <w:contextualSpacing/>
              <w:jc w:val="center"/>
              <w:rPr>
                <w:rFonts w:ascii="Times New Roman" w:hAnsi="Times New Roman"/>
                <w:bCs/>
                <w:sz w:val="22"/>
                <w:szCs w:val="18"/>
              </w:rPr>
            </w:pPr>
            <w:r>
              <w:rPr>
                <w:rFonts w:ascii="Times New Roman" w:hAnsi="Times New Roman"/>
                <w:bCs/>
                <w:sz w:val="22"/>
                <w:szCs w:val="18"/>
              </w:rPr>
              <w:t>Yes</w:t>
            </w:r>
          </w:p>
        </w:tc>
      </w:tr>
      <w:tr w:rsidR="00897FA6" w:rsidRPr="003458EC" w14:paraId="7A870074" w14:textId="44A2365C" w:rsidTr="00897FA6">
        <w:tc>
          <w:tcPr>
            <w:tcW w:w="757" w:type="pct"/>
          </w:tcPr>
          <w:p w14:paraId="73A201BB" w14:textId="77777777" w:rsidR="00897FA6" w:rsidRPr="003458EC" w:rsidRDefault="00897FA6" w:rsidP="00A56D96">
            <w:pPr>
              <w:ind w:left="0" w:firstLine="0"/>
              <w:jc w:val="left"/>
              <w:rPr>
                <w:rFonts w:ascii="Times New Roman" w:hAnsi="Times New Roman"/>
                <w:color w:val="FF0000"/>
                <w:sz w:val="22"/>
              </w:rPr>
            </w:pPr>
            <w:r w:rsidRPr="003458EC">
              <w:rPr>
                <w:rFonts w:ascii="Times New Roman" w:hAnsi="Times New Roman"/>
                <w:sz w:val="22"/>
              </w:rPr>
              <w:t>Requirements Traceability Matrix (RTM)</w:t>
            </w:r>
          </w:p>
        </w:tc>
        <w:tc>
          <w:tcPr>
            <w:tcW w:w="537" w:type="pct"/>
            <w:tcBorders>
              <w:top w:val="nil"/>
              <w:left w:val="single" w:sz="4" w:space="0" w:color="auto"/>
              <w:bottom w:val="single" w:sz="4" w:space="0" w:color="auto"/>
              <w:right w:val="single" w:sz="4" w:space="0" w:color="auto"/>
            </w:tcBorders>
          </w:tcPr>
          <w:p w14:paraId="292959FF"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BA27</w:t>
            </w:r>
          </w:p>
        </w:tc>
        <w:tc>
          <w:tcPr>
            <w:tcW w:w="2771" w:type="pct"/>
          </w:tcPr>
          <w:p w14:paraId="326E573E"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w:t>
            </w:r>
            <w:r w:rsidRPr="003458EC">
              <w:rPr>
                <w:rFonts w:ascii="Times New Roman" w:hAnsi="Times New Roman"/>
                <w:b/>
                <w:bCs/>
                <w:sz w:val="22"/>
              </w:rPr>
              <w:t xml:space="preserve"> </w:t>
            </w:r>
            <w:r w:rsidRPr="003458EC">
              <w:rPr>
                <w:rFonts w:ascii="Times New Roman" w:hAnsi="Times New Roman"/>
                <w:sz w:val="22"/>
              </w:rPr>
              <w:t>be submitted within 5 calendar days before entering the Design Phase of the project.</w:t>
            </w:r>
          </w:p>
          <w:p w14:paraId="4E15A390"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2F30B470"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Continuously throughout the project as requirements evolve.</w:t>
            </w:r>
          </w:p>
        </w:tc>
        <w:tc>
          <w:tcPr>
            <w:tcW w:w="935" w:type="pct"/>
          </w:tcPr>
          <w:p w14:paraId="1E0C4FB9" w14:textId="7ECCD8DE" w:rsidR="00897FA6" w:rsidRPr="00897FA6" w:rsidRDefault="00897FA6" w:rsidP="00897FA6">
            <w:pPr>
              <w:spacing w:before="100" w:beforeAutospacing="1" w:after="100" w:afterAutospacing="1"/>
              <w:contextualSpacing/>
              <w:jc w:val="center"/>
              <w:rPr>
                <w:rFonts w:ascii="Times New Roman" w:hAnsi="Times New Roman"/>
                <w:bCs/>
                <w:sz w:val="22"/>
                <w:szCs w:val="18"/>
              </w:rPr>
            </w:pPr>
            <w:r>
              <w:rPr>
                <w:rFonts w:ascii="Times New Roman" w:hAnsi="Times New Roman"/>
                <w:bCs/>
                <w:sz w:val="22"/>
                <w:szCs w:val="18"/>
              </w:rPr>
              <w:t>No</w:t>
            </w:r>
          </w:p>
        </w:tc>
      </w:tr>
      <w:tr w:rsidR="00897FA6" w:rsidRPr="003458EC" w14:paraId="65836649" w14:textId="595B400D" w:rsidTr="00897FA6">
        <w:tc>
          <w:tcPr>
            <w:tcW w:w="757" w:type="pct"/>
          </w:tcPr>
          <w:p w14:paraId="28296531"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 xml:space="preserve">Training Plan </w:t>
            </w:r>
          </w:p>
        </w:tc>
        <w:tc>
          <w:tcPr>
            <w:tcW w:w="537" w:type="pct"/>
            <w:tcBorders>
              <w:top w:val="nil"/>
              <w:left w:val="single" w:sz="4" w:space="0" w:color="auto"/>
              <w:bottom w:val="single" w:sz="4" w:space="0" w:color="auto"/>
              <w:right w:val="single" w:sz="4" w:space="0" w:color="auto"/>
            </w:tcBorders>
          </w:tcPr>
          <w:p w14:paraId="571BD6CD"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TA33</w:t>
            </w:r>
            <w:r>
              <w:rPr>
                <w:rFonts w:ascii="Times New Roman" w:hAnsi="Times New Roman"/>
                <w:sz w:val="22"/>
              </w:rPr>
              <w:t>7</w:t>
            </w:r>
          </w:p>
        </w:tc>
        <w:tc>
          <w:tcPr>
            <w:tcW w:w="2771" w:type="pct"/>
          </w:tcPr>
          <w:p w14:paraId="620C53AF"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90 calendar days prior to entering the User Acceptance Testing (UAT) Phase of the project.</w:t>
            </w:r>
          </w:p>
          <w:p w14:paraId="0DF338EB"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46DB48C4" w14:textId="1B799B30" w:rsidR="00897FA6" w:rsidRPr="003458EC" w:rsidRDefault="00897FA6" w:rsidP="00A56D96">
            <w:pPr>
              <w:ind w:left="-14" w:firstLine="14"/>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 xml:space="preserve">Maintained and updated as mutually agreed upon between the </w:t>
            </w:r>
            <w:r>
              <w:rPr>
                <w:rFonts w:ascii="Times New Roman" w:hAnsi="Times New Roman"/>
                <w:sz w:val="22"/>
              </w:rPr>
              <w:t>s</w:t>
            </w:r>
            <w:r w:rsidRPr="003458EC">
              <w:rPr>
                <w:rFonts w:ascii="Times New Roman" w:hAnsi="Times New Roman"/>
                <w:sz w:val="22"/>
              </w:rPr>
              <w:t xml:space="preserve">tate agency and the </w:t>
            </w:r>
            <w:r>
              <w:rPr>
                <w:rFonts w:ascii="Times New Roman" w:hAnsi="Times New Roman"/>
                <w:sz w:val="22"/>
              </w:rPr>
              <w:t>c</w:t>
            </w:r>
            <w:r w:rsidRPr="003458EC">
              <w:rPr>
                <w:rFonts w:ascii="Times New Roman" w:hAnsi="Times New Roman"/>
                <w:sz w:val="22"/>
              </w:rPr>
              <w:t>ontractor</w:t>
            </w:r>
          </w:p>
        </w:tc>
        <w:tc>
          <w:tcPr>
            <w:tcW w:w="935" w:type="pct"/>
          </w:tcPr>
          <w:p w14:paraId="1CB51661" w14:textId="7DD717FE" w:rsidR="00897FA6" w:rsidRPr="00897FA6" w:rsidRDefault="00897FA6" w:rsidP="00897FA6">
            <w:pPr>
              <w:spacing w:before="100" w:beforeAutospacing="1" w:after="100" w:afterAutospacing="1"/>
              <w:ind w:left="-14" w:firstLine="14"/>
              <w:contextualSpacing/>
              <w:jc w:val="center"/>
              <w:rPr>
                <w:rFonts w:ascii="Times New Roman" w:hAnsi="Times New Roman"/>
                <w:bCs/>
                <w:sz w:val="22"/>
                <w:szCs w:val="18"/>
              </w:rPr>
            </w:pPr>
            <w:r>
              <w:rPr>
                <w:rFonts w:ascii="Times New Roman" w:hAnsi="Times New Roman"/>
                <w:bCs/>
                <w:sz w:val="22"/>
                <w:szCs w:val="18"/>
              </w:rPr>
              <w:t>Yes</w:t>
            </w:r>
          </w:p>
        </w:tc>
      </w:tr>
      <w:tr w:rsidR="00897FA6" w:rsidRPr="003458EC" w14:paraId="0E13A84C" w14:textId="6A28510A" w:rsidTr="00897FA6">
        <w:tc>
          <w:tcPr>
            <w:tcW w:w="757" w:type="pct"/>
          </w:tcPr>
          <w:p w14:paraId="7CF7EB9D"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Operations Procedures Guide</w:t>
            </w:r>
          </w:p>
        </w:tc>
        <w:tc>
          <w:tcPr>
            <w:tcW w:w="537" w:type="pct"/>
            <w:tcBorders>
              <w:top w:val="nil"/>
              <w:left w:val="single" w:sz="4" w:space="0" w:color="auto"/>
              <w:bottom w:val="single" w:sz="4" w:space="0" w:color="auto"/>
              <w:right w:val="single" w:sz="4" w:space="0" w:color="auto"/>
            </w:tcBorders>
          </w:tcPr>
          <w:p w14:paraId="4E16D1DB" w14:textId="77777777" w:rsidR="00897FA6" w:rsidRPr="00503D10" w:rsidRDefault="00897FA6" w:rsidP="00A56D96">
            <w:pPr>
              <w:ind w:left="0" w:firstLine="0"/>
              <w:jc w:val="center"/>
              <w:rPr>
                <w:rFonts w:ascii="Times New Roman" w:hAnsi="Times New Roman"/>
                <w:sz w:val="22"/>
              </w:rPr>
            </w:pPr>
            <w:r w:rsidRPr="00503D10">
              <w:rPr>
                <w:rFonts w:ascii="Times New Roman" w:hAnsi="Times New Roman"/>
                <w:sz w:val="22"/>
              </w:rPr>
              <w:t>TA33</w:t>
            </w:r>
            <w:r>
              <w:rPr>
                <w:rFonts w:ascii="Times New Roman" w:hAnsi="Times New Roman"/>
                <w:sz w:val="22"/>
              </w:rPr>
              <w:t>8,</w:t>
            </w:r>
            <w:r w:rsidRPr="00503D10">
              <w:rPr>
                <w:rFonts w:ascii="Times New Roman" w:hAnsi="Times New Roman"/>
                <w:sz w:val="22"/>
              </w:rPr>
              <w:t xml:space="preserve"> TA33</w:t>
            </w:r>
            <w:r>
              <w:rPr>
                <w:rFonts w:ascii="Times New Roman" w:hAnsi="Times New Roman"/>
                <w:sz w:val="22"/>
              </w:rPr>
              <w:t>9,</w:t>
            </w:r>
            <w:r w:rsidRPr="00503D10">
              <w:rPr>
                <w:rFonts w:ascii="Times New Roman" w:hAnsi="Times New Roman"/>
                <w:sz w:val="22"/>
              </w:rPr>
              <w:t xml:space="preserve"> </w:t>
            </w:r>
          </w:p>
          <w:p w14:paraId="5C7DA715" w14:textId="77777777" w:rsidR="00897FA6" w:rsidRPr="00503D10" w:rsidRDefault="00897FA6" w:rsidP="00A56D96">
            <w:pPr>
              <w:ind w:left="0" w:firstLine="0"/>
              <w:jc w:val="center"/>
              <w:rPr>
                <w:rFonts w:ascii="Times New Roman" w:hAnsi="Times New Roman"/>
                <w:sz w:val="22"/>
              </w:rPr>
            </w:pPr>
            <w:r w:rsidRPr="00503D10">
              <w:rPr>
                <w:rFonts w:ascii="Times New Roman" w:hAnsi="Times New Roman"/>
                <w:sz w:val="22"/>
              </w:rPr>
              <w:t>TA3</w:t>
            </w:r>
            <w:r>
              <w:rPr>
                <w:rFonts w:ascii="Times New Roman" w:hAnsi="Times New Roman"/>
                <w:sz w:val="22"/>
              </w:rPr>
              <w:t>40</w:t>
            </w:r>
          </w:p>
        </w:tc>
        <w:tc>
          <w:tcPr>
            <w:tcW w:w="2771" w:type="pct"/>
          </w:tcPr>
          <w:p w14:paraId="5B7FB961"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90 calendar days prior to entering the User Acceptance Testing (UAT) Phase of the project.</w:t>
            </w:r>
          </w:p>
          <w:p w14:paraId="4DF79587"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2E304D56"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at least 30 calendar days before the start of each Contract Year, or as requested by the State agency.</w:t>
            </w:r>
          </w:p>
        </w:tc>
        <w:tc>
          <w:tcPr>
            <w:tcW w:w="935" w:type="pct"/>
          </w:tcPr>
          <w:p w14:paraId="27B9E99D" w14:textId="51B4926A" w:rsidR="00897FA6" w:rsidRPr="00897FA6" w:rsidRDefault="00897FA6" w:rsidP="00897FA6">
            <w:pPr>
              <w:spacing w:before="100" w:beforeAutospacing="1" w:after="100" w:afterAutospacing="1"/>
              <w:ind w:left="-14" w:firstLine="14"/>
              <w:contextualSpacing/>
              <w:jc w:val="center"/>
              <w:rPr>
                <w:rFonts w:ascii="Times New Roman" w:hAnsi="Times New Roman"/>
                <w:bCs/>
                <w:sz w:val="22"/>
                <w:szCs w:val="18"/>
              </w:rPr>
            </w:pPr>
            <w:r>
              <w:rPr>
                <w:rFonts w:ascii="Times New Roman" w:hAnsi="Times New Roman"/>
                <w:bCs/>
                <w:sz w:val="22"/>
                <w:szCs w:val="18"/>
              </w:rPr>
              <w:t>No</w:t>
            </w:r>
          </w:p>
        </w:tc>
      </w:tr>
      <w:tr w:rsidR="00897FA6" w:rsidRPr="003458EC" w14:paraId="6DAFC3E0" w14:textId="224404FA" w:rsidTr="00897FA6">
        <w:tc>
          <w:tcPr>
            <w:tcW w:w="757" w:type="pct"/>
          </w:tcPr>
          <w:p w14:paraId="232C2D19"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Master Test Plan</w:t>
            </w:r>
          </w:p>
        </w:tc>
        <w:tc>
          <w:tcPr>
            <w:tcW w:w="537" w:type="pct"/>
            <w:tcBorders>
              <w:top w:val="nil"/>
              <w:left w:val="single" w:sz="4" w:space="0" w:color="auto"/>
              <w:bottom w:val="single" w:sz="4" w:space="0" w:color="auto"/>
              <w:right w:val="single" w:sz="4" w:space="0" w:color="auto"/>
            </w:tcBorders>
          </w:tcPr>
          <w:p w14:paraId="70CAE87A"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TA3</w:t>
            </w:r>
            <w:r>
              <w:rPr>
                <w:rFonts w:ascii="Times New Roman" w:hAnsi="Times New Roman"/>
                <w:sz w:val="22"/>
              </w:rPr>
              <w:t>33</w:t>
            </w:r>
          </w:p>
        </w:tc>
        <w:tc>
          <w:tcPr>
            <w:tcW w:w="2771" w:type="pct"/>
          </w:tcPr>
          <w:p w14:paraId="33458CB4"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90 calendar days prior to the start of Test Execution. </w:t>
            </w:r>
          </w:p>
          <w:p w14:paraId="0E339CF3"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6D18DBA9" w14:textId="757F90DD" w:rsidR="00897FA6" w:rsidRPr="003458EC" w:rsidRDefault="00897FA6" w:rsidP="00A56D96">
            <w:pPr>
              <w:ind w:left="-14" w:firstLine="14"/>
              <w:jc w:val="left"/>
              <w:rPr>
                <w:rFonts w:ascii="Times New Roman" w:hAnsi="Times New Roman"/>
                <w:sz w:val="22"/>
              </w:rPr>
            </w:pPr>
            <w:r w:rsidRPr="003458EC">
              <w:rPr>
                <w:rFonts w:ascii="Times New Roman" w:hAnsi="Times New Roman"/>
                <w:b/>
                <w:bCs/>
                <w:sz w:val="22"/>
              </w:rPr>
              <w:t>Updates:</w:t>
            </w:r>
            <w:r w:rsidRPr="003458EC">
              <w:rPr>
                <w:rFonts w:ascii="Times New Roman" w:hAnsi="Times New Roman"/>
                <w:sz w:val="22"/>
              </w:rPr>
              <w:t xml:space="preserve"> The </w:t>
            </w:r>
            <w:r>
              <w:rPr>
                <w:rFonts w:ascii="Times New Roman" w:hAnsi="Times New Roman"/>
                <w:sz w:val="22"/>
              </w:rPr>
              <w:t>s</w:t>
            </w:r>
            <w:r w:rsidRPr="003458EC">
              <w:rPr>
                <w:rFonts w:ascii="Times New Roman" w:hAnsi="Times New Roman"/>
                <w:sz w:val="22"/>
              </w:rPr>
              <w:t xml:space="preserve">tate and the </w:t>
            </w:r>
            <w:r>
              <w:rPr>
                <w:rFonts w:ascii="Times New Roman" w:hAnsi="Times New Roman"/>
                <w:sz w:val="22"/>
              </w:rPr>
              <w:t>c</w:t>
            </w:r>
            <w:r w:rsidRPr="003458EC">
              <w:rPr>
                <w:rFonts w:ascii="Times New Roman" w:hAnsi="Times New Roman"/>
                <w:sz w:val="22"/>
              </w:rPr>
              <w:t>ontractor shall jointly review and revise the plan as needed.</w:t>
            </w:r>
          </w:p>
        </w:tc>
        <w:tc>
          <w:tcPr>
            <w:tcW w:w="935" w:type="pct"/>
          </w:tcPr>
          <w:p w14:paraId="267FB59A" w14:textId="24118F2E" w:rsidR="00897FA6" w:rsidRPr="00897FA6" w:rsidRDefault="00897FA6" w:rsidP="00897FA6">
            <w:pPr>
              <w:spacing w:before="100" w:beforeAutospacing="1" w:after="100" w:afterAutospacing="1"/>
              <w:ind w:left="-14" w:firstLine="14"/>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1F67B402" w14:textId="0C669310" w:rsidTr="00897FA6">
        <w:tc>
          <w:tcPr>
            <w:tcW w:w="757" w:type="pct"/>
          </w:tcPr>
          <w:p w14:paraId="0AFA4E5B"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Implementation and Release Plan</w:t>
            </w:r>
          </w:p>
        </w:tc>
        <w:tc>
          <w:tcPr>
            <w:tcW w:w="537" w:type="pct"/>
            <w:tcBorders>
              <w:top w:val="nil"/>
              <w:left w:val="single" w:sz="4" w:space="0" w:color="auto"/>
              <w:bottom w:val="single" w:sz="4" w:space="0" w:color="auto"/>
              <w:right w:val="single" w:sz="4" w:space="0" w:color="auto"/>
            </w:tcBorders>
          </w:tcPr>
          <w:p w14:paraId="3F9CB4C7"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TA29</w:t>
            </w:r>
            <w:r>
              <w:rPr>
                <w:rFonts w:ascii="Times New Roman" w:hAnsi="Times New Roman"/>
                <w:sz w:val="22"/>
              </w:rPr>
              <w:t>5</w:t>
            </w:r>
          </w:p>
        </w:tc>
        <w:tc>
          <w:tcPr>
            <w:tcW w:w="2771" w:type="pct"/>
          </w:tcPr>
          <w:p w14:paraId="79D00736"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within 120 calendar days prior to system pilot and go-live dates.</w:t>
            </w:r>
          </w:p>
          <w:p w14:paraId="3CB1A96A"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06BD18A9"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Quarterly, with more frequent updates leading up to system go-live.</w:t>
            </w:r>
          </w:p>
        </w:tc>
        <w:tc>
          <w:tcPr>
            <w:tcW w:w="935" w:type="pct"/>
          </w:tcPr>
          <w:p w14:paraId="5624968A" w14:textId="3FF7FFA4" w:rsidR="00897FA6" w:rsidRPr="00897FA6" w:rsidRDefault="00897FA6" w:rsidP="00897FA6">
            <w:pPr>
              <w:spacing w:before="100" w:beforeAutospacing="1" w:after="100" w:afterAutospacing="1"/>
              <w:ind w:left="-14" w:firstLine="14"/>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2F2405B4" w14:textId="54B02225" w:rsidTr="00897FA6">
        <w:tc>
          <w:tcPr>
            <w:tcW w:w="757" w:type="pct"/>
          </w:tcPr>
          <w:p w14:paraId="6871756F"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Testing Results Summary</w:t>
            </w:r>
          </w:p>
        </w:tc>
        <w:tc>
          <w:tcPr>
            <w:tcW w:w="537" w:type="pct"/>
            <w:tcBorders>
              <w:top w:val="nil"/>
              <w:left w:val="single" w:sz="4" w:space="0" w:color="auto"/>
              <w:bottom w:val="single" w:sz="4" w:space="0" w:color="auto"/>
              <w:right w:val="single" w:sz="4" w:space="0" w:color="auto"/>
            </w:tcBorders>
          </w:tcPr>
          <w:p w14:paraId="63B312D1"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TA22</w:t>
            </w:r>
          </w:p>
        </w:tc>
        <w:tc>
          <w:tcPr>
            <w:tcW w:w="2771" w:type="pct"/>
          </w:tcPr>
          <w:p w14:paraId="67E5C08D"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for each testing environment and aligned with CMS MES Testing Guidance Framework 120 calendar days prior to system go-live date for each phase.</w:t>
            </w:r>
          </w:p>
          <w:p w14:paraId="7418DF40" w14:textId="77777777" w:rsidR="00897FA6" w:rsidRPr="003458EC" w:rsidRDefault="00897FA6" w:rsidP="00A56D96">
            <w:pPr>
              <w:spacing w:before="100" w:beforeAutospacing="1" w:after="100" w:afterAutospacing="1"/>
              <w:ind w:left="-14" w:firstLine="14"/>
              <w:contextualSpacing/>
              <w:jc w:val="left"/>
              <w:rPr>
                <w:rFonts w:ascii="Times New Roman" w:hAnsi="Times New Roman"/>
                <w:b/>
                <w:bCs/>
                <w:sz w:val="22"/>
              </w:rPr>
            </w:pPr>
          </w:p>
          <w:p w14:paraId="79398804"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Before each major testing phase (e.g., SIT, UAT), or as needed.</w:t>
            </w:r>
          </w:p>
        </w:tc>
        <w:tc>
          <w:tcPr>
            <w:tcW w:w="935" w:type="pct"/>
          </w:tcPr>
          <w:p w14:paraId="041AC282" w14:textId="16B597DE" w:rsidR="00897FA6" w:rsidRPr="00897FA6" w:rsidRDefault="00897FA6" w:rsidP="00897FA6">
            <w:pPr>
              <w:spacing w:before="100" w:beforeAutospacing="1" w:after="100" w:afterAutospacing="1"/>
              <w:ind w:left="-14" w:firstLine="14"/>
              <w:contextualSpacing/>
              <w:jc w:val="center"/>
              <w:rPr>
                <w:rFonts w:ascii="Times New Roman" w:hAnsi="Times New Roman"/>
                <w:sz w:val="22"/>
                <w:szCs w:val="18"/>
              </w:rPr>
            </w:pPr>
            <w:r>
              <w:rPr>
                <w:rFonts w:ascii="Times New Roman" w:hAnsi="Times New Roman"/>
                <w:sz w:val="22"/>
                <w:szCs w:val="18"/>
              </w:rPr>
              <w:t>No</w:t>
            </w:r>
          </w:p>
        </w:tc>
      </w:tr>
      <w:tr w:rsidR="00897FA6" w:rsidRPr="003458EC" w14:paraId="358817BF" w14:textId="11A49945" w:rsidTr="00897FA6">
        <w:tc>
          <w:tcPr>
            <w:tcW w:w="5000" w:type="pct"/>
            <w:gridSpan w:val="4"/>
            <w:shd w:val="clear" w:color="auto" w:fill="D9D9D9" w:themeFill="background1" w:themeFillShade="D9"/>
            <w:vAlign w:val="center"/>
          </w:tcPr>
          <w:p w14:paraId="7298ADB3" w14:textId="2AA74B78" w:rsidR="00897FA6" w:rsidRPr="00897FA6" w:rsidRDefault="00897FA6" w:rsidP="00A56D96">
            <w:pPr>
              <w:spacing w:before="100" w:beforeAutospacing="1" w:after="100" w:afterAutospacing="1"/>
              <w:ind w:left="-14" w:firstLine="14"/>
              <w:contextualSpacing/>
              <w:jc w:val="left"/>
              <w:rPr>
                <w:rFonts w:ascii="Times New Roman" w:hAnsi="Times New Roman"/>
                <w:sz w:val="22"/>
                <w:szCs w:val="18"/>
              </w:rPr>
            </w:pPr>
            <w:r w:rsidRPr="003458EC">
              <w:rPr>
                <w:rFonts w:ascii="Times New Roman" w:hAnsi="Times New Roman"/>
                <w:b/>
              </w:rPr>
              <w:t>Operations</w:t>
            </w:r>
            <w:r w:rsidRPr="00DB09D1">
              <w:rPr>
                <w:rFonts w:ascii="Times New Roman" w:hAnsi="Times New Roman"/>
                <w:b/>
                <w:shd w:val="clear" w:color="auto" w:fill="D9D9D9" w:themeFill="background1" w:themeFillShade="D9"/>
              </w:rPr>
              <w:t>,</w:t>
            </w:r>
            <w:r w:rsidRPr="003458EC">
              <w:rPr>
                <w:rFonts w:ascii="Times New Roman" w:hAnsi="Times New Roman"/>
                <w:b/>
              </w:rPr>
              <w:t xml:space="preserve"> Support and Maintenance Deliverables</w:t>
            </w:r>
          </w:p>
        </w:tc>
      </w:tr>
      <w:tr w:rsidR="00897FA6" w:rsidRPr="003458EC" w14:paraId="4F25B517" w14:textId="664CB0B9" w:rsidTr="00897FA6">
        <w:tc>
          <w:tcPr>
            <w:tcW w:w="757" w:type="pct"/>
          </w:tcPr>
          <w:p w14:paraId="4103D8B9"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Operations and Maintenance Plan</w:t>
            </w:r>
          </w:p>
        </w:tc>
        <w:tc>
          <w:tcPr>
            <w:tcW w:w="537" w:type="pct"/>
          </w:tcPr>
          <w:p w14:paraId="4B9DFEFB"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w:t>
            </w:r>
            <w:r>
              <w:rPr>
                <w:rFonts w:ascii="Times New Roman" w:hAnsi="Times New Roman"/>
                <w:sz w:val="22"/>
              </w:rPr>
              <w:t>83</w:t>
            </w:r>
          </w:p>
        </w:tc>
        <w:tc>
          <w:tcPr>
            <w:tcW w:w="2771" w:type="pct"/>
          </w:tcPr>
          <w:p w14:paraId="074BD1DB"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within 180 calendar days prior to the System Go-Live date.</w:t>
            </w:r>
          </w:p>
          <w:p w14:paraId="02BE7CE7"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60CA6230"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or as needed for system enhancements.</w:t>
            </w:r>
          </w:p>
        </w:tc>
        <w:tc>
          <w:tcPr>
            <w:tcW w:w="935" w:type="pct"/>
          </w:tcPr>
          <w:p w14:paraId="27249D6C" w14:textId="42ED1C0C" w:rsidR="00897FA6" w:rsidRPr="00897FA6" w:rsidRDefault="00897FA6" w:rsidP="00897FA6">
            <w:pPr>
              <w:spacing w:before="100" w:beforeAutospacing="1" w:after="100" w:afterAutospacing="1"/>
              <w:ind w:left="-14" w:firstLine="14"/>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36B5C940" w14:textId="42B80782" w:rsidTr="00897FA6">
        <w:tc>
          <w:tcPr>
            <w:tcW w:w="757" w:type="pct"/>
          </w:tcPr>
          <w:p w14:paraId="74A1022D"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System Support Plan</w:t>
            </w:r>
          </w:p>
        </w:tc>
        <w:tc>
          <w:tcPr>
            <w:tcW w:w="537" w:type="pct"/>
          </w:tcPr>
          <w:p w14:paraId="5FDD7BD8"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w:t>
            </w:r>
            <w:r>
              <w:rPr>
                <w:rFonts w:ascii="Times New Roman" w:hAnsi="Times New Roman"/>
                <w:sz w:val="22"/>
              </w:rPr>
              <w:t>90</w:t>
            </w:r>
          </w:p>
        </w:tc>
        <w:tc>
          <w:tcPr>
            <w:tcW w:w="2771" w:type="pct"/>
          </w:tcPr>
          <w:p w14:paraId="4EE50547"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90 calendar days before the system go-live. </w:t>
            </w:r>
          </w:p>
          <w:p w14:paraId="43085FA4"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3349F12B" w14:textId="77777777" w:rsidR="00897FA6" w:rsidRPr="003458EC" w:rsidRDefault="00897FA6" w:rsidP="00A56D96">
            <w:pPr>
              <w:ind w:left="-14" w:firstLine="14"/>
              <w:jc w:val="left"/>
              <w:rPr>
                <w:rFonts w:ascii="Times New Roman" w:hAnsi="Times New Roman"/>
                <w:sz w:val="22"/>
              </w:rPr>
            </w:pPr>
            <w:r w:rsidRPr="003458EC">
              <w:rPr>
                <w:rFonts w:ascii="Times New Roman" w:hAnsi="Times New Roman"/>
                <w:b/>
                <w:bCs/>
                <w:sz w:val="22"/>
              </w:rPr>
              <w:t>Updates:</w:t>
            </w:r>
            <w:r w:rsidRPr="003458EC">
              <w:rPr>
                <w:rFonts w:ascii="Times New Roman" w:hAnsi="Times New Roman"/>
                <w:sz w:val="22"/>
              </w:rPr>
              <w:t xml:space="preserve"> Annually, or as needed based on operational needs.</w:t>
            </w:r>
          </w:p>
        </w:tc>
        <w:tc>
          <w:tcPr>
            <w:tcW w:w="935" w:type="pct"/>
          </w:tcPr>
          <w:p w14:paraId="2904E6D0" w14:textId="6716F81A" w:rsidR="00897FA6" w:rsidRPr="00897FA6" w:rsidRDefault="00897FA6" w:rsidP="00897FA6">
            <w:pPr>
              <w:spacing w:before="100" w:beforeAutospacing="1" w:after="100" w:afterAutospacing="1"/>
              <w:ind w:left="-14" w:firstLine="14"/>
              <w:contextualSpacing/>
              <w:jc w:val="center"/>
              <w:rPr>
                <w:rFonts w:ascii="Times New Roman" w:hAnsi="Times New Roman"/>
                <w:sz w:val="22"/>
                <w:szCs w:val="18"/>
              </w:rPr>
            </w:pPr>
            <w:r>
              <w:rPr>
                <w:rFonts w:ascii="Times New Roman" w:hAnsi="Times New Roman"/>
                <w:sz w:val="22"/>
                <w:szCs w:val="18"/>
              </w:rPr>
              <w:t>Yes</w:t>
            </w:r>
          </w:p>
        </w:tc>
      </w:tr>
      <w:tr w:rsidR="00897FA6" w:rsidRPr="003458EC" w14:paraId="2DE74CD2" w14:textId="3C177235" w:rsidTr="00897FA6">
        <w:tc>
          <w:tcPr>
            <w:tcW w:w="757" w:type="pct"/>
          </w:tcPr>
          <w:p w14:paraId="76F672CA"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sz w:val="22"/>
              </w:rPr>
              <w:t>Help Desk SOP</w:t>
            </w:r>
          </w:p>
        </w:tc>
        <w:tc>
          <w:tcPr>
            <w:tcW w:w="537" w:type="pct"/>
          </w:tcPr>
          <w:p w14:paraId="679EA7B7"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TA2</w:t>
            </w:r>
            <w:r>
              <w:rPr>
                <w:rFonts w:ascii="Times New Roman" w:hAnsi="Times New Roman"/>
                <w:sz w:val="22"/>
              </w:rPr>
              <w:t>70</w:t>
            </w:r>
          </w:p>
        </w:tc>
        <w:tc>
          <w:tcPr>
            <w:tcW w:w="2771" w:type="pct"/>
          </w:tcPr>
          <w:p w14:paraId="4C950CE5"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90 calendar days before the system go-live. </w:t>
            </w:r>
          </w:p>
          <w:p w14:paraId="0D1C78DF" w14:textId="77777777" w:rsidR="00897FA6" w:rsidRPr="003458EC" w:rsidRDefault="00897FA6" w:rsidP="00A56D96">
            <w:pPr>
              <w:spacing w:before="100" w:beforeAutospacing="1" w:after="100" w:afterAutospacing="1"/>
              <w:ind w:left="-14" w:firstLine="14"/>
              <w:contextualSpacing/>
              <w:jc w:val="left"/>
              <w:rPr>
                <w:rFonts w:ascii="Times New Roman" w:hAnsi="Times New Roman"/>
                <w:sz w:val="22"/>
              </w:rPr>
            </w:pPr>
          </w:p>
          <w:p w14:paraId="1855C806" w14:textId="77777777" w:rsidR="00897FA6" w:rsidRPr="003458EC" w:rsidRDefault="00897FA6" w:rsidP="00A56D96">
            <w:pPr>
              <w:spacing w:before="100" w:beforeAutospacing="1" w:after="100" w:afterAutospacing="1"/>
              <w:ind w:left="-14" w:firstLine="14"/>
              <w:contextualSpacing/>
              <w:jc w:val="left"/>
              <w:rPr>
                <w:rFonts w:ascii="Times New Roman" w:hAnsi="Times New Roman"/>
                <w:b/>
                <w:bCs/>
                <w:sz w:val="22"/>
              </w:rPr>
            </w:pPr>
            <w:r w:rsidRPr="003458EC">
              <w:rPr>
                <w:rFonts w:ascii="Times New Roman" w:hAnsi="Times New Roman"/>
                <w:b/>
                <w:bCs/>
                <w:sz w:val="22"/>
              </w:rPr>
              <w:t>Updates:</w:t>
            </w:r>
            <w:r w:rsidRPr="003458EC">
              <w:rPr>
                <w:rFonts w:ascii="Times New Roman" w:hAnsi="Times New Roman"/>
                <w:sz w:val="22"/>
              </w:rPr>
              <w:t xml:space="preserve"> Annually, or as needed based on operational needs.</w:t>
            </w:r>
          </w:p>
        </w:tc>
        <w:tc>
          <w:tcPr>
            <w:tcW w:w="935" w:type="pct"/>
          </w:tcPr>
          <w:p w14:paraId="6A854161" w14:textId="5D8A9BF4" w:rsidR="00897FA6" w:rsidRPr="00897FA6" w:rsidRDefault="00897FA6" w:rsidP="00897FA6">
            <w:pPr>
              <w:spacing w:before="100" w:beforeAutospacing="1" w:after="100" w:afterAutospacing="1"/>
              <w:ind w:left="-14" w:firstLine="14"/>
              <w:contextualSpacing/>
              <w:jc w:val="center"/>
              <w:rPr>
                <w:rFonts w:ascii="Times New Roman" w:hAnsi="Times New Roman"/>
                <w:sz w:val="22"/>
                <w:szCs w:val="18"/>
              </w:rPr>
            </w:pPr>
            <w:r>
              <w:rPr>
                <w:rFonts w:ascii="Times New Roman" w:hAnsi="Times New Roman"/>
                <w:sz w:val="22"/>
                <w:szCs w:val="18"/>
              </w:rPr>
              <w:lastRenderedPageBreak/>
              <w:t>No</w:t>
            </w:r>
          </w:p>
        </w:tc>
      </w:tr>
      <w:tr w:rsidR="00897FA6" w:rsidRPr="003458EC" w14:paraId="2C1CC8AB" w14:textId="152A162F" w:rsidTr="00897FA6">
        <w:tc>
          <w:tcPr>
            <w:tcW w:w="757" w:type="pct"/>
          </w:tcPr>
          <w:p w14:paraId="1D7AE870" w14:textId="77777777" w:rsidR="00897FA6" w:rsidRPr="003458EC" w:rsidRDefault="00897FA6" w:rsidP="00897FA6">
            <w:pPr>
              <w:ind w:left="0" w:firstLine="0"/>
              <w:jc w:val="left"/>
              <w:rPr>
                <w:rFonts w:ascii="Times New Roman" w:hAnsi="Times New Roman"/>
                <w:sz w:val="22"/>
              </w:rPr>
            </w:pPr>
            <w:r w:rsidRPr="003458EC">
              <w:rPr>
                <w:rFonts w:ascii="Times New Roman" w:hAnsi="Times New Roman"/>
                <w:sz w:val="22"/>
              </w:rPr>
              <w:t>Product Roadmap Plan</w:t>
            </w:r>
          </w:p>
        </w:tc>
        <w:tc>
          <w:tcPr>
            <w:tcW w:w="537" w:type="pct"/>
          </w:tcPr>
          <w:p w14:paraId="0F33C37E"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BA19</w:t>
            </w:r>
          </w:p>
        </w:tc>
        <w:tc>
          <w:tcPr>
            <w:tcW w:w="2771" w:type="pct"/>
          </w:tcPr>
          <w:p w14:paraId="4FDF7218"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within 90 calendar days prior to system go</w:t>
            </w:r>
            <w:r>
              <w:rPr>
                <w:rFonts w:ascii="Times New Roman" w:hAnsi="Times New Roman"/>
                <w:sz w:val="22"/>
              </w:rPr>
              <w:t xml:space="preserve">- </w:t>
            </w:r>
            <w:r w:rsidRPr="003458EC">
              <w:rPr>
                <w:rFonts w:ascii="Times New Roman" w:hAnsi="Times New Roman"/>
                <w:sz w:val="22"/>
              </w:rPr>
              <w:t>live of Phase 1.</w:t>
            </w:r>
          </w:p>
          <w:p w14:paraId="4A28DAD6" w14:textId="77777777" w:rsidR="00897FA6" w:rsidRPr="003458EC" w:rsidRDefault="00897FA6" w:rsidP="00A56D96">
            <w:pPr>
              <w:spacing w:before="100" w:beforeAutospacing="1" w:after="100" w:afterAutospacing="1"/>
              <w:ind w:left="76" w:hanging="76"/>
              <w:contextualSpacing/>
              <w:jc w:val="left"/>
              <w:rPr>
                <w:rFonts w:ascii="Times New Roman" w:hAnsi="Times New Roman"/>
                <w:sz w:val="22"/>
              </w:rPr>
            </w:pPr>
          </w:p>
          <w:p w14:paraId="1C600E99" w14:textId="77777777" w:rsidR="00897FA6" w:rsidRPr="003458EC" w:rsidRDefault="00897FA6" w:rsidP="00A56D96">
            <w:pPr>
              <w:ind w:left="76" w:hanging="76"/>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or as needed based on operational needs.</w:t>
            </w:r>
          </w:p>
        </w:tc>
        <w:tc>
          <w:tcPr>
            <w:tcW w:w="935" w:type="pct"/>
          </w:tcPr>
          <w:p w14:paraId="0AA1CACA" w14:textId="4FB91004" w:rsidR="00897FA6" w:rsidRPr="00897FA6" w:rsidRDefault="00897FA6" w:rsidP="00897FA6">
            <w:pPr>
              <w:spacing w:before="100" w:beforeAutospacing="1" w:after="100" w:afterAutospacing="1"/>
              <w:contextualSpacing/>
              <w:jc w:val="center"/>
              <w:rPr>
                <w:rFonts w:ascii="Times New Roman" w:hAnsi="Times New Roman"/>
                <w:sz w:val="22"/>
                <w:szCs w:val="22"/>
              </w:rPr>
            </w:pPr>
            <w:r>
              <w:rPr>
                <w:rFonts w:ascii="Times New Roman" w:hAnsi="Times New Roman"/>
                <w:sz w:val="22"/>
                <w:szCs w:val="22"/>
              </w:rPr>
              <w:t>Yes</w:t>
            </w:r>
          </w:p>
        </w:tc>
      </w:tr>
      <w:tr w:rsidR="00897FA6" w:rsidRPr="003458EC" w14:paraId="455A8EF5" w14:textId="7BED6652" w:rsidTr="00897FA6">
        <w:tc>
          <w:tcPr>
            <w:tcW w:w="5000" w:type="pct"/>
            <w:gridSpan w:val="4"/>
            <w:shd w:val="clear" w:color="auto" w:fill="D9D9D9" w:themeFill="background1" w:themeFillShade="D9"/>
            <w:vAlign w:val="center"/>
          </w:tcPr>
          <w:p w14:paraId="5D7B47CE" w14:textId="70879B62" w:rsidR="00897FA6" w:rsidRPr="00897FA6" w:rsidRDefault="00897FA6" w:rsidP="00A56D96">
            <w:pPr>
              <w:spacing w:before="100" w:beforeAutospacing="1" w:after="100" w:afterAutospacing="1"/>
              <w:contextualSpacing/>
              <w:jc w:val="left"/>
              <w:rPr>
                <w:rFonts w:ascii="Times New Roman" w:hAnsi="Times New Roman"/>
                <w:sz w:val="22"/>
                <w:szCs w:val="22"/>
              </w:rPr>
            </w:pPr>
            <w:r w:rsidRPr="003458EC">
              <w:rPr>
                <w:rFonts w:ascii="Times New Roman" w:hAnsi="Times New Roman"/>
                <w:b/>
              </w:rPr>
              <w:t>Transition and Closure Deliverables</w:t>
            </w:r>
          </w:p>
        </w:tc>
      </w:tr>
      <w:tr w:rsidR="00897FA6" w:rsidRPr="003458EC" w14:paraId="390C7F59" w14:textId="5D7E98F4" w:rsidTr="00897FA6">
        <w:tc>
          <w:tcPr>
            <w:tcW w:w="757" w:type="pct"/>
          </w:tcPr>
          <w:p w14:paraId="3E2B268B" w14:textId="77777777" w:rsidR="00897FA6" w:rsidRPr="003458EC" w:rsidRDefault="00897FA6" w:rsidP="00897FA6">
            <w:pPr>
              <w:ind w:left="0" w:firstLine="0"/>
              <w:jc w:val="left"/>
              <w:rPr>
                <w:rFonts w:ascii="Times New Roman" w:hAnsi="Times New Roman"/>
                <w:sz w:val="22"/>
              </w:rPr>
            </w:pPr>
            <w:r w:rsidRPr="003458EC">
              <w:rPr>
                <w:rFonts w:ascii="Times New Roman" w:hAnsi="Times New Roman"/>
                <w:sz w:val="22"/>
              </w:rPr>
              <w:t>Turnover Plan</w:t>
            </w:r>
          </w:p>
        </w:tc>
        <w:tc>
          <w:tcPr>
            <w:tcW w:w="537" w:type="pct"/>
          </w:tcPr>
          <w:p w14:paraId="18727EA9"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BA33</w:t>
            </w:r>
          </w:p>
        </w:tc>
        <w:tc>
          <w:tcPr>
            <w:tcW w:w="2771" w:type="pct"/>
          </w:tcPr>
          <w:p w14:paraId="7B71DCE7"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Must be submitted within 120 calendar days prior to the start of implementation.</w:t>
            </w:r>
          </w:p>
          <w:p w14:paraId="5A347D02"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2AAC8F91"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 xml:space="preserve">Updates: </w:t>
            </w:r>
            <w:r w:rsidRPr="003458EC">
              <w:rPr>
                <w:rFonts w:ascii="Times New Roman" w:hAnsi="Times New Roman"/>
                <w:sz w:val="22"/>
              </w:rPr>
              <w:t>Annually, or as needed leading up to system transition.</w:t>
            </w:r>
          </w:p>
        </w:tc>
        <w:tc>
          <w:tcPr>
            <w:tcW w:w="935" w:type="pct"/>
          </w:tcPr>
          <w:p w14:paraId="5CBEB0CA" w14:textId="24AC398A" w:rsidR="00897FA6" w:rsidRPr="00897FA6" w:rsidRDefault="00897FA6" w:rsidP="00897FA6">
            <w:pPr>
              <w:spacing w:before="100" w:beforeAutospacing="1" w:after="100" w:afterAutospacing="1"/>
              <w:contextualSpacing/>
              <w:jc w:val="center"/>
              <w:rPr>
                <w:rFonts w:ascii="Times New Roman" w:hAnsi="Times New Roman"/>
                <w:sz w:val="22"/>
                <w:szCs w:val="22"/>
              </w:rPr>
            </w:pPr>
            <w:r>
              <w:rPr>
                <w:rFonts w:ascii="Times New Roman" w:hAnsi="Times New Roman"/>
                <w:sz w:val="22"/>
                <w:szCs w:val="22"/>
              </w:rPr>
              <w:t>Yes</w:t>
            </w:r>
          </w:p>
        </w:tc>
      </w:tr>
      <w:tr w:rsidR="00897FA6" w:rsidRPr="003458EC" w14:paraId="1BE5B361" w14:textId="1A9121A8" w:rsidTr="00897FA6">
        <w:trPr>
          <w:trHeight w:val="1088"/>
        </w:trPr>
        <w:tc>
          <w:tcPr>
            <w:tcW w:w="757" w:type="pct"/>
          </w:tcPr>
          <w:p w14:paraId="2F7E52B9" w14:textId="77777777" w:rsidR="00897FA6" w:rsidRPr="003458EC" w:rsidRDefault="00897FA6" w:rsidP="00897FA6">
            <w:pPr>
              <w:ind w:left="0" w:firstLine="0"/>
              <w:jc w:val="left"/>
              <w:rPr>
                <w:rFonts w:ascii="Times New Roman" w:hAnsi="Times New Roman"/>
                <w:sz w:val="22"/>
              </w:rPr>
            </w:pPr>
            <w:r w:rsidRPr="003458EC">
              <w:rPr>
                <w:rFonts w:ascii="Times New Roman" w:hAnsi="Times New Roman"/>
                <w:sz w:val="22"/>
              </w:rPr>
              <w:t>Project Closure Report</w:t>
            </w:r>
          </w:p>
        </w:tc>
        <w:tc>
          <w:tcPr>
            <w:tcW w:w="537" w:type="pct"/>
          </w:tcPr>
          <w:p w14:paraId="1C38516F" w14:textId="77777777" w:rsidR="00897FA6" w:rsidRPr="00503D10" w:rsidRDefault="00897FA6" w:rsidP="00A56D96">
            <w:pPr>
              <w:jc w:val="center"/>
              <w:rPr>
                <w:rFonts w:ascii="Times New Roman" w:hAnsi="Times New Roman"/>
                <w:sz w:val="22"/>
              </w:rPr>
            </w:pPr>
            <w:r w:rsidRPr="00503D10">
              <w:rPr>
                <w:rFonts w:ascii="Times New Roman" w:hAnsi="Times New Roman"/>
                <w:sz w:val="22"/>
              </w:rPr>
              <w:t>BA34</w:t>
            </w:r>
          </w:p>
        </w:tc>
        <w:tc>
          <w:tcPr>
            <w:tcW w:w="2771" w:type="pct"/>
          </w:tcPr>
          <w:p w14:paraId="3798DB14"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r w:rsidRPr="003458EC">
              <w:rPr>
                <w:rFonts w:ascii="Times New Roman" w:hAnsi="Times New Roman"/>
                <w:b/>
                <w:bCs/>
                <w:sz w:val="22"/>
              </w:rPr>
              <w:t xml:space="preserve">Initial: </w:t>
            </w:r>
            <w:r w:rsidRPr="003458EC">
              <w:rPr>
                <w:rFonts w:ascii="Times New Roman" w:hAnsi="Times New Roman"/>
                <w:sz w:val="22"/>
              </w:rPr>
              <w:t xml:space="preserve">Must be submitted within 90 calendar days after each phased implementation, or as mutually agreed upon between the State and the Contractor. </w:t>
            </w:r>
          </w:p>
          <w:p w14:paraId="7E195A3D" w14:textId="77777777" w:rsidR="00897FA6" w:rsidRPr="003458EC" w:rsidRDefault="00897FA6" w:rsidP="00A56D96">
            <w:pPr>
              <w:spacing w:before="100" w:beforeAutospacing="1" w:after="100" w:afterAutospacing="1"/>
              <w:ind w:left="0" w:firstLine="0"/>
              <w:contextualSpacing/>
              <w:jc w:val="left"/>
              <w:rPr>
                <w:rFonts w:ascii="Times New Roman" w:hAnsi="Times New Roman"/>
                <w:sz w:val="22"/>
              </w:rPr>
            </w:pPr>
          </w:p>
          <w:p w14:paraId="2DA7DD68" w14:textId="77777777" w:rsidR="00897FA6" w:rsidRPr="003458EC" w:rsidRDefault="00897FA6" w:rsidP="00A56D96">
            <w:pPr>
              <w:ind w:left="0" w:firstLine="0"/>
              <w:jc w:val="left"/>
              <w:rPr>
                <w:rFonts w:ascii="Times New Roman" w:hAnsi="Times New Roman"/>
                <w:sz w:val="22"/>
              </w:rPr>
            </w:pPr>
            <w:r w:rsidRPr="003458EC">
              <w:rPr>
                <w:rFonts w:ascii="Times New Roman" w:hAnsi="Times New Roman"/>
                <w:b/>
                <w:bCs/>
                <w:sz w:val="22"/>
              </w:rPr>
              <w:t>Updates:</w:t>
            </w:r>
            <w:r w:rsidRPr="003458EC">
              <w:rPr>
                <w:rFonts w:ascii="Times New Roman" w:hAnsi="Times New Roman"/>
                <w:sz w:val="22"/>
              </w:rPr>
              <w:t xml:space="preserve"> Draft maintained leading up to project closure.</w:t>
            </w:r>
          </w:p>
        </w:tc>
        <w:tc>
          <w:tcPr>
            <w:tcW w:w="935" w:type="pct"/>
          </w:tcPr>
          <w:p w14:paraId="4CC4EF90" w14:textId="674DBE6C" w:rsidR="00897FA6" w:rsidRPr="00897FA6" w:rsidRDefault="00897FA6" w:rsidP="00897FA6">
            <w:pPr>
              <w:spacing w:before="100" w:beforeAutospacing="1" w:after="100" w:afterAutospacing="1"/>
              <w:contextualSpacing/>
              <w:jc w:val="center"/>
              <w:rPr>
                <w:rFonts w:ascii="Times New Roman" w:hAnsi="Times New Roman"/>
                <w:sz w:val="22"/>
                <w:szCs w:val="22"/>
              </w:rPr>
            </w:pPr>
            <w:r>
              <w:rPr>
                <w:rFonts w:ascii="Times New Roman" w:hAnsi="Times New Roman"/>
                <w:sz w:val="22"/>
                <w:szCs w:val="22"/>
              </w:rPr>
              <w:t>No</w:t>
            </w:r>
          </w:p>
        </w:tc>
      </w:tr>
    </w:tbl>
    <w:p w14:paraId="561F467C" w14:textId="77777777" w:rsidR="00DF5309" w:rsidRDefault="00DF5309" w:rsidP="00DF5309"/>
    <w:p w14:paraId="00C6E914" w14:textId="77777777" w:rsidR="00D23DB5" w:rsidRDefault="00D23DB5" w:rsidP="00D23DB5">
      <w:pPr>
        <w:pStyle w:val="Heading2"/>
        <w:keepNext/>
        <w:widowControl w:val="0"/>
        <w:numPr>
          <w:ilvl w:val="1"/>
          <w:numId w:val="3"/>
        </w:numPr>
        <w:rPr>
          <w:rFonts w:eastAsiaTheme="minorHAnsi"/>
        </w:rPr>
      </w:pPr>
      <w:bookmarkStart w:id="5" w:name="_Toc200094420"/>
      <w:r>
        <w:rPr>
          <w:rFonts w:eastAsiaTheme="minorHAnsi"/>
        </w:rPr>
        <w:t>Business and Technical Requirements:</w:t>
      </w:r>
      <w:bookmarkEnd w:id="5"/>
    </w:p>
    <w:p w14:paraId="69E844B5" w14:textId="77777777" w:rsidR="00D23DB5" w:rsidRDefault="00D23DB5" w:rsidP="00D23DB5">
      <w:pPr>
        <w:keepNext/>
        <w:widowControl w:val="0"/>
        <w:rPr>
          <w:rFonts w:eastAsiaTheme="minorHAnsi"/>
        </w:rPr>
      </w:pPr>
    </w:p>
    <w:p w14:paraId="0EA0C68C" w14:textId="07E52029" w:rsidR="00D23DB5" w:rsidRDefault="00D23DB5" w:rsidP="00D23DB5">
      <w:pPr>
        <w:pStyle w:val="Heading3"/>
        <w:keepNext/>
        <w:widowControl w:val="0"/>
        <w:numPr>
          <w:ilvl w:val="2"/>
          <w:numId w:val="3"/>
        </w:numPr>
        <w:rPr>
          <w:iCs/>
        </w:rPr>
      </w:pPr>
      <w:r>
        <w:t xml:space="preserve">In the separate attachment Microsoft Excel format, Exhibit G: Requirements Traceability Matrix (RTM) </w:t>
      </w:r>
      <w:r w:rsidRPr="00721B65">
        <w:t xml:space="preserve">includes </w:t>
      </w:r>
      <w:r>
        <w:rPr>
          <w:iCs/>
        </w:rPr>
        <w:t>detailed</w:t>
      </w:r>
      <w:r w:rsidR="005819B2">
        <w:rPr>
          <w:iCs/>
        </w:rPr>
        <w:t xml:space="preserve"> contractor</w:t>
      </w:r>
      <w:r w:rsidRPr="00721B65">
        <w:t xml:space="preserve"> requirements</w:t>
      </w:r>
      <w:r w:rsidRPr="00B53C04">
        <w:rPr>
          <w:i/>
        </w:rPr>
        <w:t>.</w:t>
      </w:r>
    </w:p>
    <w:p w14:paraId="48EDB24A" w14:textId="77777777" w:rsidR="00D23DB5" w:rsidRPr="00807B37" w:rsidRDefault="00D23DB5" w:rsidP="00D23DB5">
      <w:pPr>
        <w:keepNext/>
        <w:widowControl w:val="0"/>
      </w:pPr>
    </w:p>
    <w:p w14:paraId="6731E910" w14:textId="39E0CB61" w:rsidR="00D23DB5" w:rsidRDefault="00D23DB5" w:rsidP="00D23DB5">
      <w:pPr>
        <w:pStyle w:val="Heading3"/>
        <w:keepNext/>
        <w:widowControl w:val="0"/>
      </w:pPr>
      <w:r>
        <w:t>The contractor shall ensure that all services, deliverables, and performance obligations meet the specified requirements outlined in Exhibit G: Requirements Traceability Matrix (RTM).</w:t>
      </w:r>
    </w:p>
    <w:p w14:paraId="3E89D5DD" w14:textId="77777777" w:rsidR="003E259D" w:rsidRDefault="003E259D" w:rsidP="003E259D"/>
    <w:p w14:paraId="5E7B2E0C" w14:textId="5672F3BA" w:rsidR="004C0936" w:rsidRDefault="004C0936" w:rsidP="004C0936">
      <w:pPr>
        <w:pStyle w:val="Heading2"/>
        <w:rPr>
          <w:rFonts w:eastAsiaTheme="minorHAnsi"/>
        </w:rPr>
      </w:pPr>
      <w:r w:rsidRPr="004620F3">
        <w:rPr>
          <w:rFonts w:eastAsiaTheme="minorHAnsi"/>
        </w:rPr>
        <w:t>Product Requirements</w:t>
      </w:r>
      <w:r>
        <w:rPr>
          <w:rFonts w:eastAsiaTheme="minorHAnsi"/>
        </w:rPr>
        <w:t>:</w:t>
      </w:r>
    </w:p>
    <w:p w14:paraId="0F0B4D90" w14:textId="77777777" w:rsidR="004C0936" w:rsidRPr="004C0936" w:rsidRDefault="004C0936" w:rsidP="004C0936">
      <w:pPr>
        <w:rPr>
          <w:rFonts w:eastAsiaTheme="minorHAnsi"/>
        </w:rPr>
      </w:pPr>
    </w:p>
    <w:p w14:paraId="36A26710" w14:textId="3F0CF806" w:rsidR="004C0936" w:rsidRPr="004620F3" w:rsidRDefault="004C0936" w:rsidP="004C0936">
      <w:pPr>
        <w:pStyle w:val="Heading3"/>
        <w:numPr>
          <w:ilvl w:val="2"/>
          <w:numId w:val="3"/>
        </w:numPr>
      </w:pPr>
      <w:r w:rsidRPr="004620F3">
        <w:t xml:space="preserve">Substitutions: The </w:t>
      </w:r>
      <w:r>
        <w:t>c</w:t>
      </w:r>
      <w:r w:rsidRPr="004620F3">
        <w:t xml:space="preserve">ontractor shall not substitute any item(s) that has been awarded to the </w:t>
      </w:r>
      <w:r>
        <w:t>c</w:t>
      </w:r>
      <w:r w:rsidRPr="004620F3">
        <w:t>ontractor without the prior written approval of the Division of Purchasing.</w:t>
      </w:r>
    </w:p>
    <w:p w14:paraId="0F58AF73" w14:textId="77777777" w:rsidR="004C0936" w:rsidRPr="004620F3" w:rsidRDefault="004C0936" w:rsidP="004C0936">
      <w:pPr>
        <w:rPr>
          <w:rFonts w:eastAsiaTheme="minorHAnsi"/>
        </w:rPr>
      </w:pPr>
    </w:p>
    <w:p w14:paraId="584F9210" w14:textId="27E638A4" w:rsidR="004C0936" w:rsidRPr="004620F3" w:rsidRDefault="004C0936" w:rsidP="004C0936">
      <w:pPr>
        <w:pStyle w:val="Heading4"/>
        <w:numPr>
          <w:ilvl w:val="3"/>
          <w:numId w:val="3"/>
        </w:numPr>
        <w:ind w:left="1152" w:hanging="432"/>
        <w:rPr>
          <w:rFonts w:eastAsiaTheme="minorHAnsi"/>
        </w:rPr>
      </w:pPr>
      <w:r w:rsidRPr="004620F3">
        <w:rPr>
          <w:rFonts w:eastAsiaTheme="minorHAnsi"/>
        </w:rPr>
        <w:t xml:space="preserve">In the event an item becomes unavailable, the </w:t>
      </w:r>
      <w:r>
        <w:rPr>
          <w:rFonts w:eastAsiaTheme="minorHAnsi"/>
        </w:rPr>
        <w:t>co</w:t>
      </w:r>
      <w:r w:rsidRPr="004620F3">
        <w:rPr>
          <w:rFonts w:eastAsiaTheme="minorHAnsi"/>
        </w:rPr>
        <w:t xml:space="preserve">ntractor shall provide a suitable substitute item. The </w:t>
      </w:r>
      <w:r>
        <w:rPr>
          <w:rFonts w:eastAsiaTheme="minorHAnsi"/>
        </w:rPr>
        <w:t>c</w:t>
      </w:r>
      <w:r w:rsidRPr="004620F3">
        <w:rPr>
          <w:rFonts w:eastAsiaTheme="minorHAnsi"/>
        </w:rPr>
        <w:t>ontractor’s failure to provide an acceptable substitute may result in cancellation or termination of the contract.</w:t>
      </w:r>
    </w:p>
    <w:p w14:paraId="7FA34DFE" w14:textId="77777777" w:rsidR="004C0936" w:rsidRPr="004620F3" w:rsidRDefault="004C0936" w:rsidP="004C0936">
      <w:pPr>
        <w:ind w:left="1152"/>
        <w:outlineLvl w:val="3"/>
        <w:rPr>
          <w:rFonts w:eastAsiaTheme="minorHAnsi"/>
        </w:rPr>
      </w:pPr>
    </w:p>
    <w:p w14:paraId="36F415D7" w14:textId="32E68E69" w:rsidR="004C0936" w:rsidRPr="004620F3" w:rsidRDefault="004C0936" w:rsidP="004C0936">
      <w:pPr>
        <w:pStyle w:val="Heading4"/>
        <w:numPr>
          <w:ilvl w:val="3"/>
          <w:numId w:val="3"/>
        </w:numPr>
        <w:ind w:left="1152" w:hanging="432"/>
        <w:rPr>
          <w:rFonts w:eastAsiaTheme="minorHAnsi"/>
        </w:rPr>
      </w:pPr>
      <w:r w:rsidRPr="004620F3">
        <w:rPr>
          <w:rFonts w:eastAsiaTheme="minorHAnsi"/>
        </w:rPr>
        <w:t xml:space="preserve">Any </w:t>
      </w:r>
      <w:r>
        <w:rPr>
          <w:rFonts w:eastAsiaTheme="minorHAnsi"/>
        </w:rPr>
        <w:t xml:space="preserve">proposed </w:t>
      </w:r>
      <w:r w:rsidRPr="004620F3">
        <w:rPr>
          <w:rFonts w:eastAsiaTheme="minorHAnsi"/>
        </w:rPr>
        <w:t xml:space="preserve">item substitution must </w:t>
      </w:r>
      <w:r>
        <w:rPr>
          <w:rFonts w:eastAsiaTheme="minorHAnsi"/>
        </w:rPr>
        <w:t xml:space="preserve">offer equal or better functionality, quality, and performance at the same </w:t>
      </w:r>
      <w:r w:rsidRPr="004620F3">
        <w:rPr>
          <w:rFonts w:eastAsiaTheme="minorHAnsi"/>
        </w:rPr>
        <w:t xml:space="preserve">or lower </w:t>
      </w:r>
      <w:r>
        <w:rPr>
          <w:rFonts w:eastAsiaTheme="minorHAnsi"/>
        </w:rPr>
        <w:t>cost than the original item</w:t>
      </w:r>
      <w:r w:rsidRPr="004620F3">
        <w:rPr>
          <w:rFonts w:eastAsiaTheme="minorHAnsi"/>
        </w:rPr>
        <w:t xml:space="preserve">. The </w:t>
      </w:r>
      <w:r>
        <w:rPr>
          <w:rFonts w:eastAsiaTheme="minorHAnsi"/>
        </w:rPr>
        <w:t>state reserves the right to accept or reject any proposed substitute.</w:t>
      </w:r>
      <w:r w:rsidRPr="004620F3">
        <w:rPr>
          <w:rFonts w:eastAsiaTheme="minorHAnsi"/>
        </w:rPr>
        <w:t xml:space="preserve"> </w:t>
      </w:r>
      <w:r>
        <w:rPr>
          <w:rFonts w:eastAsiaTheme="minorHAnsi"/>
        </w:rPr>
        <w:t>Final determination or acceptability shall rest solely with the</w:t>
      </w:r>
      <w:r w:rsidRPr="004620F3">
        <w:rPr>
          <w:rFonts w:eastAsiaTheme="minorHAnsi"/>
        </w:rPr>
        <w:t xml:space="preserve"> Division of Purchasing.</w:t>
      </w:r>
    </w:p>
    <w:p w14:paraId="4CF6A9A7" w14:textId="77777777" w:rsidR="004C0936" w:rsidRPr="004620F3" w:rsidRDefault="004C0936" w:rsidP="004C0936">
      <w:pPr>
        <w:ind w:left="1152"/>
        <w:outlineLvl w:val="3"/>
        <w:rPr>
          <w:rFonts w:eastAsiaTheme="minorHAnsi"/>
        </w:rPr>
      </w:pPr>
    </w:p>
    <w:p w14:paraId="2DD74FA0" w14:textId="695EEB73" w:rsidR="004C0936" w:rsidRPr="004620F3" w:rsidRDefault="004C0936" w:rsidP="004C0936">
      <w:pPr>
        <w:pStyle w:val="Heading4"/>
        <w:numPr>
          <w:ilvl w:val="3"/>
          <w:numId w:val="3"/>
        </w:numPr>
        <w:ind w:left="1152" w:hanging="432"/>
        <w:rPr>
          <w:rFonts w:eastAsiaTheme="minorHAnsi"/>
        </w:rPr>
      </w:pPr>
      <w:r>
        <w:rPr>
          <w:rFonts w:eastAsiaTheme="minorHAnsi"/>
        </w:rPr>
        <w:t>All</w:t>
      </w:r>
      <w:r w:rsidRPr="004620F3">
        <w:rPr>
          <w:rFonts w:eastAsiaTheme="minorHAnsi"/>
        </w:rPr>
        <w:t xml:space="preserve"> substitution</w:t>
      </w:r>
      <w:r>
        <w:rPr>
          <w:rFonts w:eastAsiaTheme="minorHAnsi"/>
        </w:rPr>
        <w:t>s</w:t>
      </w:r>
      <w:r w:rsidRPr="004620F3">
        <w:rPr>
          <w:rFonts w:eastAsiaTheme="minorHAnsi"/>
        </w:rPr>
        <w:t xml:space="preserve"> shall require a formal contract amendment authorized by the Division of Purchasing prior to </w:t>
      </w:r>
      <w:r>
        <w:rPr>
          <w:rFonts w:eastAsiaTheme="minorHAnsi"/>
        </w:rPr>
        <w:t>acquisition or implementation of</w:t>
      </w:r>
      <w:r w:rsidRPr="004620F3">
        <w:rPr>
          <w:rFonts w:eastAsiaTheme="minorHAnsi"/>
        </w:rPr>
        <w:t xml:space="preserve"> the substitute item under the contract.</w:t>
      </w:r>
    </w:p>
    <w:p w14:paraId="38166C71" w14:textId="77777777" w:rsidR="004C0936" w:rsidRPr="004620F3" w:rsidRDefault="004C0936" w:rsidP="004C0936">
      <w:pPr>
        <w:ind w:left="1152"/>
        <w:outlineLvl w:val="3"/>
        <w:rPr>
          <w:rFonts w:eastAsiaTheme="minorHAnsi"/>
        </w:rPr>
      </w:pPr>
    </w:p>
    <w:p w14:paraId="4F4AF12F" w14:textId="75489D88" w:rsidR="004C0936" w:rsidRPr="004620F3" w:rsidRDefault="004C0936" w:rsidP="004C0936">
      <w:pPr>
        <w:pStyle w:val="Heading4"/>
        <w:numPr>
          <w:ilvl w:val="3"/>
          <w:numId w:val="3"/>
        </w:numPr>
        <w:ind w:left="1152" w:hanging="432"/>
        <w:rPr>
          <w:rFonts w:eastAsiaTheme="minorHAnsi"/>
        </w:rPr>
      </w:pPr>
      <w:r w:rsidRPr="004620F3">
        <w:rPr>
          <w:rFonts w:eastAsiaTheme="minorHAnsi"/>
        </w:rPr>
        <w:t xml:space="preserve">The </w:t>
      </w:r>
      <w:r>
        <w:rPr>
          <w:rFonts w:eastAsiaTheme="minorHAnsi"/>
        </w:rPr>
        <w:t>s</w:t>
      </w:r>
      <w:r w:rsidRPr="004620F3">
        <w:rPr>
          <w:rFonts w:eastAsiaTheme="minorHAnsi"/>
        </w:rPr>
        <w:t>tate</w:t>
      </w:r>
      <w:r>
        <w:rPr>
          <w:rFonts w:eastAsiaTheme="minorHAnsi"/>
        </w:rPr>
        <w:t xml:space="preserve"> </w:t>
      </w:r>
      <w:r w:rsidRPr="004620F3">
        <w:rPr>
          <w:rFonts w:eastAsiaTheme="minorHAnsi"/>
        </w:rPr>
        <w:t>may</w:t>
      </w:r>
      <w:r>
        <w:rPr>
          <w:rFonts w:eastAsiaTheme="minorHAnsi"/>
        </w:rPr>
        <w:t>, at its sole discretion, determine that a substitution is not required if such a requirement would be</w:t>
      </w:r>
      <w:r w:rsidRPr="004620F3">
        <w:rPr>
          <w:rFonts w:eastAsiaTheme="minorHAnsi"/>
        </w:rPr>
        <w:t xml:space="preserve"> deemed unreasonable. The </w:t>
      </w:r>
      <w:r>
        <w:rPr>
          <w:rFonts w:eastAsiaTheme="minorHAnsi"/>
        </w:rPr>
        <w:t>c</w:t>
      </w:r>
      <w:r w:rsidRPr="004620F3">
        <w:rPr>
          <w:rFonts w:eastAsiaTheme="minorHAnsi"/>
        </w:rPr>
        <w:t xml:space="preserve">ontractor shall not be </w:t>
      </w:r>
      <w:r>
        <w:rPr>
          <w:rFonts w:eastAsiaTheme="minorHAnsi"/>
        </w:rPr>
        <w:t>excused</w:t>
      </w:r>
      <w:r w:rsidRPr="004620F3">
        <w:rPr>
          <w:rFonts w:eastAsiaTheme="minorHAnsi"/>
        </w:rPr>
        <w:t xml:space="preserve"> </w:t>
      </w:r>
      <w:r>
        <w:rPr>
          <w:rFonts w:eastAsiaTheme="minorHAnsi"/>
        </w:rPr>
        <w:t>from providing a substitute due to</w:t>
      </w:r>
      <w:r w:rsidRPr="004620F3">
        <w:rPr>
          <w:rFonts w:eastAsiaTheme="minorHAnsi"/>
        </w:rPr>
        <w:t xml:space="preserve"> discontinuation</w:t>
      </w:r>
      <w:r>
        <w:rPr>
          <w:rFonts w:eastAsiaTheme="minorHAnsi"/>
        </w:rPr>
        <w:t>, supply chain limitations,</w:t>
      </w:r>
      <w:r w:rsidRPr="004620F3">
        <w:rPr>
          <w:rFonts w:eastAsiaTheme="minorHAnsi"/>
        </w:rPr>
        <w:t xml:space="preserve"> or unprofitability to the </w:t>
      </w:r>
      <w:r>
        <w:rPr>
          <w:rFonts w:eastAsiaTheme="minorHAnsi"/>
        </w:rPr>
        <w:t>c</w:t>
      </w:r>
      <w:r w:rsidRPr="004620F3">
        <w:rPr>
          <w:rFonts w:eastAsiaTheme="minorHAnsi"/>
        </w:rPr>
        <w:t>ontractor.</w:t>
      </w:r>
    </w:p>
    <w:p w14:paraId="09137284" w14:textId="77777777" w:rsidR="004C0936" w:rsidRPr="004620F3" w:rsidRDefault="004C0936" w:rsidP="004C0936">
      <w:pPr>
        <w:contextualSpacing/>
        <w:rPr>
          <w:rFonts w:eastAsiaTheme="minorHAnsi"/>
        </w:rPr>
      </w:pPr>
    </w:p>
    <w:p w14:paraId="4A1CEEA5" w14:textId="322F80CB" w:rsidR="004C0936" w:rsidRPr="004620F3" w:rsidRDefault="004C0936" w:rsidP="004C0936">
      <w:pPr>
        <w:pStyle w:val="Heading3"/>
        <w:numPr>
          <w:ilvl w:val="2"/>
          <w:numId w:val="3"/>
        </w:numPr>
      </w:pPr>
      <w:r>
        <w:lastRenderedPageBreak/>
        <w:t xml:space="preserve">Replacement of </w:t>
      </w:r>
      <w:r w:rsidRPr="004620F3">
        <w:t xml:space="preserve">Damaged Product: The </w:t>
      </w:r>
      <w:r>
        <w:t>contractor</w:t>
      </w:r>
      <w:r w:rsidRPr="004620F3">
        <w:t xml:space="preserve"> shall</w:t>
      </w:r>
      <w:r>
        <w:t>, at no cost to the state,</w:t>
      </w:r>
      <w:r w:rsidRPr="004620F3">
        <w:t xml:space="preserve"> repair or replace any item or component </w:t>
      </w:r>
      <w:r>
        <w:t>that is</w:t>
      </w:r>
      <w:r w:rsidRPr="004620F3">
        <w:t xml:space="preserve"> received in damaged </w:t>
      </w:r>
      <w:r>
        <w:t xml:space="preserve">or non-functional </w:t>
      </w:r>
      <w:r w:rsidRPr="004620F3">
        <w:t xml:space="preserve">condition. This </w:t>
      </w:r>
      <w:r>
        <w:t xml:space="preserve">obligation </w:t>
      </w:r>
      <w:r w:rsidRPr="004620F3">
        <w:t xml:space="preserve">includes all </w:t>
      </w:r>
      <w:r>
        <w:t>associated costs including</w:t>
      </w:r>
      <w:r w:rsidRPr="004620F3">
        <w:t xml:space="preserve"> delivery</w:t>
      </w:r>
      <w:r>
        <w:t xml:space="preserve">, </w:t>
      </w:r>
      <w:r w:rsidRPr="004620F3">
        <w:t>transportation</w:t>
      </w:r>
      <w:r>
        <w:t>, and return shipping</w:t>
      </w:r>
      <w:r w:rsidRPr="004620F3">
        <w:t xml:space="preserve"> for the </w:t>
      </w:r>
      <w:r>
        <w:t>damaged item(s)</w:t>
      </w:r>
    </w:p>
    <w:p w14:paraId="5C7A64D5" w14:textId="77777777" w:rsidR="004C0936" w:rsidRPr="003E259D" w:rsidRDefault="004C0936" w:rsidP="003E259D"/>
    <w:p w14:paraId="48DE59E0" w14:textId="77777777" w:rsidR="004620F3" w:rsidRPr="004620F3" w:rsidRDefault="004620F3" w:rsidP="007109D6">
      <w:pPr>
        <w:pStyle w:val="Heading2"/>
        <w:keepNext/>
        <w:widowControl w:val="0"/>
      </w:pPr>
      <w:r w:rsidRPr="004620F3">
        <w:t xml:space="preserve">State’s Obligations: </w:t>
      </w:r>
    </w:p>
    <w:p w14:paraId="152AB102" w14:textId="77777777" w:rsidR="004620F3" w:rsidRPr="004620F3" w:rsidRDefault="004620F3" w:rsidP="007109D6">
      <w:pPr>
        <w:keepNext/>
        <w:widowControl w:val="0"/>
        <w:outlineLvl w:val="0"/>
        <w:rPr>
          <w:b/>
          <w:caps/>
          <w:kern w:val="28"/>
        </w:rPr>
      </w:pPr>
    </w:p>
    <w:p w14:paraId="47377CE2" w14:textId="47F59D2A" w:rsidR="00936649" w:rsidRDefault="00936649" w:rsidP="007109D6">
      <w:pPr>
        <w:pStyle w:val="Heading3"/>
        <w:keepNext/>
        <w:widowControl w:val="0"/>
        <w:numPr>
          <w:ilvl w:val="2"/>
          <w:numId w:val="3"/>
        </w:numPr>
      </w:pPr>
      <w:r w:rsidRPr="00402F2B">
        <w:t xml:space="preserve">The </w:t>
      </w:r>
      <w:r>
        <w:t>state</w:t>
      </w:r>
      <w:r w:rsidRPr="00402F2B">
        <w:t xml:space="preserve"> agency </w:t>
      </w:r>
      <w:r w:rsidR="009B3877">
        <w:t>will</w:t>
      </w:r>
      <w:r w:rsidRPr="00402F2B">
        <w:t xml:space="preserve"> notify the </w:t>
      </w:r>
      <w:r>
        <w:t>c</w:t>
      </w:r>
      <w:r w:rsidRPr="00402F2B">
        <w:t xml:space="preserve">ontractor of limitation(s) that may affect the </w:t>
      </w:r>
      <w:r>
        <w:t>c</w:t>
      </w:r>
      <w:r w:rsidRPr="00402F2B">
        <w:t xml:space="preserve">ontractor’s use or disclosure of Protected Health Information, by providing the </w:t>
      </w:r>
      <w:r>
        <w:t>c</w:t>
      </w:r>
      <w:r w:rsidRPr="00402F2B">
        <w:t xml:space="preserve">ontractor with the </w:t>
      </w:r>
      <w:r>
        <w:t>state</w:t>
      </w:r>
      <w:r w:rsidRPr="00402F2B">
        <w:t xml:space="preserve"> agency’s notice of privacy practices in accordance with 45 CFR 164.520.</w:t>
      </w:r>
    </w:p>
    <w:p w14:paraId="36BEC105" w14:textId="77777777" w:rsidR="00936649" w:rsidRPr="00614D65" w:rsidRDefault="00936649" w:rsidP="00936649">
      <w:pPr>
        <w:rPr>
          <w:rFonts w:eastAsiaTheme="minorHAnsi"/>
        </w:rPr>
      </w:pPr>
    </w:p>
    <w:p w14:paraId="4EFFAB44" w14:textId="234D874F" w:rsidR="00936649" w:rsidRDefault="00936649" w:rsidP="00936649">
      <w:pPr>
        <w:pStyle w:val="Heading3"/>
        <w:numPr>
          <w:ilvl w:val="2"/>
          <w:numId w:val="3"/>
        </w:numPr>
      </w:pPr>
      <w:r w:rsidRPr="00402F2B">
        <w:t xml:space="preserve">The </w:t>
      </w:r>
      <w:r>
        <w:t>state</w:t>
      </w:r>
      <w:r w:rsidRPr="00402F2B">
        <w:t xml:space="preserve"> agency </w:t>
      </w:r>
      <w:r w:rsidR="009B3877">
        <w:t>wil</w:t>
      </w:r>
      <w:r w:rsidRPr="00402F2B">
        <w:t xml:space="preserve">l notify the </w:t>
      </w:r>
      <w:r>
        <w:t>c</w:t>
      </w:r>
      <w:r w:rsidRPr="00402F2B">
        <w:t>ontractor of any changes in, or revocation of, authorization by an Individual to use or disclose Protected Health Information.</w:t>
      </w:r>
    </w:p>
    <w:p w14:paraId="415A305C" w14:textId="77777777" w:rsidR="00936649" w:rsidRPr="00614D65" w:rsidRDefault="00936649" w:rsidP="00936649">
      <w:pPr>
        <w:rPr>
          <w:rFonts w:eastAsiaTheme="minorHAnsi"/>
        </w:rPr>
      </w:pPr>
    </w:p>
    <w:p w14:paraId="3BFE1F66" w14:textId="66253CCE" w:rsidR="00936649" w:rsidRDefault="00936649" w:rsidP="00936649">
      <w:pPr>
        <w:pStyle w:val="Heading3"/>
        <w:numPr>
          <w:ilvl w:val="2"/>
          <w:numId w:val="3"/>
        </w:numPr>
      </w:pPr>
      <w:r w:rsidRPr="00491C80">
        <w:t xml:space="preserve">The </w:t>
      </w:r>
      <w:r w:rsidR="00CF15D3">
        <w:t>s</w:t>
      </w:r>
      <w:r>
        <w:t>tate</w:t>
      </w:r>
      <w:r w:rsidRPr="00491C80">
        <w:t xml:space="preserve"> agency shall notify the </w:t>
      </w:r>
      <w:r w:rsidR="00CF15D3">
        <w:t>c</w:t>
      </w:r>
      <w:r w:rsidRPr="00491C80">
        <w:t>ontractor of any restriction</w:t>
      </w:r>
      <w:r>
        <w:t xml:space="preserve"> on</w:t>
      </w:r>
      <w:r w:rsidRPr="00491C80">
        <w:t xml:space="preserve"> the use or disclosure of Protected Health Information that the </w:t>
      </w:r>
      <w:r w:rsidR="00CF15D3">
        <w:t>s</w:t>
      </w:r>
      <w:r>
        <w:t>tate</w:t>
      </w:r>
      <w:r w:rsidRPr="00491C80">
        <w:t xml:space="preserve"> agency has agreed to in accordance with 45 CFR 164.522.</w:t>
      </w:r>
    </w:p>
    <w:p w14:paraId="1F076E10" w14:textId="77777777" w:rsidR="00936649" w:rsidRPr="00614D65" w:rsidRDefault="00936649" w:rsidP="00936649">
      <w:pPr>
        <w:rPr>
          <w:rFonts w:eastAsiaTheme="minorHAnsi"/>
        </w:rPr>
      </w:pPr>
    </w:p>
    <w:p w14:paraId="7B1625C3" w14:textId="44359363" w:rsidR="00936649" w:rsidRDefault="00936649" w:rsidP="00936649">
      <w:pPr>
        <w:pStyle w:val="Heading3"/>
        <w:numPr>
          <w:ilvl w:val="2"/>
          <w:numId w:val="3"/>
        </w:numPr>
      </w:pPr>
      <w:r w:rsidRPr="00491C80">
        <w:t xml:space="preserve">The </w:t>
      </w:r>
      <w:r w:rsidR="00CF15D3">
        <w:t>s</w:t>
      </w:r>
      <w:r>
        <w:t>tate</w:t>
      </w:r>
      <w:r w:rsidRPr="00491C80">
        <w:t xml:space="preserve"> agency shall not request the </w:t>
      </w:r>
      <w:r w:rsidR="00CF15D3">
        <w:t>c</w:t>
      </w:r>
      <w:r w:rsidRPr="00491C80">
        <w:t>ontractor to use or disclose Protected Health Information in any manner that would not be permissible under HIPAA and the regulations promulgated thereunder.</w:t>
      </w:r>
    </w:p>
    <w:p w14:paraId="0E811B42" w14:textId="77777777" w:rsidR="004620F3" w:rsidRPr="004620F3" w:rsidRDefault="004620F3" w:rsidP="004620F3">
      <w:pPr>
        <w:rPr>
          <w:rFonts w:eastAsiaTheme="minorHAnsi"/>
        </w:rPr>
      </w:pPr>
    </w:p>
    <w:p w14:paraId="09FF5B84" w14:textId="77777777" w:rsidR="004620F3" w:rsidRPr="004620F3" w:rsidRDefault="004620F3" w:rsidP="00BD2317">
      <w:pPr>
        <w:pStyle w:val="Heading2"/>
      </w:pPr>
      <w:r w:rsidRPr="004620F3">
        <w:t>State Data:</w:t>
      </w:r>
    </w:p>
    <w:p w14:paraId="246694B2" w14:textId="77777777" w:rsidR="004620F3" w:rsidRPr="004620F3" w:rsidRDefault="004620F3" w:rsidP="004620F3">
      <w:pPr>
        <w:keepNext/>
        <w:keepLines/>
      </w:pPr>
    </w:p>
    <w:p w14:paraId="0E633DEB" w14:textId="77777777" w:rsidR="0009186B" w:rsidRPr="004620F3" w:rsidRDefault="0009186B" w:rsidP="0009186B">
      <w:pPr>
        <w:pStyle w:val="Heading3"/>
      </w:pPr>
      <w:r w:rsidRPr="004620F3">
        <w:t>State Data Location:  All data associated with the solution/service shall only be hosted</w:t>
      </w:r>
      <w:r>
        <w:t xml:space="preserve">, </w:t>
      </w:r>
      <w:r w:rsidRPr="004620F3">
        <w:t>stored</w:t>
      </w:r>
      <w:r>
        <w:t>, and accessed</w:t>
      </w:r>
      <w:r w:rsidRPr="004620F3">
        <w:t xml:space="preserve"> within the United States.  </w:t>
      </w:r>
    </w:p>
    <w:p w14:paraId="104B1E44" w14:textId="77777777" w:rsidR="004620F3" w:rsidRPr="004620F3" w:rsidRDefault="004620F3" w:rsidP="004620F3"/>
    <w:p w14:paraId="2CD4CB87" w14:textId="77777777" w:rsidR="004620F3" w:rsidRPr="004620F3" w:rsidRDefault="004620F3" w:rsidP="0048043C">
      <w:pPr>
        <w:pStyle w:val="Heading4"/>
      </w:pPr>
      <w:r w:rsidRPr="004620F3">
        <w:t xml:space="preserve">Ownership:  The state’s electronic data or information submitted by the state or its authorized users with authorized access to the solution/service shall be considered “State Data” for ownership purposes of the contract, as the state serves as either the owner or curator of the data submitted in the solution/service.  “State Data” shall include: (a) the state’s data collected, used, processed, stored, or generated as the result of the Services; (b) personally identifiable information (“PII”) collected, used, processed, stored, or generated as the result of the services, including, without limitation, any information that identifies an individual, such as an individual’s social security number or other government-issued identification number, date of birth, address, telephone number, biometric data, mother’s maiden name, email address, credit card information, or an individual’s name in combination with any other of the elements listed herein; and (c) protected health information (“PHI”) as that term is defined under the Privacy Rule, 45 Code of Federal Regulations  (CFR) §160.103.  State data is and shall remain the sole and exclusive property of the state and all right, title, and interest in the same is reserved by the state.  </w:t>
      </w:r>
    </w:p>
    <w:p w14:paraId="7A90D60D" w14:textId="77777777" w:rsidR="004620F3" w:rsidRPr="004620F3" w:rsidRDefault="004620F3" w:rsidP="004620F3">
      <w:pPr>
        <w:ind w:left="1170"/>
        <w:outlineLvl w:val="3"/>
        <w:rPr>
          <w:b/>
          <w:i/>
        </w:rPr>
      </w:pPr>
    </w:p>
    <w:p w14:paraId="2170B306" w14:textId="77777777" w:rsidR="004620F3" w:rsidRPr="004620F3" w:rsidRDefault="004620F3" w:rsidP="0048043C">
      <w:pPr>
        <w:pStyle w:val="Heading4"/>
      </w:pPr>
      <w:r w:rsidRPr="004620F3">
        <w:t>“State Data” stored in the software and services being provided as a result of the contract shall also be known and treated by the contractor as confidential information in accordance with the contract, applicable contractor’s documentation, and applicable law.</w:t>
      </w:r>
    </w:p>
    <w:p w14:paraId="7B90C238" w14:textId="77777777" w:rsidR="004620F3" w:rsidRPr="004620F3" w:rsidRDefault="004620F3" w:rsidP="004620F3">
      <w:pPr>
        <w:outlineLvl w:val="2"/>
      </w:pPr>
    </w:p>
    <w:p w14:paraId="7B77E4C3" w14:textId="77777777" w:rsidR="004620F3" w:rsidRPr="004620F3" w:rsidRDefault="004620F3" w:rsidP="0056198B">
      <w:pPr>
        <w:pStyle w:val="Heading3"/>
      </w:pPr>
      <w:r w:rsidRPr="004620F3">
        <w:t>Contractor Use of State Data:  The contractor shall: (a) keep and maintain state data in strict confidence, using such degree of care as is appropriate and consistent with its obligations as further described in the contract and applicable law to avoid unauthorized access, use, disclosure, or loss; (b) use and disclose state data solely and exclusively for the purpose of providing the services, such use and disclosure being in accordance with the contract, any applicable Statement of Work, and applicable law; (c) not use, sell, rent, transfer, distribute, or otherwise disclose or make available state data for contractor’s own purposes or for the benefit of anyone other than the state without the state’s prior written consent; and, (d) not provide state data to any third party without the express written permission of the state.  “…for the purpose of providing the services” as referenced above includes the right of the contractor to use state data to prevent or address service or technical problems, and verify service improvements, in accordance with the contract and the solution’s documentation, or in accordance with the state’s instructions.</w:t>
      </w:r>
    </w:p>
    <w:p w14:paraId="419007F2" w14:textId="77777777" w:rsidR="004620F3" w:rsidRPr="004620F3" w:rsidRDefault="004620F3" w:rsidP="004620F3"/>
    <w:p w14:paraId="4D8DB989" w14:textId="35152FF8" w:rsidR="004620F3" w:rsidRPr="004620F3" w:rsidRDefault="004620F3" w:rsidP="0056198B">
      <w:pPr>
        <w:pStyle w:val="Heading3"/>
      </w:pPr>
      <w:r w:rsidRPr="004620F3">
        <w:lastRenderedPageBreak/>
        <w:t xml:space="preserve">Incremental Extraction of State Data:  The contractor shall provide the state with the ability to conduct an incremental extraction of the state’s data (e.g. new and changed data) from the solution </w:t>
      </w:r>
      <w:r w:rsidR="007C5DD0">
        <w:t xml:space="preserve">at a frequency approved by the state and in accordance with the Data Warehouse Interface details listed in </w:t>
      </w:r>
      <w:r w:rsidR="007C5DD0" w:rsidRPr="002E0B0E">
        <w:rPr>
          <w:b/>
          <w:bCs/>
        </w:rPr>
        <w:t>Attachment 4</w:t>
      </w:r>
      <w:r w:rsidR="007C5DD0">
        <w:t xml:space="preserve"> DD Case Management Interfaces</w:t>
      </w:r>
      <w:r w:rsidRPr="004620F3">
        <w:t xml:space="preserve">.  The incremental extraction of state data must be available without additional charges, conditions, or contingencies regarding the state’s right to extract the data beyond the terms outlined in the contractor’s cloud services agreement, and in the format mutually agreed to by the parties.  The incremental data extractions will allow the state to maintain an updated copy of the state’s data for the duration of the contract.  </w:t>
      </w:r>
    </w:p>
    <w:p w14:paraId="5113A8D1" w14:textId="77777777" w:rsidR="004620F3" w:rsidRPr="004620F3" w:rsidRDefault="004620F3" w:rsidP="004620F3">
      <w:pPr>
        <w:outlineLvl w:val="2"/>
      </w:pPr>
    </w:p>
    <w:p w14:paraId="7A4030EA" w14:textId="77777777" w:rsidR="004620F3" w:rsidRPr="004620F3" w:rsidRDefault="004620F3" w:rsidP="0056198B">
      <w:pPr>
        <w:pStyle w:val="Heading3"/>
      </w:pPr>
      <w:r w:rsidRPr="004620F3">
        <w:t xml:space="preserve">End of Contract Extraction of State Data:  At the end of the contract, the state shall have the right to extract its data from the solution for an additional sixty (60) calendar days from the date of contract expiration.  The end of contract extraction of state data must be at no additional cost, conditions, or contingencies regarding the state’s right to extract the data notwithstanding the terms outlined in the contractor’s services agreement, and in the format that was mutually agreed to by the parties. If a term greater than 60 calendar days is required by the state to complete the state data extraction, the contractor agrees to work with the state to define the additional term and fees for the additional time. </w:t>
      </w:r>
    </w:p>
    <w:p w14:paraId="0BA17CCB" w14:textId="77777777" w:rsidR="004620F3" w:rsidRPr="004620F3" w:rsidRDefault="004620F3" w:rsidP="004620F3">
      <w:pPr>
        <w:outlineLvl w:val="2"/>
      </w:pPr>
    </w:p>
    <w:p w14:paraId="4D3D2DEB" w14:textId="77777777" w:rsidR="004620F3" w:rsidRPr="004620F3" w:rsidRDefault="004620F3" w:rsidP="0056198B">
      <w:pPr>
        <w:pStyle w:val="Heading3"/>
      </w:pPr>
      <w:r w:rsidRPr="004620F3">
        <w:t>Extraction of State Data Process Validation:  The contractor must allow the state to perform routine validation of the extraction of the state’s data.  The routine validation occurs to ensure the state's data will accurately transfer as prescribed to the state's designated extraction location and accommodates the volume of data transferred.  The contractor shall assist the state by providing documentation and tools to allow the state to accurately process the extractions of the state’s data for the state’s continued use.</w:t>
      </w:r>
    </w:p>
    <w:p w14:paraId="3F1776B9" w14:textId="77777777" w:rsidR="004620F3" w:rsidRPr="004620F3" w:rsidRDefault="004620F3" w:rsidP="004620F3">
      <w:pPr>
        <w:outlineLvl w:val="2"/>
      </w:pPr>
    </w:p>
    <w:p w14:paraId="023275B2" w14:textId="77777777" w:rsidR="004620F3" w:rsidRPr="004620F3" w:rsidRDefault="004620F3" w:rsidP="0056198B">
      <w:pPr>
        <w:pStyle w:val="Heading3"/>
      </w:pPr>
      <w:r w:rsidRPr="004620F3">
        <w:t xml:space="preserve">Backup and Recovery of State Data:  Unless otherwise described in the contract, as a part of the services, the contractor shall maintain a backup of state data and perform an orderly and timely recovery of such data in the event that the production services may be interrupted in accordance with the disaster recovery and business continuity plans.  </w:t>
      </w:r>
    </w:p>
    <w:p w14:paraId="64D9E303" w14:textId="77777777" w:rsidR="004620F3" w:rsidRPr="004620F3" w:rsidRDefault="004620F3" w:rsidP="004620F3">
      <w:pPr>
        <w:outlineLvl w:val="2"/>
      </w:pPr>
    </w:p>
    <w:p w14:paraId="15E6D086" w14:textId="77777777" w:rsidR="004620F3" w:rsidRPr="004620F3" w:rsidRDefault="004620F3" w:rsidP="0056198B">
      <w:pPr>
        <w:pStyle w:val="Heading3"/>
      </w:pPr>
      <w:r w:rsidRPr="004620F3">
        <w:t>Return of State-owned Data:  The contractor shall return state-owned data to the State of Missouri in a format mutually agreed to by the state and contractor</w:t>
      </w:r>
      <w:r w:rsidRPr="00A44570">
        <w:t xml:space="preserve"> </w:t>
      </w:r>
      <w:r w:rsidRPr="004620F3">
        <w:t xml:space="preserve">and with a key or crosswalk to the information, where applicable, at no additional cost to the state.  The state shall have the right to test the data extract provided by the contractor at a frequency determined by the state. </w:t>
      </w:r>
    </w:p>
    <w:p w14:paraId="52DA5468" w14:textId="77777777" w:rsidR="004620F3" w:rsidRPr="004620F3" w:rsidRDefault="004620F3" w:rsidP="004620F3"/>
    <w:p w14:paraId="1CE50EAC" w14:textId="77777777" w:rsidR="004620F3" w:rsidRPr="00A44570" w:rsidRDefault="004620F3" w:rsidP="0056198B">
      <w:pPr>
        <w:pStyle w:val="Heading3"/>
      </w:pPr>
      <w:r w:rsidRPr="004620F3">
        <w:t>Software Piracy Prohibition:  No state or other public funds payable under the contract shall be used for the acquisition, operation, or maintenance of computer software in violation of United States copyright laws or applicable licensing restrictions.  The contractor hereby warrants and certifies that the contractor has in place appropriate systems and controls to prevent such improper use of public funds.  Under no circumstances in the course of providing products, services, or any other performance of the contractor’s duties/obligations to the state shall the contractor directly or indirectly utilize tools, equipment, and/or software programs that are in violation of third parties’ legal copyrights.  If the state determines that the contractor is in violation of this paragraph, the state may exercise any remedy available at law including without limitation immediate termination of the contract and any remedy consistent with United States copyright laws</w:t>
      </w:r>
      <w:r w:rsidRPr="00A44570">
        <w:t>.</w:t>
      </w:r>
    </w:p>
    <w:p w14:paraId="1A709DC0" w14:textId="77777777" w:rsidR="0091722C" w:rsidRDefault="0091722C" w:rsidP="0091722C"/>
    <w:p w14:paraId="4A2B6B9E" w14:textId="589146AF" w:rsidR="007C5DD0" w:rsidRDefault="007C5DD0" w:rsidP="007C5DD0">
      <w:pPr>
        <w:pStyle w:val="Heading2"/>
      </w:pPr>
      <w:r>
        <w:t xml:space="preserve">Audit Requirements: </w:t>
      </w:r>
    </w:p>
    <w:p w14:paraId="48D61D14" w14:textId="77777777" w:rsidR="007C5DD0" w:rsidRDefault="007C5DD0" w:rsidP="007C5DD0"/>
    <w:p w14:paraId="2FD0C004" w14:textId="4257695B" w:rsidR="007C5DD0" w:rsidRDefault="007C5DD0" w:rsidP="007C5DD0">
      <w:pPr>
        <w:pStyle w:val="Heading3"/>
      </w:pPr>
      <w:r>
        <w:t xml:space="preserve">The contractor shall </w:t>
      </w:r>
      <w:r w:rsidRPr="007C5DD0">
        <w:t>provide the results of a third-party audit showing that the contracted system and/or environment are compliant for security of PHI in alignment with CMS SMC Appendix D: Framework for the Independent Third-Party Security and Privacy Assessment Guidelines for Medicaid Enterprise Systems, prior to system implementation and on a yearly basis thereafter. The audit must include a risk analysis to identify potential risk as well as compliance with security requirements sufficient to assist the State in their risk management obligations</w:t>
      </w:r>
      <w:r>
        <w:t>.</w:t>
      </w:r>
    </w:p>
    <w:p w14:paraId="5A3CD0A1" w14:textId="77777777" w:rsidR="007C5DD0" w:rsidRDefault="007C5DD0" w:rsidP="007C5DD0"/>
    <w:p w14:paraId="643B66F4" w14:textId="5E8ECBA2" w:rsidR="007C5DD0" w:rsidRDefault="007C5DD0" w:rsidP="007C5DD0">
      <w:pPr>
        <w:pStyle w:val="Heading2"/>
      </w:pPr>
      <w:r>
        <w:t xml:space="preserve">Implementation Payment Holdback Requirements: </w:t>
      </w:r>
    </w:p>
    <w:p w14:paraId="1C7C9727" w14:textId="77777777" w:rsidR="007C5DD0" w:rsidRDefault="007C5DD0" w:rsidP="007C5DD0"/>
    <w:p w14:paraId="3527AA39" w14:textId="5391E5B7" w:rsidR="007C5DD0" w:rsidRDefault="007C5DD0" w:rsidP="007C5DD0">
      <w:pPr>
        <w:pStyle w:val="Heading3"/>
      </w:pPr>
      <w:r>
        <w:lastRenderedPageBreak/>
        <w:t xml:space="preserve">A ten percent (10%) </w:t>
      </w:r>
      <w:r w:rsidRPr="007C5DD0">
        <w:t xml:space="preserve">holdback of the implementation cost, per </w:t>
      </w:r>
      <w:r w:rsidR="000A0A01" w:rsidRPr="00780B2A">
        <w:t>deliverable</w:t>
      </w:r>
      <w:r w:rsidRPr="007C5DD0">
        <w:t xml:space="preserve">, shall be held back by the </w:t>
      </w:r>
      <w:r>
        <w:t>s</w:t>
      </w:r>
      <w:r w:rsidRPr="007C5DD0">
        <w:t xml:space="preserve">tate agency, which shall be paid to the </w:t>
      </w:r>
      <w:r>
        <w:t>c</w:t>
      </w:r>
      <w:r w:rsidRPr="007C5DD0">
        <w:t xml:space="preserve">ontractor upon final acceptance by the </w:t>
      </w:r>
      <w:r>
        <w:t>s</w:t>
      </w:r>
      <w:r w:rsidRPr="007C5DD0">
        <w:t xml:space="preserve">tate agency of the entire project completion and receipt by the </w:t>
      </w:r>
      <w:r>
        <w:t>s</w:t>
      </w:r>
      <w:r w:rsidRPr="007C5DD0">
        <w:t xml:space="preserve">tate agency of an accurate invoice for the solution. The </w:t>
      </w:r>
      <w:r>
        <w:t>c</w:t>
      </w:r>
      <w:r w:rsidRPr="007C5DD0">
        <w:t>ontractor shall understand and agree that the payment holdback provisions described herein shall not be construed as a penalty</w:t>
      </w:r>
      <w:r>
        <w:t>.</w:t>
      </w:r>
    </w:p>
    <w:p w14:paraId="259EC466" w14:textId="77777777" w:rsidR="007C5DD0" w:rsidRDefault="007C5DD0" w:rsidP="007C5DD0"/>
    <w:p w14:paraId="1C56D1CF" w14:textId="2D4B283C" w:rsidR="007C5DD0" w:rsidRDefault="007C5DD0" w:rsidP="007C5DD0">
      <w:pPr>
        <w:pStyle w:val="Heading2"/>
      </w:pPr>
      <w:r>
        <w:t xml:space="preserve">Liquidated Damages Requirements: </w:t>
      </w:r>
    </w:p>
    <w:p w14:paraId="131B24B1" w14:textId="77777777" w:rsidR="007C5DD0" w:rsidRDefault="007C5DD0" w:rsidP="007C5DD0"/>
    <w:p w14:paraId="330E0295" w14:textId="70B30A9A" w:rsidR="007C5DD0" w:rsidRDefault="007C5DD0" w:rsidP="007C5DD0">
      <w:pPr>
        <w:pStyle w:val="Heading3"/>
      </w:pPr>
      <w:r w:rsidRPr="007C5DD0">
        <w:t xml:space="preserve">The </w:t>
      </w:r>
      <w:r>
        <w:t>c</w:t>
      </w:r>
      <w:r w:rsidRPr="007C5DD0">
        <w:t xml:space="preserve">ontractor shall understand and agree that the provision of the Case Management </w:t>
      </w:r>
      <w:r w:rsidR="007B431E">
        <w:t>S</w:t>
      </w:r>
      <w:r w:rsidRPr="007C5DD0">
        <w:t xml:space="preserve">ystem </w:t>
      </w:r>
      <w:r w:rsidR="007B431E">
        <w:t xml:space="preserve">for HCBS Waiver Services </w:t>
      </w:r>
      <w:r w:rsidRPr="007C5DD0">
        <w:t xml:space="preserve">in accordance with the requirements and delivery schedule stated herein is considered critical to the efficient operations of the state agency. However, since the amount of actual damages would be difficult to establish in the event the </w:t>
      </w:r>
      <w:r>
        <w:t>c</w:t>
      </w:r>
      <w:r w:rsidRPr="007C5DD0">
        <w:t xml:space="preserve">ontractor fails to comply with the requirements and delivery schedule, the </w:t>
      </w:r>
      <w:r>
        <w:t>c</w:t>
      </w:r>
      <w:r w:rsidRPr="007C5DD0">
        <w:t>ontractor shall understand and agree that the amount identified below as liquidated damages shall be reasonable and fair under the circumstances</w:t>
      </w:r>
      <w:r>
        <w:t>.</w:t>
      </w:r>
    </w:p>
    <w:p w14:paraId="4A8C8A48" w14:textId="77777777" w:rsidR="007C5DD0" w:rsidRDefault="007C5DD0" w:rsidP="007C5DD0"/>
    <w:p w14:paraId="37188395" w14:textId="018AC1CC" w:rsidR="007C5DD0" w:rsidRDefault="007C5DD0" w:rsidP="007C5DD0">
      <w:pPr>
        <w:pStyle w:val="Heading4"/>
      </w:pPr>
      <w:r w:rsidRPr="007C5DD0">
        <w:t xml:space="preserve">In the event that the </w:t>
      </w:r>
      <w:r>
        <w:t>c</w:t>
      </w:r>
      <w:r w:rsidRPr="007C5DD0">
        <w:t xml:space="preserve">ontractor fails to meet the performance standards identified in Table 1 below, the </w:t>
      </w:r>
      <w:r>
        <w:t>c</w:t>
      </w:r>
      <w:r w:rsidRPr="007C5DD0">
        <w:t>ontractor shall be assessed liquidated damages identified in Table 1 for the specified performance standard</w:t>
      </w:r>
      <w:r>
        <w:t xml:space="preserve">. </w:t>
      </w:r>
    </w:p>
    <w:p w14:paraId="4D0A07D2" w14:textId="77777777" w:rsidR="007C5DD0" w:rsidRDefault="007C5DD0" w:rsidP="007C5DD0">
      <w:pPr>
        <w:pStyle w:val="Heading4"/>
        <w:numPr>
          <w:ilvl w:val="0"/>
          <w:numId w:val="0"/>
        </w:numPr>
        <w:ind w:left="1152"/>
      </w:pPr>
    </w:p>
    <w:p w14:paraId="27BC39A9" w14:textId="327BD2F8" w:rsidR="007C5DD0" w:rsidRDefault="007C5DD0" w:rsidP="007C5DD0">
      <w:pPr>
        <w:pStyle w:val="Heading4"/>
      </w:pPr>
      <w:r w:rsidRPr="007C5DD0">
        <w:t xml:space="preserve">The </w:t>
      </w:r>
      <w:r>
        <w:t>c</w:t>
      </w:r>
      <w:r w:rsidRPr="007C5DD0">
        <w:t xml:space="preserve">ontractor shall understand and agree that such liquidated damages shall either be deducted from the </w:t>
      </w:r>
      <w:r>
        <w:t>c</w:t>
      </w:r>
      <w:r w:rsidRPr="007C5DD0">
        <w:t xml:space="preserve">ontractor’s invoices pursuant to the contract or paid by the </w:t>
      </w:r>
      <w:r>
        <w:t>c</w:t>
      </w:r>
      <w:r w:rsidRPr="007C5DD0">
        <w:t xml:space="preserve">ontractor as a direct payment to the </w:t>
      </w:r>
      <w:r>
        <w:t>s</w:t>
      </w:r>
      <w:r w:rsidRPr="007C5DD0">
        <w:t xml:space="preserve">tate agency at the sole discretion of the </w:t>
      </w:r>
      <w:r>
        <w:t>s</w:t>
      </w:r>
      <w:r w:rsidRPr="007C5DD0">
        <w:t>tate agency.</w:t>
      </w:r>
    </w:p>
    <w:p w14:paraId="3253C41E" w14:textId="77777777" w:rsidR="007C5DD0" w:rsidRDefault="007C5DD0" w:rsidP="007C5DD0">
      <w:pPr>
        <w:pStyle w:val="ListParagraph"/>
      </w:pPr>
    </w:p>
    <w:p w14:paraId="606C80A9" w14:textId="0E22E4E5" w:rsidR="007C5DD0" w:rsidRDefault="007C5DD0" w:rsidP="007C5DD0">
      <w:pPr>
        <w:pStyle w:val="Heading4"/>
      </w:pPr>
      <w:r>
        <w:t>The contractor shall understand that the liquidated damages described herein shall not be construed as a penalty.</w:t>
      </w:r>
    </w:p>
    <w:p w14:paraId="3D90C895" w14:textId="54319025" w:rsidR="007C5DD0" w:rsidRDefault="007C5DD0" w:rsidP="007C5DD0">
      <w:pPr>
        <w:pStyle w:val="Heading4"/>
        <w:numPr>
          <w:ilvl w:val="0"/>
          <w:numId w:val="0"/>
        </w:numPr>
        <w:ind w:left="1152"/>
      </w:pPr>
    </w:p>
    <w:p w14:paraId="03C874D6" w14:textId="1181C7FD" w:rsidR="007C5DD0" w:rsidRDefault="007C5DD0" w:rsidP="00BE2174">
      <w:pPr>
        <w:pStyle w:val="Heading4"/>
      </w:pPr>
      <w:r>
        <w:t>The contractor shall understand and agree that all assessments of liquidated damages shall be within the discretion of the State of Missouri and shall be in addition to, not in lieu of, the rights of the State of Missouri to pursue other appropriate remedies.</w:t>
      </w:r>
    </w:p>
    <w:p w14:paraId="69CDC4AD" w14:textId="77777777" w:rsidR="007C5DD0" w:rsidRDefault="007C5DD0" w:rsidP="007C5DD0">
      <w:pPr>
        <w:pStyle w:val="ListParagraph"/>
      </w:pPr>
    </w:p>
    <w:tbl>
      <w:tblPr>
        <w:tblW w:w="927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7"/>
        <w:gridCol w:w="3983"/>
        <w:gridCol w:w="2880"/>
      </w:tblGrid>
      <w:tr w:rsidR="007C5DD0" w:rsidRPr="00B272EC" w14:paraId="76FD08E4" w14:textId="77777777" w:rsidTr="00193F11">
        <w:trPr>
          <w:trHeight w:val="208"/>
          <w:tblHeader/>
        </w:trPr>
        <w:tc>
          <w:tcPr>
            <w:tcW w:w="9270" w:type="dxa"/>
            <w:gridSpan w:val="3"/>
            <w:shd w:val="clear" w:color="auto" w:fill="BFBFBF" w:themeFill="background1" w:themeFillShade="BF"/>
          </w:tcPr>
          <w:p w14:paraId="15FF1CB5" w14:textId="77777777" w:rsidR="007C5DD0" w:rsidRPr="00B272EC" w:rsidRDefault="007C5DD0" w:rsidP="00193F11">
            <w:pPr>
              <w:pStyle w:val="Default"/>
              <w:jc w:val="center"/>
              <w:rPr>
                <w:rFonts w:ascii="Times New Roman" w:hAnsi="Times New Roman" w:cs="Times New Roman"/>
                <w:b/>
                <w:bCs/>
                <w:color w:val="auto"/>
                <w:sz w:val="22"/>
                <w:szCs w:val="22"/>
              </w:rPr>
            </w:pPr>
            <w:bookmarkStart w:id="6" w:name="_Hlk196298043"/>
            <w:r w:rsidRPr="00B272EC">
              <w:rPr>
                <w:rFonts w:ascii="Times New Roman" w:hAnsi="Times New Roman" w:cs="Times New Roman"/>
                <w:b/>
                <w:bCs/>
                <w:color w:val="auto"/>
                <w:sz w:val="22"/>
                <w:szCs w:val="22"/>
              </w:rPr>
              <w:t xml:space="preserve">Table 1: Performance Standards/Service Level Agreement </w:t>
            </w:r>
          </w:p>
        </w:tc>
      </w:tr>
      <w:tr w:rsidR="007C5DD0" w:rsidRPr="00B272EC" w14:paraId="44F199C2" w14:textId="77777777" w:rsidTr="00193F11">
        <w:trPr>
          <w:trHeight w:val="208"/>
          <w:tblHeader/>
        </w:trPr>
        <w:tc>
          <w:tcPr>
            <w:tcW w:w="2407" w:type="dxa"/>
            <w:shd w:val="clear" w:color="auto" w:fill="D9D9D9" w:themeFill="background1" w:themeFillShade="D9"/>
          </w:tcPr>
          <w:p w14:paraId="644B1B6C"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b/>
                <w:bCs/>
                <w:color w:val="auto"/>
                <w:sz w:val="22"/>
                <w:szCs w:val="22"/>
              </w:rPr>
              <w:t xml:space="preserve">Service Criteria </w:t>
            </w:r>
          </w:p>
        </w:tc>
        <w:tc>
          <w:tcPr>
            <w:tcW w:w="3983" w:type="dxa"/>
            <w:shd w:val="clear" w:color="auto" w:fill="D9D9D9" w:themeFill="background1" w:themeFillShade="D9"/>
          </w:tcPr>
          <w:p w14:paraId="3067DD2B"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b/>
                <w:bCs/>
                <w:color w:val="auto"/>
                <w:sz w:val="22"/>
                <w:szCs w:val="22"/>
              </w:rPr>
              <w:t xml:space="preserve">Acceptable Performance </w:t>
            </w:r>
          </w:p>
        </w:tc>
        <w:tc>
          <w:tcPr>
            <w:tcW w:w="2880" w:type="dxa"/>
            <w:shd w:val="clear" w:color="auto" w:fill="D9D9D9" w:themeFill="background1" w:themeFillShade="D9"/>
          </w:tcPr>
          <w:p w14:paraId="1B9C99C8"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b/>
                <w:bCs/>
                <w:color w:val="auto"/>
                <w:sz w:val="22"/>
                <w:szCs w:val="22"/>
              </w:rPr>
              <w:t xml:space="preserve">Damages for </w:t>
            </w:r>
          </w:p>
          <w:p w14:paraId="61C45B5B"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b/>
                <w:bCs/>
                <w:color w:val="auto"/>
                <w:sz w:val="22"/>
                <w:szCs w:val="22"/>
              </w:rPr>
              <w:t xml:space="preserve">Insufficient Performance </w:t>
            </w:r>
          </w:p>
        </w:tc>
      </w:tr>
      <w:tr w:rsidR="007C5DD0" w:rsidRPr="00B272EC" w14:paraId="3A2C504F" w14:textId="77777777" w:rsidTr="00193F11">
        <w:trPr>
          <w:trHeight w:val="897"/>
        </w:trPr>
        <w:tc>
          <w:tcPr>
            <w:tcW w:w="2407" w:type="dxa"/>
          </w:tcPr>
          <w:p w14:paraId="03A4904E"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Submittal of Required Plans as outlined in Deliverables Table (Section 2.2)</w:t>
            </w:r>
          </w:p>
        </w:tc>
        <w:tc>
          <w:tcPr>
            <w:tcW w:w="3983" w:type="dxa"/>
          </w:tcPr>
          <w:p w14:paraId="5B40B83B"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All required plans and necessary artifacts shall be submitted and approved within the timeframe mutually agreed to. This shall include, but not be limited to: </w:t>
            </w:r>
            <w:bookmarkStart w:id="7" w:name="_Hlk164954786"/>
          </w:p>
          <w:p w14:paraId="5CE89C9A" w14:textId="77777777" w:rsidR="007C5DD0" w:rsidRPr="00B272EC" w:rsidRDefault="007C5DD0" w:rsidP="00C965FA">
            <w:pPr>
              <w:pStyle w:val="Default"/>
              <w:numPr>
                <w:ilvl w:val="0"/>
                <w:numId w:val="12"/>
              </w:numPr>
              <w:ind w:left="720"/>
              <w:rPr>
                <w:rFonts w:ascii="Times New Roman" w:hAnsi="Times New Roman" w:cs="Times New Roman"/>
                <w:color w:val="auto"/>
                <w:sz w:val="22"/>
                <w:szCs w:val="22"/>
              </w:rPr>
            </w:pPr>
            <w:r w:rsidRPr="00B272EC">
              <w:rPr>
                <w:rFonts w:ascii="Times New Roman" w:hAnsi="Times New Roman" w:cs="Times New Roman"/>
                <w:color w:val="auto"/>
                <w:sz w:val="22"/>
                <w:szCs w:val="22"/>
              </w:rPr>
              <w:t>Governance and Compliance Deliverables;</w:t>
            </w:r>
          </w:p>
          <w:p w14:paraId="62CCB2BC" w14:textId="77777777" w:rsidR="007C5DD0" w:rsidRPr="00B272EC" w:rsidRDefault="007C5DD0" w:rsidP="00C965FA">
            <w:pPr>
              <w:pStyle w:val="Default"/>
              <w:numPr>
                <w:ilvl w:val="0"/>
                <w:numId w:val="12"/>
              </w:numPr>
              <w:ind w:left="720"/>
              <w:rPr>
                <w:rFonts w:ascii="Times New Roman" w:hAnsi="Times New Roman" w:cs="Times New Roman"/>
                <w:color w:val="auto"/>
                <w:sz w:val="22"/>
                <w:szCs w:val="22"/>
              </w:rPr>
            </w:pPr>
            <w:r w:rsidRPr="00B272EC">
              <w:rPr>
                <w:rFonts w:ascii="Times New Roman" w:hAnsi="Times New Roman" w:cs="Times New Roman"/>
                <w:color w:val="auto"/>
                <w:sz w:val="22"/>
                <w:szCs w:val="22"/>
              </w:rPr>
              <w:t>Project Planning and Management Deliverables;</w:t>
            </w:r>
          </w:p>
          <w:p w14:paraId="61F1BAA0" w14:textId="77777777" w:rsidR="007C5DD0" w:rsidRPr="00B272EC" w:rsidRDefault="007C5DD0" w:rsidP="00C965FA">
            <w:pPr>
              <w:pStyle w:val="Default"/>
              <w:numPr>
                <w:ilvl w:val="0"/>
                <w:numId w:val="12"/>
              </w:numPr>
              <w:ind w:left="720"/>
              <w:rPr>
                <w:rFonts w:ascii="Times New Roman" w:hAnsi="Times New Roman" w:cs="Times New Roman"/>
                <w:color w:val="auto"/>
                <w:sz w:val="22"/>
                <w:szCs w:val="22"/>
              </w:rPr>
            </w:pPr>
            <w:r w:rsidRPr="00B272EC">
              <w:rPr>
                <w:rFonts w:ascii="Times New Roman" w:hAnsi="Times New Roman" w:cs="Times New Roman"/>
                <w:color w:val="auto"/>
                <w:sz w:val="22"/>
                <w:szCs w:val="22"/>
              </w:rPr>
              <w:t>Technical and System Planning Deliverables;</w:t>
            </w:r>
          </w:p>
          <w:p w14:paraId="11916E49" w14:textId="77777777" w:rsidR="007C5DD0" w:rsidRPr="00B272EC" w:rsidRDefault="007C5DD0" w:rsidP="00C965FA">
            <w:pPr>
              <w:pStyle w:val="Default"/>
              <w:numPr>
                <w:ilvl w:val="0"/>
                <w:numId w:val="12"/>
              </w:numPr>
              <w:ind w:left="720"/>
              <w:rPr>
                <w:rFonts w:ascii="Times New Roman" w:hAnsi="Times New Roman" w:cs="Times New Roman"/>
                <w:color w:val="auto"/>
                <w:sz w:val="22"/>
                <w:szCs w:val="22"/>
              </w:rPr>
            </w:pPr>
            <w:r w:rsidRPr="00B272EC">
              <w:rPr>
                <w:rFonts w:ascii="Times New Roman" w:hAnsi="Times New Roman" w:cs="Times New Roman"/>
                <w:color w:val="auto"/>
                <w:sz w:val="22"/>
                <w:szCs w:val="22"/>
              </w:rPr>
              <w:t>Implementation and Testing Deliverables;</w:t>
            </w:r>
          </w:p>
          <w:p w14:paraId="1340980D" w14:textId="77777777" w:rsidR="007C5DD0" w:rsidRPr="00B272EC" w:rsidRDefault="007C5DD0" w:rsidP="00C965FA">
            <w:pPr>
              <w:pStyle w:val="Default"/>
              <w:numPr>
                <w:ilvl w:val="0"/>
                <w:numId w:val="12"/>
              </w:numPr>
              <w:ind w:left="720"/>
              <w:rPr>
                <w:rFonts w:ascii="Times New Roman" w:hAnsi="Times New Roman" w:cs="Times New Roman"/>
                <w:color w:val="auto"/>
                <w:sz w:val="22"/>
                <w:szCs w:val="22"/>
              </w:rPr>
            </w:pPr>
            <w:r w:rsidRPr="00B272EC">
              <w:rPr>
                <w:rFonts w:ascii="Times New Roman" w:hAnsi="Times New Roman" w:cs="Times New Roman"/>
                <w:color w:val="auto"/>
                <w:sz w:val="22"/>
                <w:szCs w:val="22"/>
              </w:rPr>
              <w:t>Operations, Support and Maintenance Deliverables; and</w:t>
            </w:r>
          </w:p>
          <w:p w14:paraId="3015E0AC" w14:textId="77777777" w:rsidR="007C5DD0" w:rsidRPr="00B272EC" w:rsidRDefault="007C5DD0" w:rsidP="00C965FA">
            <w:pPr>
              <w:pStyle w:val="Default"/>
              <w:numPr>
                <w:ilvl w:val="0"/>
                <w:numId w:val="12"/>
              </w:numPr>
              <w:ind w:left="720"/>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Transition and Closure Deliverables. </w:t>
            </w:r>
            <w:bookmarkEnd w:id="7"/>
          </w:p>
        </w:tc>
        <w:tc>
          <w:tcPr>
            <w:tcW w:w="2880" w:type="dxa"/>
          </w:tcPr>
          <w:p w14:paraId="5258F7EE"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$250</w:t>
            </w:r>
            <w:r>
              <w:rPr>
                <w:rFonts w:ascii="Times New Roman" w:hAnsi="Times New Roman" w:cs="Times New Roman"/>
                <w:color w:val="auto"/>
                <w:sz w:val="22"/>
                <w:szCs w:val="22"/>
              </w:rPr>
              <w:t>.00</w:t>
            </w:r>
            <w:r w:rsidRPr="00B272EC">
              <w:rPr>
                <w:rFonts w:ascii="Times New Roman" w:hAnsi="Times New Roman" w:cs="Times New Roman"/>
                <w:color w:val="auto"/>
                <w:sz w:val="22"/>
                <w:szCs w:val="22"/>
              </w:rPr>
              <w:t xml:space="preserve"> per business day, per plan, for each business day that plan is late. </w:t>
            </w:r>
          </w:p>
        </w:tc>
      </w:tr>
      <w:tr w:rsidR="007C5DD0" w:rsidRPr="00B272EC" w14:paraId="14AAF053" w14:textId="77777777" w:rsidTr="00193F11">
        <w:trPr>
          <w:trHeight w:val="322"/>
        </w:trPr>
        <w:tc>
          <w:tcPr>
            <w:tcW w:w="2407" w:type="dxa"/>
          </w:tcPr>
          <w:p w14:paraId="5111C149"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System Delivery </w:t>
            </w:r>
          </w:p>
        </w:tc>
        <w:tc>
          <w:tcPr>
            <w:tcW w:w="3983" w:type="dxa"/>
          </w:tcPr>
          <w:p w14:paraId="3130FE83"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Per the accepted requirements, the system shall be delivered by the mutually determined and agreed upon go-live date.</w:t>
            </w:r>
          </w:p>
        </w:tc>
        <w:tc>
          <w:tcPr>
            <w:tcW w:w="2880" w:type="dxa"/>
          </w:tcPr>
          <w:p w14:paraId="3FA0BE22"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$2</w:t>
            </w:r>
            <w:r>
              <w:rPr>
                <w:rFonts w:ascii="Times New Roman" w:hAnsi="Times New Roman" w:cs="Times New Roman"/>
                <w:color w:val="auto"/>
                <w:sz w:val="22"/>
                <w:szCs w:val="22"/>
              </w:rPr>
              <w:t>,</w:t>
            </w:r>
            <w:r w:rsidRPr="00B272EC">
              <w:rPr>
                <w:rFonts w:ascii="Times New Roman" w:hAnsi="Times New Roman" w:cs="Times New Roman"/>
                <w:color w:val="auto"/>
                <w:sz w:val="22"/>
                <w:szCs w:val="22"/>
              </w:rPr>
              <w:t>500</w:t>
            </w:r>
            <w:r>
              <w:rPr>
                <w:rFonts w:ascii="Times New Roman" w:hAnsi="Times New Roman" w:cs="Times New Roman"/>
                <w:color w:val="auto"/>
                <w:sz w:val="22"/>
                <w:szCs w:val="22"/>
              </w:rPr>
              <w:t>.00</w:t>
            </w:r>
            <w:r w:rsidRPr="00B272EC">
              <w:rPr>
                <w:rFonts w:ascii="Times New Roman" w:hAnsi="Times New Roman" w:cs="Times New Roman"/>
                <w:color w:val="auto"/>
                <w:sz w:val="22"/>
                <w:szCs w:val="22"/>
              </w:rPr>
              <w:t xml:space="preserve"> per calendar day for each day that the system is late past the mutually agreed upon go-live date. </w:t>
            </w:r>
          </w:p>
        </w:tc>
      </w:tr>
      <w:tr w:rsidR="007C5DD0" w:rsidRPr="00B272EC" w14:paraId="486C4FF5" w14:textId="77777777" w:rsidTr="00193F11">
        <w:trPr>
          <w:trHeight w:val="323"/>
        </w:trPr>
        <w:tc>
          <w:tcPr>
            <w:tcW w:w="2407" w:type="dxa"/>
          </w:tcPr>
          <w:p w14:paraId="7CD26F0C"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System Uptime </w:t>
            </w:r>
          </w:p>
        </w:tc>
        <w:tc>
          <w:tcPr>
            <w:tcW w:w="3983" w:type="dxa"/>
          </w:tcPr>
          <w:p w14:paraId="2FFB29D4" w14:textId="0F3BB1E3"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The system shall maintain an overall uptime (be operationally available) of </w:t>
            </w:r>
            <w:r w:rsidRPr="00B272EC">
              <w:rPr>
                <w:rFonts w:ascii="Times New Roman" w:hAnsi="Times New Roman" w:cs="Times New Roman"/>
                <w:color w:val="auto"/>
                <w:sz w:val="22"/>
                <w:szCs w:val="22"/>
              </w:rPr>
              <w:lastRenderedPageBreak/>
              <w:t>99.9% during normal business hours</w:t>
            </w:r>
            <w:r>
              <w:rPr>
                <w:rFonts w:ascii="Times New Roman" w:hAnsi="Times New Roman" w:cs="Times New Roman"/>
                <w:color w:val="auto"/>
                <w:sz w:val="22"/>
                <w:szCs w:val="22"/>
              </w:rPr>
              <w:t>, except for approved maintenance windows</w:t>
            </w:r>
            <w:r w:rsidRPr="00B272EC">
              <w:rPr>
                <w:rFonts w:ascii="Times New Roman" w:hAnsi="Times New Roman" w:cs="Times New Roman"/>
                <w:color w:val="auto"/>
                <w:sz w:val="22"/>
                <w:szCs w:val="22"/>
              </w:rPr>
              <w:t>.</w:t>
            </w:r>
            <w:r>
              <w:rPr>
                <w:rFonts w:ascii="Times New Roman" w:hAnsi="Times New Roman" w:cs="Times New Roman"/>
                <w:color w:val="auto"/>
                <w:sz w:val="22"/>
                <w:szCs w:val="22"/>
              </w:rPr>
              <w:t xml:space="preserve"> The </w:t>
            </w:r>
            <w:r w:rsidR="007B431E">
              <w:rPr>
                <w:rFonts w:ascii="Times New Roman" w:hAnsi="Times New Roman" w:cs="Times New Roman"/>
                <w:color w:val="auto"/>
                <w:sz w:val="22"/>
                <w:szCs w:val="22"/>
              </w:rPr>
              <w:t>c</w:t>
            </w:r>
            <w:r>
              <w:rPr>
                <w:rFonts w:ascii="Times New Roman" w:hAnsi="Times New Roman" w:cs="Times New Roman"/>
                <w:color w:val="auto"/>
                <w:sz w:val="22"/>
                <w:szCs w:val="22"/>
              </w:rPr>
              <w:t>ontractor shall include the system uptime in the monthly status report.</w:t>
            </w:r>
          </w:p>
        </w:tc>
        <w:tc>
          <w:tcPr>
            <w:tcW w:w="2880" w:type="dxa"/>
          </w:tcPr>
          <w:p w14:paraId="51807744"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lastRenderedPageBreak/>
              <w:t>$1,000</w:t>
            </w:r>
            <w:r>
              <w:rPr>
                <w:rFonts w:ascii="Times New Roman" w:hAnsi="Times New Roman" w:cs="Times New Roman"/>
                <w:color w:val="auto"/>
                <w:sz w:val="22"/>
                <w:szCs w:val="22"/>
              </w:rPr>
              <w:t>.00</w:t>
            </w:r>
            <w:r w:rsidRPr="00B272EC">
              <w:rPr>
                <w:rFonts w:ascii="Times New Roman" w:hAnsi="Times New Roman" w:cs="Times New Roman"/>
                <w:color w:val="auto"/>
                <w:sz w:val="22"/>
                <w:szCs w:val="22"/>
              </w:rPr>
              <w:t xml:space="preserve"> per hour of downtime exceeding the </w:t>
            </w:r>
            <w:r w:rsidRPr="00B272EC">
              <w:rPr>
                <w:rFonts w:ascii="Times New Roman" w:hAnsi="Times New Roman" w:cs="Times New Roman"/>
                <w:color w:val="auto"/>
                <w:sz w:val="22"/>
                <w:szCs w:val="22"/>
              </w:rPr>
              <w:lastRenderedPageBreak/>
              <w:t>99.9% threshold</w:t>
            </w:r>
            <w:r>
              <w:rPr>
                <w:rFonts w:ascii="Times New Roman" w:hAnsi="Times New Roman" w:cs="Times New Roman"/>
                <w:color w:val="auto"/>
                <w:sz w:val="22"/>
                <w:szCs w:val="22"/>
              </w:rPr>
              <w:t xml:space="preserve"> will be assessed monthly</w:t>
            </w:r>
            <w:r w:rsidRPr="00B272EC">
              <w:rPr>
                <w:rFonts w:ascii="Times New Roman" w:hAnsi="Times New Roman" w:cs="Times New Roman"/>
                <w:color w:val="auto"/>
                <w:sz w:val="22"/>
                <w:szCs w:val="22"/>
              </w:rPr>
              <w:t>.</w:t>
            </w:r>
          </w:p>
        </w:tc>
      </w:tr>
      <w:tr w:rsidR="007C5DD0" w:rsidRPr="00B272EC" w14:paraId="30D0A15D" w14:textId="77777777" w:rsidTr="00193F11">
        <w:trPr>
          <w:trHeight w:val="360"/>
        </w:trPr>
        <w:tc>
          <w:tcPr>
            <w:tcW w:w="2407" w:type="dxa"/>
          </w:tcPr>
          <w:p w14:paraId="7E444530"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lastRenderedPageBreak/>
              <w:t xml:space="preserve">Technical and </w:t>
            </w:r>
          </w:p>
          <w:p w14:paraId="1C1F44D1"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User Support</w:t>
            </w:r>
          </w:p>
        </w:tc>
        <w:tc>
          <w:tcPr>
            <w:tcW w:w="3983" w:type="dxa"/>
          </w:tcPr>
          <w:p w14:paraId="769FBB7F" w14:textId="00BEC4A6"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The </w:t>
            </w:r>
            <w:r w:rsidR="007B431E">
              <w:rPr>
                <w:rFonts w:ascii="Times New Roman" w:hAnsi="Times New Roman" w:cs="Times New Roman"/>
                <w:color w:val="auto"/>
                <w:sz w:val="22"/>
                <w:szCs w:val="22"/>
              </w:rPr>
              <w:t>c</w:t>
            </w:r>
            <w:r w:rsidRPr="00B272EC">
              <w:rPr>
                <w:rFonts w:ascii="Times New Roman" w:hAnsi="Times New Roman" w:cs="Times New Roman"/>
                <w:color w:val="auto"/>
                <w:sz w:val="22"/>
                <w:szCs w:val="22"/>
              </w:rPr>
              <w:t>ontractor shall resolve Severity Level 1 problems as quickly as possible, which shall not exceed four (4) working hours.</w:t>
            </w:r>
          </w:p>
          <w:p w14:paraId="68E8F277" w14:textId="77777777" w:rsidR="007C5DD0" w:rsidRPr="00B272EC" w:rsidRDefault="007C5DD0" w:rsidP="00193F11">
            <w:pPr>
              <w:pStyle w:val="Default"/>
              <w:rPr>
                <w:rFonts w:ascii="Times New Roman" w:hAnsi="Times New Roman" w:cs="Times New Roman"/>
                <w:color w:val="auto"/>
                <w:sz w:val="22"/>
                <w:szCs w:val="22"/>
              </w:rPr>
            </w:pPr>
          </w:p>
          <w:p w14:paraId="4BAABED5" w14:textId="35193873"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The </w:t>
            </w:r>
            <w:r w:rsidR="007B431E">
              <w:rPr>
                <w:rFonts w:ascii="Times New Roman" w:hAnsi="Times New Roman" w:cs="Times New Roman"/>
                <w:color w:val="auto"/>
                <w:sz w:val="22"/>
                <w:szCs w:val="22"/>
              </w:rPr>
              <w:t>c</w:t>
            </w:r>
            <w:r w:rsidRPr="00B272EC">
              <w:rPr>
                <w:rFonts w:ascii="Times New Roman" w:hAnsi="Times New Roman" w:cs="Times New Roman"/>
                <w:color w:val="auto"/>
                <w:sz w:val="22"/>
                <w:szCs w:val="22"/>
              </w:rPr>
              <w:t>ontractor shall resolve Severity Level 2 problems as quickly as possible, which shall not exceed two (2) business days.</w:t>
            </w:r>
          </w:p>
          <w:p w14:paraId="7067D807" w14:textId="77777777" w:rsidR="007C5DD0" w:rsidRPr="00B272EC" w:rsidRDefault="007C5DD0" w:rsidP="00193F11">
            <w:pPr>
              <w:pStyle w:val="Default"/>
              <w:rPr>
                <w:rFonts w:ascii="Times New Roman" w:hAnsi="Times New Roman" w:cs="Times New Roman"/>
                <w:color w:val="auto"/>
                <w:sz w:val="22"/>
                <w:szCs w:val="22"/>
              </w:rPr>
            </w:pPr>
          </w:p>
          <w:p w14:paraId="5AD77EE6" w14:textId="0499E976"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 xml:space="preserve">The </w:t>
            </w:r>
            <w:r w:rsidR="007B431E">
              <w:rPr>
                <w:rFonts w:ascii="Times New Roman" w:hAnsi="Times New Roman" w:cs="Times New Roman"/>
                <w:color w:val="auto"/>
                <w:sz w:val="22"/>
                <w:szCs w:val="22"/>
              </w:rPr>
              <w:t>c</w:t>
            </w:r>
            <w:r w:rsidRPr="00B272EC">
              <w:rPr>
                <w:rFonts w:ascii="Times New Roman" w:hAnsi="Times New Roman" w:cs="Times New Roman"/>
                <w:color w:val="auto"/>
                <w:sz w:val="22"/>
                <w:szCs w:val="22"/>
              </w:rPr>
              <w:t>ontractor shall resolve Severity Level 3 problems as quickly as possible, which shall not exceed five (5) business days.</w:t>
            </w:r>
          </w:p>
          <w:p w14:paraId="182C2F39" w14:textId="77777777" w:rsidR="007C5DD0" w:rsidRPr="00B272EC" w:rsidRDefault="007C5DD0" w:rsidP="00193F11">
            <w:pPr>
              <w:pStyle w:val="Default"/>
              <w:rPr>
                <w:rFonts w:ascii="Times New Roman" w:hAnsi="Times New Roman" w:cs="Times New Roman"/>
                <w:color w:val="auto"/>
                <w:sz w:val="22"/>
                <w:szCs w:val="22"/>
              </w:rPr>
            </w:pPr>
          </w:p>
          <w:p w14:paraId="721C663C" w14:textId="77777777" w:rsidR="007C5DD0" w:rsidRPr="00B272EC" w:rsidRDefault="007C5DD0" w:rsidP="00193F11">
            <w:pPr>
              <w:pStyle w:val="Default"/>
              <w:rPr>
                <w:rFonts w:ascii="Times New Roman" w:hAnsi="Times New Roman" w:cs="Times New Roman"/>
                <w:color w:val="auto"/>
                <w:sz w:val="22"/>
                <w:szCs w:val="22"/>
              </w:rPr>
            </w:pPr>
          </w:p>
          <w:p w14:paraId="468B0568" w14:textId="77777777" w:rsidR="007C5DD0" w:rsidRPr="00B272EC" w:rsidRDefault="007C5DD0" w:rsidP="00193F11">
            <w:pPr>
              <w:pStyle w:val="Default"/>
              <w:rPr>
                <w:rFonts w:ascii="Times New Roman" w:hAnsi="Times New Roman" w:cs="Times New Roman"/>
                <w:color w:val="auto"/>
                <w:sz w:val="22"/>
                <w:szCs w:val="22"/>
              </w:rPr>
            </w:pPr>
          </w:p>
        </w:tc>
        <w:tc>
          <w:tcPr>
            <w:tcW w:w="2880" w:type="dxa"/>
          </w:tcPr>
          <w:p w14:paraId="5E5B3920"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$500</w:t>
            </w:r>
            <w:r>
              <w:rPr>
                <w:rFonts w:ascii="Times New Roman" w:hAnsi="Times New Roman" w:cs="Times New Roman"/>
                <w:iCs/>
                <w:color w:val="auto"/>
                <w:sz w:val="22"/>
                <w:szCs w:val="22"/>
              </w:rPr>
              <w:t>.00</w:t>
            </w:r>
            <w:r w:rsidRPr="00B272EC">
              <w:rPr>
                <w:rFonts w:ascii="Times New Roman" w:hAnsi="Times New Roman" w:cs="Times New Roman"/>
                <w:iCs/>
                <w:color w:val="auto"/>
                <w:sz w:val="22"/>
                <w:szCs w:val="22"/>
              </w:rPr>
              <w:t xml:space="preserve"> credit for each hour past four (4) working hours, a critical situation was not resolved.</w:t>
            </w:r>
          </w:p>
          <w:p w14:paraId="6CAB725D" w14:textId="77777777" w:rsidR="007C5DD0" w:rsidRPr="00B272EC" w:rsidRDefault="007C5DD0" w:rsidP="00193F11">
            <w:pPr>
              <w:pStyle w:val="Default"/>
              <w:rPr>
                <w:rFonts w:ascii="Times New Roman" w:hAnsi="Times New Roman" w:cs="Times New Roman"/>
                <w:iCs/>
                <w:color w:val="auto"/>
                <w:sz w:val="22"/>
                <w:szCs w:val="22"/>
              </w:rPr>
            </w:pPr>
          </w:p>
          <w:p w14:paraId="084F4FA7"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 xml:space="preserve">$500.00 credit for each day past two (2) business days, a major situation was not resolved. </w:t>
            </w:r>
          </w:p>
          <w:p w14:paraId="65AF6280" w14:textId="77777777" w:rsidR="007C5DD0" w:rsidRPr="00B272EC" w:rsidRDefault="007C5DD0" w:rsidP="00193F11">
            <w:pPr>
              <w:pStyle w:val="Default"/>
              <w:rPr>
                <w:rFonts w:ascii="Times New Roman" w:hAnsi="Times New Roman" w:cs="Times New Roman"/>
                <w:iCs/>
                <w:color w:val="auto"/>
                <w:sz w:val="22"/>
                <w:szCs w:val="22"/>
              </w:rPr>
            </w:pPr>
          </w:p>
          <w:p w14:paraId="1462C87B"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 xml:space="preserve">$500.00 credit for each business day over five (5) business days, a minor problem was not resolved. </w:t>
            </w:r>
          </w:p>
          <w:p w14:paraId="2CB1D374" w14:textId="77777777" w:rsidR="007C5DD0" w:rsidRPr="00B272EC" w:rsidRDefault="007C5DD0" w:rsidP="00193F11">
            <w:pPr>
              <w:pStyle w:val="Default"/>
              <w:rPr>
                <w:rFonts w:ascii="Times New Roman" w:hAnsi="Times New Roman" w:cs="Times New Roman"/>
                <w:iCs/>
                <w:color w:val="auto"/>
                <w:sz w:val="22"/>
                <w:szCs w:val="22"/>
              </w:rPr>
            </w:pPr>
          </w:p>
          <w:p w14:paraId="3D09C888"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$500.00 credit for each business day over the agreed to scheduled time trivial problem was not resolved.</w:t>
            </w:r>
          </w:p>
          <w:p w14:paraId="3B5ED682" w14:textId="77777777" w:rsidR="007C5DD0" w:rsidRPr="00B272EC" w:rsidRDefault="007C5DD0" w:rsidP="00193F11">
            <w:pPr>
              <w:pStyle w:val="Default"/>
              <w:rPr>
                <w:rFonts w:ascii="Times New Roman" w:hAnsi="Times New Roman" w:cs="Times New Roman"/>
                <w:iCs/>
                <w:color w:val="auto"/>
                <w:sz w:val="22"/>
                <w:szCs w:val="22"/>
              </w:rPr>
            </w:pPr>
          </w:p>
          <w:p w14:paraId="40580F8B" w14:textId="3F1B41AE"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u w:val="single"/>
              </w:rPr>
              <w:t>Note</w:t>
            </w:r>
            <w:r w:rsidRPr="00B272EC">
              <w:rPr>
                <w:rFonts w:ascii="Times New Roman" w:hAnsi="Times New Roman" w:cs="Times New Roman"/>
                <w:color w:val="auto"/>
                <w:sz w:val="22"/>
                <w:szCs w:val="22"/>
              </w:rPr>
              <w:t xml:space="preserve">: At the </w:t>
            </w:r>
            <w:r w:rsidR="007B431E">
              <w:rPr>
                <w:rFonts w:ascii="Times New Roman" w:hAnsi="Times New Roman" w:cs="Times New Roman"/>
                <w:color w:val="auto"/>
                <w:sz w:val="22"/>
                <w:szCs w:val="22"/>
              </w:rPr>
              <w:t>s</w:t>
            </w:r>
            <w:r w:rsidRPr="00B272EC">
              <w:rPr>
                <w:rFonts w:ascii="Times New Roman" w:hAnsi="Times New Roman" w:cs="Times New Roman"/>
                <w:color w:val="auto"/>
                <w:sz w:val="22"/>
                <w:szCs w:val="22"/>
              </w:rPr>
              <w:t xml:space="preserve">tate agency’s discretion, the </w:t>
            </w:r>
            <w:r w:rsidR="007B431E">
              <w:rPr>
                <w:rFonts w:ascii="Times New Roman" w:hAnsi="Times New Roman" w:cs="Times New Roman"/>
                <w:color w:val="auto"/>
                <w:sz w:val="22"/>
                <w:szCs w:val="22"/>
              </w:rPr>
              <w:t>s</w:t>
            </w:r>
            <w:r w:rsidRPr="00B272EC">
              <w:rPr>
                <w:rFonts w:ascii="Times New Roman" w:hAnsi="Times New Roman" w:cs="Times New Roman"/>
                <w:color w:val="auto"/>
                <w:sz w:val="22"/>
                <w:szCs w:val="22"/>
              </w:rPr>
              <w:t xml:space="preserve">tate agency may authorize a different resolution timeframe. Any authorized resolution timeframes different from the above must be in writing by the </w:t>
            </w:r>
            <w:r w:rsidR="007B431E">
              <w:rPr>
                <w:rFonts w:ascii="Times New Roman" w:hAnsi="Times New Roman" w:cs="Times New Roman"/>
                <w:color w:val="auto"/>
                <w:sz w:val="22"/>
                <w:szCs w:val="22"/>
              </w:rPr>
              <w:t>s</w:t>
            </w:r>
            <w:r w:rsidRPr="00B272EC">
              <w:rPr>
                <w:rFonts w:ascii="Times New Roman" w:hAnsi="Times New Roman" w:cs="Times New Roman"/>
                <w:color w:val="auto"/>
                <w:sz w:val="22"/>
                <w:szCs w:val="22"/>
              </w:rPr>
              <w:t>tate agency.</w:t>
            </w:r>
          </w:p>
          <w:p w14:paraId="0D592AEE" w14:textId="77777777" w:rsidR="007C5DD0" w:rsidRPr="00B272EC" w:rsidRDefault="007C5DD0" w:rsidP="00193F11">
            <w:pPr>
              <w:pStyle w:val="Default"/>
              <w:rPr>
                <w:rFonts w:ascii="Times New Roman" w:hAnsi="Times New Roman" w:cs="Times New Roman"/>
                <w:iCs/>
                <w:color w:val="auto"/>
                <w:sz w:val="22"/>
                <w:szCs w:val="22"/>
              </w:rPr>
            </w:pPr>
          </w:p>
        </w:tc>
      </w:tr>
      <w:tr w:rsidR="007C5DD0" w:rsidRPr="00B272EC" w14:paraId="5EF06DA5" w14:textId="77777777" w:rsidTr="00193F11">
        <w:trPr>
          <w:trHeight w:val="1529"/>
        </w:trPr>
        <w:tc>
          <w:tcPr>
            <w:tcW w:w="2407" w:type="dxa"/>
          </w:tcPr>
          <w:p w14:paraId="4ECB2967"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ORR and Checklist</w:t>
            </w:r>
          </w:p>
        </w:tc>
        <w:tc>
          <w:tcPr>
            <w:tcW w:w="3983" w:type="dxa"/>
          </w:tcPr>
          <w:p w14:paraId="63002C3B" w14:textId="144FAA0A"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 xml:space="preserve">The </w:t>
            </w:r>
            <w:r w:rsidR="007B431E">
              <w:rPr>
                <w:rFonts w:ascii="Times New Roman" w:hAnsi="Times New Roman" w:cs="Times New Roman"/>
                <w:iCs/>
                <w:color w:val="auto"/>
                <w:sz w:val="22"/>
                <w:szCs w:val="22"/>
              </w:rPr>
              <w:t>c</w:t>
            </w:r>
            <w:r w:rsidRPr="00B272EC">
              <w:rPr>
                <w:rFonts w:ascii="Times New Roman" w:hAnsi="Times New Roman" w:cs="Times New Roman"/>
                <w:iCs/>
                <w:color w:val="auto"/>
                <w:sz w:val="22"/>
                <w:szCs w:val="22"/>
              </w:rPr>
              <w:t>ontractor shall submit to the State the ORR and checklist sixty (60) calendar days before each phase go-live date.</w:t>
            </w:r>
          </w:p>
        </w:tc>
        <w:tc>
          <w:tcPr>
            <w:tcW w:w="2880" w:type="dxa"/>
          </w:tcPr>
          <w:p w14:paraId="18ADCF25" w14:textId="6673EC8B"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$1,000.00 per calendar day, for each calendar day less than the sixty (60) calendar days the</w:t>
            </w:r>
            <w:r>
              <w:rPr>
                <w:rFonts w:ascii="Times New Roman" w:hAnsi="Times New Roman" w:cs="Times New Roman"/>
                <w:iCs/>
                <w:color w:val="auto"/>
                <w:sz w:val="22"/>
                <w:szCs w:val="22"/>
              </w:rPr>
              <w:t xml:space="preserve"> </w:t>
            </w:r>
            <w:r w:rsidR="007B431E">
              <w:rPr>
                <w:rFonts w:ascii="Times New Roman" w:hAnsi="Times New Roman" w:cs="Times New Roman"/>
                <w:iCs/>
                <w:color w:val="auto"/>
                <w:sz w:val="22"/>
                <w:szCs w:val="22"/>
              </w:rPr>
              <w:t>c</w:t>
            </w:r>
            <w:r>
              <w:rPr>
                <w:rFonts w:ascii="Times New Roman" w:hAnsi="Times New Roman" w:cs="Times New Roman"/>
                <w:iCs/>
                <w:color w:val="auto"/>
                <w:sz w:val="22"/>
                <w:szCs w:val="22"/>
              </w:rPr>
              <w:t>ontractor</w:t>
            </w:r>
            <w:r w:rsidRPr="00B272EC">
              <w:rPr>
                <w:rFonts w:ascii="Times New Roman" w:hAnsi="Times New Roman" w:cs="Times New Roman"/>
                <w:iCs/>
                <w:color w:val="auto"/>
                <w:sz w:val="22"/>
                <w:szCs w:val="22"/>
              </w:rPr>
              <w:t xml:space="preserve"> does not provide the ORR and/or checklist.</w:t>
            </w:r>
          </w:p>
        </w:tc>
      </w:tr>
      <w:tr w:rsidR="007C5DD0" w:rsidRPr="00B272EC" w14:paraId="2186E899" w14:textId="77777777" w:rsidTr="00193F11">
        <w:trPr>
          <w:trHeight w:val="360"/>
        </w:trPr>
        <w:tc>
          <w:tcPr>
            <w:tcW w:w="2407" w:type="dxa"/>
          </w:tcPr>
          <w:p w14:paraId="48AB3D6A"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System Delivery Management</w:t>
            </w:r>
          </w:p>
        </w:tc>
        <w:tc>
          <w:tcPr>
            <w:tcW w:w="3983" w:type="dxa"/>
          </w:tcPr>
          <w:p w14:paraId="6C5FE99E" w14:textId="27F335A4"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 xml:space="preserve">The </w:t>
            </w:r>
            <w:r w:rsidR="007B431E">
              <w:rPr>
                <w:rFonts w:ascii="Times New Roman" w:hAnsi="Times New Roman" w:cs="Times New Roman"/>
                <w:iCs/>
                <w:color w:val="auto"/>
                <w:sz w:val="22"/>
                <w:szCs w:val="22"/>
              </w:rPr>
              <w:t>c</w:t>
            </w:r>
            <w:r w:rsidRPr="00B272EC">
              <w:rPr>
                <w:rFonts w:ascii="Times New Roman" w:hAnsi="Times New Roman" w:cs="Times New Roman"/>
                <w:iCs/>
                <w:color w:val="auto"/>
                <w:sz w:val="22"/>
                <w:szCs w:val="22"/>
              </w:rPr>
              <w:t>ontractor shall notify the State agency in writing about all upcoming software updates/upgrades and release notes at least ninety (90) days before release.</w:t>
            </w:r>
          </w:p>
        </w:tc>
        <w:tc>
          <w:tcPr>
            <w:tcW w:w="2880" w:type="dxa"/>
          </w:tcPr>
          <w:p w14:paraId="369231A2" w14:textId="7BB43F2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 xml:space="preserve">$300.00 per calendar day for every calendar day less than ninety (90) days the </w:t>
            </w:r>
            <w:r w:rsidR="007B431E">
              <w:rPr>
                <w:rFonts w:ascii="Times New Roman" w:hAnsi="Times New Roman" w:cs="Times New Roman"/>
                <w:iCs/>
                <w:color w:val="auto"/>
                <w:sz w:val="22"/>
                <w:szCs w:val="22"/>
              </w:rPr>
              <w:t>c</w:t>
            </w:r>
            <w:r w:rsidRPr="00B272EC">
              <w:rPr>
                <w:rFonts w:ascii="Times New Roman" w:hAnsi="Times New Roman" w:cs="Times New Roman"/>
                <w:iCs/>
                <w:color w:val="auto"/>
                <w:sz w:val="22"/>
                <w:szCs w:val="22"/>
              </w:rPr>
              <w:t>ontractor does not provide written notice to the State agency.</w:t>
            </w:r>
          </w:p>
        </w:tc>
      </w:tr>
      <w:tr w:rsidR="007C5DD0" w:rsidRPr="00B272EC" w14:paraId="754F8E7C" w14:textId="77777777" w:rsidTr="00193F11">
        <w:trPr>
          <w:trHeight w:val="360"/>
        </w:trPr>
        <w:tc>
          <w:tcPr>
            <w:tcW w:w="2407" w:type="dxa"/>
          </w:tcPr>
          <w:p w14:paraId="4F95F9C4"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Disaster Recovery</w:t>
            </w:r>
          </w:p>
        </w:tc>
        <w:tc>
          <w:tcPr>
            <w:tcW w:w="3983" w:type="dxa"/>
          </w:tcPr>
          <w:p w14:paraId="479BB948"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The system must resume functioning within four (4) working hours of a disaster</w:t>
            </w:r>
            <w:r>
              <w:rPr>
                <w:rFonts w:ascii="Times New Roman" w:hAnsi="Times New Roman" w:cs="Times New Roman"/>
                <w:iCs/>
                <w:color w:val="auto"/>
                <w:sz w:val="22"/>
                <w:szCs w:val="22"/>
              </w:rPr>
              <w:t>.</w:t>
            </w:r>
          </w:p>
          <w:p w14:paraId="3C1FDA45" w14:textId="77777777" w:rsidR="007C5DD0" w:rsidRPr="00B272EC" w:rsidRDefault="007C5DD0" w:rsidP="00193F11">
            <w:pPr>
              <w:pStyle w:val="Default"/>
              <w:rPr>
                <w:rFonts w:ascii="Times New Roman" w:hAnsi="Times New Roman" w:cs="Times New Roman"/>
                <w:iCs/>
                <w:color w:val="auto"/>
                <w:sz w:val="22"/>
                <w:szCs w:val="22"/>
              </w:rPr>
            </w:pPr>
          </w:p>
          <w:p w14:paraId="2D055E1D"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Loss of data must not be more than one (1) working hour.</w:t>
            </w:r>
          </w:p>
        </w:tc>
        <w:tc>
          <w:tcPr>
            <w:tcW w:w="2880" w:type="dxa"/>
          </w:tcPr>
          <w:p w14:paraId="41F8383B"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$1,500.00 per working hour for each working hour past the requirement.</w:t>
            </w:r>
          </w:p>
          <w:p w14:paraId="6A920406" w14:textId="77777777" w:rsidR="007C5DD0" w:rsidRPr="00B272EC" w:rsidRDefault="007C5DD0" w:rsidP="00193F11">
            <w:pPr>
              <w:pStyle w:val="Default"/>
              <w:rPr>
                <w:rFonts w:ascii="Times New Roman" w:hAnsi="Times New Roman" w:cs="Times New Roman"/>
                <w:iCs/>
                <w:color w:val="auto"/>
                <w:sz w:val="22"/>
                <w:szCs w:val="22"/>
              </w:rPr>
            </w:pPr>
          </w:p>
          <w:p w14:paraId="7EB15D27"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lastRenderedPageBreak/>
              <w:t>$2,000.00 per working hour of lost data over the requirement.</w:t>
            </w:r>
          </w:p>
        </w:tc>
      </w:tr>
      <w:tr w:rsidR="007C5DD0" w:rsidRPr="00B272EC" w14:paraId="1EE2FF84" w14:textId="77777777" w:rsidTr="00193F11">
        <w:trPr>
          <w:trHeight w:val="360"/>
        </w:trPr>
        <w:tc>
          <w:tcPr>
            <w:tcW w:w="2407" w:type="dxa"/>
          </w:tcPr>
          <w:p w14:paraId="081A2BDA"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lastRenderedPageBreak/>
              <w:t xml:space="preserve">Security </w:t>
            </w:r>
            <w:r>
              <w:rPr>
                <w:rFonts w:ascii="Times New Roman" w:hAnsi="Times New Roman" w:cs="Times New Roman"/>
                <w:color w:val="auto"/>
                <w:sz w:val="22"/>
                <w:szCs w:val="22"/>
              </w:rPr>
              <w:t>Incident, Unauthorized Disclosures, and Breach Letter</w:t>
            </w:r>
          </w:p>
        </w:tc>
        <w:tc>
          <w:tcPr>
            <w:tcW w:w="3983" w:type="dxa"/>
          </w:tcPr>
          <w:p w14:paraId="6F1106F6" w14:textId="7596E086" w:rsidR="007C5DD0" w:rsidRPr="00B272EC" w:rsidRDefault="007C5DD0" w:rsidP="00193F11">
            <w:pPr>
              <w:pStyle w:val="Default"/>
              <w:rPr>
                <w:rFonts w:ascii="Times New Roman" w:hAnsi="Times New Roman" w:cs="Times New Roman"/>
                <w:iCs/>
                <w:color w:val="auto"/>
                <w:sz w:val="22"/>
                <w:szCs w:val="22"/>
              </w:rPr>
            </w:pPr>
            <w:r>
              <w:rPr>
                <w:rFonts w:ascii="Times New Roman" w:hAnsi="Times New Roman" w:cs="Times New Roman"/>
                <w:iCs/>
                <w:color w:val="auto"/>
                <w:sz w:val="22"/>
                <w:szCs w:val="22"/>
              </w:rPr>
              <w:t xml:space="preserve">A security incident, unauthorized disclosures, or breach letter provided to </w:t>
            </w:r>
            <w:r w:rsidR="007B431E">
              <w:rPr>
                <w:rFonts w:ascii="Times New Roman" w:hAnsi="Times New Roman" w:cs="Times New Roman"/>
                <w:iCs/>
                <w:color w:val="auto"/>
                <w:sz w:val="22"/>
                <w:szCs w:val="22"/>
              </w:rPr>
              <w:t>s</w:t>
            </w:r>
            <w:r>
              <w:rPr>
                <w:rFonts w:ascii="Times New Roman" w:hAnsi="Times New Roman" w:cs="Times New Roman"/>
                <w:iCs/>
                <w:color w:val="auto"/>
                <w:sz w:val="22"/>
                <w:szCs w:val="22"/>
              </w:rPr>
              <w:t xml:space="preserve">tate agency or </w:t>
            </w:r>
            <w:r w:rsidR="007B431E">
              <w:rPr>
                <w:rFonts w:ascii="Times New Roman" w:hAnsi="Times New Roman" w:cs="Times New Roman"/>
                <w:iCs/>
                <w:color w:val="auto"/>
                <w:sz w:val="22"/>
                <w:szCs w:val="22"/>
              </w:rPr>
              <w:t>s</w:t>
            </w:r>
            <w:r>
              <w:rPr>
                <w:rFonts w:ascii="Times New Roman" w:hAnsi="Times New Roman" w:cs="Times New Roman"/>
                <w:iCs/>
                <w:color w:val="auto"/>
                <w:sz w:val="22"/>
                <w:szCs w:val="22"/>
              </w:rPr>
              <w:t xml:space="preserve">tate agency designee by no later than five (5) days the </w:t>
            </w:r>
            <w:r w:rsidR="007B431E">
              <w:rPr>
                <w:rFonts w:ascii="Times New Roman" w:hAnsi="Times New Roman" w:cs="Times New Roman"/>
                <w:iCs/>
                <w:color w:val="auto"/>
                <w:sz w:val="22"/>
                <w:szCs w:val="22"/>
              </w:rPr>
              <w:t>c</w:t>
            </w:r>
            <w:r>
              <w:rPr>
                <w:rFonts w:ascii="Times New Roman" w:hAnsi="Times New Roman" w:cs="Times New Roman"/>
                <w:iCs/>
                <w:color w:val="auto"/>
                <w:sz w:val="22"/>
                <w:szCs w:val="22"/>
              </w:rPr>
              <w:t>ontractor becomes aware of such incident of a security breach. This letter must include a description of the incident or breach, information compromised by the breach, any remedial action taken to mitigate any harmful effect of the incident, and a proposed written plan for approval that describes plans for preventing any such future incidents.</w:t>
            </w:r>
          </w:p>
        </w:tc>
        <w:tc>
          <w:tcPr>
            <w:tcW w:w="2880" w:type="dxa"/>
          </w:tcPr>
          <w:p w14:paraId="7B44F11E" w14:textId="31CDC438"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w:t>
            </w:r>
            <w:r>
              <w:rPr>
                <w:rFonts w:ascii="Times New Roman" w:hAnsi="Times New Roman" w:cs="Times New Roman"/>
                <w:iCs/>
                <w:color w:val="auto"/>
                <w:sz w:val="22"/>
                <w:szCs w:val="22"/>
              </w:rPr>
              <w:t>1,00</w:t>
            </w:r>
            <w:r w:rsidRPr="00B272EC">
              <w:rPr>
                <w:rFonts w:ascii="Times New Roman" w:hAnsi="Times New Roman" w:cs="Times New Roman"/>
                <w:iCs/>
                <w:color w:val="auto"/>
                <w:sz w:val="22"/>
                <w:szCs w:val="22"/>
              </w:rPr>
              <w:t xml:space="preserve">0.00 per </w:t>
            </w:r>
            <w:r>
              <w:rPr>
                <w:rFonts w:ascii="Times New Roman" w:hAnsi="Times New Roman" w:cs="Times New Roman"/>
                <w:iCs/>
                <w:color w:val="auto"/>
                <w:sz w:val="22"/>
                <w:szCs w:val="22"/>
              </w:rPr>
              <w:t>calendar day</w:t>
            </w:r>
            <w:r w:rsidRPr="00B272EC">
              <w:rPr>
                <w:rFonts w:ascii="Times New Roman" w:hAnsi="Times New Roman" w:cs="Times New Roman"/>
                <w:iCs/>
                <w:color w:val="auto"/>
                <w:sz w:val="22"/>
                <w:szCs w:val="22"/>
              </w:rPr>
              <w:t xml:space="preserve"> for each additional </w:t>
            </w:r>
            <w:r>
              <w:rPr>
                <w:rFonts w:ascii="Times New Roman" w:hAnsi="Times New Roman" w:cs="Times New Roman"/>
                <w:iCs/>
                <w:color w:val="auto"/>
                <w:sz w:val="22"/>
                <w:szCs w:val="22"/>
              </w:rPr>
              <w:t>calendar day</w:t>
            </w:r>
            <w:r w:rsidRPr="00B272EC">
              <w:rPr>
                <w:rFonts w:ascii="Times New Roman" w:hAnsi="Times New Roman" w:cs="Times New Roman"/>
                <w:iCs/>
                <w:color w:val="auto"/>
                <w:sz w:val="22"/>
                <w:szCs w:val="22"/>
              </w:rPr>
              <w:t xml:space="preserve"> the </w:t>
            </w:r>
            <w:r w:rsidR="007B431E">
              <w:rPr>
                <w:rFonts w:ascii="Times New Roman" w:hAnsi="Times New Roman" w:cs="Times New Roman"/>
                <w:iCs/>
                <w:color w:val="auto"/>
                <w:sz w:val="22"/>
                <w:szCs w:val="22"/>
              </w:rPr>
              <w:t>s</w:t>
            </w:r>
            <w:r w:rsidRPr="00B272EC">
              <w:rPr>
                <w:rFonts w:ascii="Times New Roman" w:hAnsi="Times New Roman" w:cs="Times New Roman"/>
                <w:iCs/>
                <w:color w:val="auto"/>
                <w:sz w:val="22"/>
                <w:szCs w:val="22"/>
              </w:rPr>
              <w:t>tate agency is not notified of a security breach.</w:t>
            </w:r>
          </w:p>
        </w:tc>
      </w:tr>
      <w:tr w:rsidR="007C5DD0" w:rsidRPr="00B272EC" w14:paraId="09A2302A" w14:textId="77777777" w:rsidTr="00193F11">
        <w:trPr>
          <w:trHeight w:val="360"/>
        </w:trPr>
        <w:tc>
          <w:tcPr>
            <w:tcW w:w="2407" w:type="dxa"/>
          </w:tcPr>
          <w:p w14:paraId="057128EC" w14:textId="77777777" w:rsidR="007C5DD0" w:rsidRPr="00B272EC" w:rsidRDefault="007C5DD0" w:rsidP="00193F11">
            <w:pPr>
              <w:pStyle w:val="Default"/>
              <w:rPr>
                <w:rFonts w:ascii="Times New Roman" w:hAnsi="Times New Roman" w:cs="Times New Roman"/>
                <w:color w:val="auto"/>
                <w:sz w:val="22"/>
                <w:szCs w:val="22"/>
              </w:rPr>
            </w:pPr>
            <w:r w:rsidRPr="00B272EC">
              <w:rPr>
                <w:rFonts w:ascii="Times New Roman" w:hAnsi="Times New Roman" w:cs="Times New Roman"/>
                <w:color w:val="auto"/>
                <w:sz w:val="22"/>
                <w:szCs w:val="22"/>
              </w:rPr>
              <w:t>Help Desk</w:t>
            </w:r>
          </w:p>
        </w:tc>
        <w:tc>
          <w:tcPr>
            <w:tcW w:w="3983" w:type="dxa"/>
          </w:tcPr>
          <w:p w14:paraId="613BA187" w14:textId="557F5212"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 xml:space="preserve">The </w:t>
            </w:r>
            <w:r w:rsidR="007B431E">
              <w:rPr>
                <w:rFonts w:ascii="Times New Roman" w:hAnsi="Times New Roman" w:cs="Times New Roman"/>
                <w:iCs/>
                <w:color w:val="auto"/>
                <w:sz w:val="22"/>
                <w:szCs w:val="22"/>
              </w:rPr>
              <w:t>c</w:t>
            </w:r>
            <w:r w:rsidRPr="00B272EC">
              <w:rPr>
                <w:rFonts w:ascii="Times New Roman" w:hAnsi="Times New Roman" w:cs="Times New Roman"/>
                <w:iCs/>
                <w:color w:val="auto"/>
                <w:sz w:val="22"/>
                <w:szCs w:val="22"/>
              </w:rPr>
              <w:t>ontractor will provide a non-automated response to all requests to the help desk during normal State agency approved business hours within thirty (30) minutes, 99.99% of the time, measured weekly Sunday through Saturday.</w:t>
            </w:r>
          </w:p>
        </w:tc>
        <w:tc>
          <w:tcPr>
            <w:tcW w:w="2880" w:type="dxa"/>
          </w:tcPr>
          <w:p w14:paraId="47B08FEF" w14:textId="77777777" w:rsidR="007C5DD0" w:rsidRPr="00B272EC" w:rsidRDefault="007C5DD0" w:rsidP="00193F11">
            <w:pPr>
              <w:pStyle w:val="Default"/>
              <w:rPr>
                <w:rFonts w:ascii="Times New Roman" w:hAnsi="Times New Roman" w:cs="Times New Roman"/>
                <w:iCs/>
                <w:color w:val="auto"/>
                <w:sz w:val="22"/>
                <w:szCs w:val="22"/>
              </w:rPr>
            </w:pPr>
            <w:r w:rsidRPr="00B272EC">
              <w:rPr>
                <w:rFonts w:ascii="Times New Roman" w:hAnsi="Times New Roman" w:cs="Times New Roman"/>
                <w:iCs/>
                <w:color w:val="auto"/>
                <w:sz w:val="22"/>
                <w:szCs w:val="22"/>
              </w:rPr>
              <w:t>$500</w:t>
            </w:r>
            <w:r>
              <w:rPr>
                <w:rFonts w:ascii="Times New Roman" w:hAnsi="Times New Roman" w:cs="Times New Roman"/>
                <w:iCs/>
                <w:color w:val="auto"/>
                <w:sz w:val="22"/>
                <w:szCs w:val="22"/>
              </w:rPr>
              <w:t>.00</w:t>
            </w:r>
            <w:r w:rsidRPr="00B272EC">
              <w:rPr>
                <w:rFonts w:ascii="Times New Roman" w:hAnsi="Times New Roman" w:cs="Times New Roman"/>
                <w:iCs/>
                <w:color w:val="auto"/>
                <w:sz w:val="22"/>
                <w:szCs w:val="22"/>
              </w:rPr>
              <w:t xml:space="preserve"> </w:t>
            </w:r>
            <w:r>
              <w:rPr>
                <w:rFonts w:ascii="Times New Roman" w:hAnsi="Times New Roman" w:cs="Times New Roman"/>
                <w:iCs/>
                <w:color w:val="auto"/>
                <w:sz w:val="22"/>
                <w:szCs w:val="22"/>
              </w:rPr>
              <w:t>per incident</w:t>
            </w:r>
          </w:p>
          <w:p w14:paraId="5B8EA022" w14:textId="77777777" w:rsidR="007C5DD0" w:rsidRPr="00B272EC" w:rsidRDefault="007C5DD0" w:rsidP="00193F11">
            <w:pPr>
              <w:pStyle w:val="Default"/>
              <w:rPr>
                <w:rFonts w:ascii="Times New Roman" w:hAnsi="Times New Roman" w:cs="Times New Roman"/>
                <w:iCs/>
                <w:color w:val="auto"/>
                <w:sz w:val="22"/>
                <w:szCs w:val="22"/>
              </w:rPr>
            </w:pPr>
          </w:p>
        </w:tc>
      </w:tr>
      <w:bookmarkEnd w:id="6"/>
    </w:tbl>
    <w:p w14:paraId="06AE5A60" w14:textId="77777777" w:rsidR="007C5DD0" w:rsidRDefault="007C5DD0" w:rsidP="007C5DD0">
      <w:pPr>
        <w:pStyle w:val="Heading4"/>
        <w:numPr>
          <w:ilvl w:val="0"/>
          <w:numId w:val="0"/>
        </w:numPr>
        <w:ind w:left="1152"/>
      </w:pPr>
    </w:p>
    <w:p w14:paraId="3AB3157A" w14:textId="1BA1552B" w:rsidR="004620F3" w:rsidRPr="007B431E" w:rsidRDefault="004620F3" w:rsidP="00BD2317">
      <w:pPr>
        <w:pStyle w:val="Heading2"/>
        <w:rPr>
          <w:rFonts w:eastAsiaTheme="minorHAnsi"/>
        </w:rPr>
      </w:pPr>
      <w:r w:rsidRPr="007B431E">
        <w:rPr>
          <w:rFonts w:eastAsiaTheme="minorHAnsi"/>
        </w:rPr>
        <w:t>Reporting and Recordkeeping Requirements:</w:t>
      </w:r>
    </w:p>
    <w:p w14:paraId="034BB048" w14:textId="77777777" w:rsidR="004620F3" w:rsidRPr="004620F3" w:rsidRDefault="004620F3" w:rsidP="004620F3">
      <w:pPr>
        <w:keepNext/>
        <w:keepLines/>
      </w:pPr>
    </w:p>
    <w:p w14:paraId="29F736C5" w14:textId="2CC6936E" w:rsidR="004620F3" w:rsidRPr="004620F3" w:rsidRDefault="004620F3" w:rsidP="0056198B">
      <w:pPr>
        <w:pStyle w:val="Heading3"/>
      </w:pPr>
      <w:r w:rsidRPr="004620F3">
        <w:t xml:space="preserve">Retention of Records and Documents: Unless specified in writing as a shorter period of time, the contractor shall preserve and make available with no limitation all books, documents, papers, and records involving transactions related to the contract for </w:t>
      </w:r>
      <w:r w:rsidRPr="007B431E">
        <w:t xml:space="preserve">a period of ten </w:t>
      </w:r>
      <w:r w:rsidR="007B431E" w:rsidRPr="007B431E">
        <w:t xml:space="preserve">(10) </w:t>
      </w:r>
      <w:r w:rsidRPr="007B431E">
        <w:t xml:space="preserve">years from the date of the cancellation, expiration, or termination of the contract.  Records and supporting documentation under audit or involved in litigation shall be kept for two </w:t>
      </w:r>
      <w:r w:rsidR="007B431E" w:rsidRPr="007B431E">
        <w:t xml:space="preserve">(2) </w:t>
      </w:r>
      <w:r w:rsidRPr="007B431E">
        <w:t>years following the conclusion of the litigation or audit.  During the contract period, access to these items shall be provided</w:t>
      </w:r>
      <w:r w:rsidRPr="004620F3">
        <w:t xml:space="preserve"> through a vehicle specified by the state agency.  During the post contract period delivery and access to these items shall be at no cost to the state agency.</w:t>
      </w:r>
    </w:p>
    <w:p w14:paraId="0BFCF59E" w14:textId="77777777" w:rsidR="004620F3" w:rsidRPr="004620F3" w:rsidRDefault="004620F3" w:rsidP="004620F3">
      <w:pPr>
        <w:rPr>
          <w:rFonts w:eastAsiaTheme="minorHAnsi"/>
        </w:rPr>
      </w:pPr>
    </w:p>
    <w:p w14:paraId="02675DE8" w14:textId="77777777" w:rsidR="004620F3" w:rsidRPr="00A44570" w:rsidRDefault="004620F3" w:rsidP="0056198B">
      <w:pPr>
        <w:pStyle w:val="Heading3"/>
      </w:pPr>
      <w:r w:rsidRPr="004620F3">
        <w:t>Records:  The contractor must maintain financial and accounting records and evidence pertaining to the contract in accordance with accepted standard accounting principles or International Financial Reporting Standards (IFRS).</w:t>
      </w:r>
    </w:p>
    <w:p w14:paraId="528A46E6" w14:textId="77777777" w:rsidR="004620F3" w:rsidRPr="004620F3" w:rsidRDefault="004620F3" w:rsidP="004620F3"/>
    <w:p w14:paraId="1DCED98C" w14:textId="77777777" w:rsidR="004620F3" w:rsidRPr="004620F3" w:rsidRDefault="004620F3" w:rsidP="0048043C">
      <w:pPr>
        <w:pStyle w:val="Heading4"/>
      </w:pPr>
      <w:r w:rsidRPr="004620F3">
        <w:t>Once annually, or otherwise as reasonably required by the state, the contractor shall make all such records, books, and other documents relevant to the contract available to the state, its designees, and the Missouri State Auditor in a commercially reasonable format acceptable to the state at all reasonable times during the term of the contract and for three (3) years after the cancellation, expiration, or termination of the contract or for any longer period of time required by law.  The state will provide a minimum of fourteen (14) calendar days’ notice and will coordinate with the contractor regarding the scope of the audit.</w:t>
      </w:r>
      <w:r w:rsidRPr="00A44570">
        <w:t xml:space="preserve"> </w:t>
      </w:r>
    </w:p>
    <w:p w14:paraId="237CA13C" w14:textId="77777777" w:rsidR="004620F3" w:rsidRPr="004620F3" w:rsidRDefault="004620F3" w:rsidP="004620F3">
      <w:pPr>
        <w:ind w:left="1260" w:hanging="540"/>
      </w:pPr>
    </w:p>
    <w:p w14:paraId="7F42384F" w14:textId="77777777" w:rsidR="004620F3" w:rsidRPr="004620F3" w:rsidRDefault="004620F3" w:rsidP="0048043C">
      <w:pPr>
        <w:pStyle w:val="Heading4"/>
      </w:pPr>
      <w:r w:rsidRPr="004620F3">
        <w:t xml:space="preserve">The contractor shall permit the Missouri State Auditor’s Office, federal auditors and authorized representatives of the State of Missouri to perform an independent audit or examine, copy, or investigate any of the contractor’s records, procedures, books, documents, papers, and records recording receipts and disbursements of any of the funds paid to the contractor only for services performed under the contract.  Failure to retain adequate documentation for any service billed may result in recovery of payments for services not adequately documented.  Any audit exception noted by </w:t>
      </w:r>
      <w:r w:rsidRPr="004620F3">
        <w:lastRenderedPageBreak/>
        <w:t>auditors shall not be paid by the state and shall be the sole responsibility of the contractor.  However, the contractor may contest any such exception by any legal procedure.</w:t>
      </w:r>
    </w:p>
    <w:p w14:paraId="2A7733C6" w14:textId="77777777" w:rsidR="004620F3" w:rsidRPr="004620F3" w:rsidRDefault="004620F3" w:rsidP="004620F3">
      <w:pPr>
        <w:ind w:left="1260" w:hanging="540"/>
        <w:contextualSpacing/>
      </w:pPr>
    </w:p>
    <w:p w14:paraId="3A09FD2F" w14:textId="77777777" w:rsidR="004620F3" w:rsidRPr="004620F3" w:rsidRDefault="004620F3" w:rsidP="0048043C">
      <w:pPr>
        <w:pStyle w:val="Heading4"/>
      </w:pPr>
      <w:r w:rsidRPr="004620F3">
        <w:t>The state shall not designate any individual, entity, or firm to conduct the audit that is a competitor of the contractor.  Any audit conducted or records reviewed under this provision shall be limited to services provided to State of Missouri and shall not require the contractor to disclose information pertaining to any other customer or client of the contractor.</w:t>
      </w:r>
    </w:p>
    <w:p w14:paraId="2C42CE24" w14:textId="77777777" w:rsidR="004620F3" w:rsidRPr="004620F3" w:rsidRDefault="004620F3" w:rsidP="004620F3">
      <w:pPr>
        <w:ind w:left="1260" w:hanging="540"/>
        <w:outlineLvl w:val="3"/>
      </w:pPr>
    </w:p>
    <w:p w14:paraId="19EAFB4B" w14:textId="77777777" w:rsidR="004620F3" w:rsidRPr="004620F3" w:rsidRDefault="004620F3" w:rsidP="0048043C">
      <w:pPr>
        <w:pStyle w:val="Heading4"/>
      </w:pPr>
      <w:r w:rsidRPr="004620F3">
        <w:t>The services required herein are not intended to be an audit, examination, attestation, special report or agreed-upon procedures engagements as those services are defined in the American Institute of Certified Public Accounts (AICPA) literature applicable to such engagements conducted by independent auditors.  Accordingly, these services shall not result in the issuance of a written communication to third parties by the contractor directly reporting on financial data or internal control or expressing a conclusion or any other form of assurance.  The contractor shall maintain a copy of the work products for documentation purposes for the AICPA.</w:t>
      </w:r>
    </w:p>
    <w:p w14:paraId="66B73945" w14:textId="77777777" w:rsidR="004620F3" w:rsidRPr="004620F3" w:rsidRDefault="004620F3" w:rsidP="004620F3">
      <w:pPr>
        <w:ind w:left="1152"/>
        <w:outlineLvl w:val="3"/>
      </w:pPr>
    </w:p>
    <w:p w14:paraId="1EAB375C" w14:textId="77777777" w:rsidR="004620F3" w:rsidRPr="004620F3" w:rsidRDefault="004620F3" w:rsidP="00BD2317">
      <w:pPr>
        <w:pStyle w:val="Heading2"/>
      </w:pPr>
      <w:r w:rsidRPr="004620F3">
        <w:t>Financial Records and Document Retention:</w:t>
      </w:r>
    </w:p>
    <w:p w14:paraId="29778490" w14:textId="77777777" w:rsidR="004620F3" w:rsidRPr="004620F3" w:rsidRDefault="004620F3" w:rsidP="004620F3"/>
    <w:p w14:paraId="69254E5E" w14:textId="77777777" w:rsidR="004620F3" w:rsidRPr="000E2CD6" w:rsidRDefault="004620F3" w:rsidP="0056198B">
      <w:pPr>
        <w:pStyle w:val="Heading3"/>
      </w:pPr>
      <w:r w:rsidRPr="004620F3">
        <w:t xml:space="preserve">The contractor must maintain financial and accounting records and evidence pertaining to the contract in accordance with generally accepted accounting </w:t>
      </w:r>
      <w:r w:rsidRPr="000E2CD6">
        <w:t xml:space="preserve">principles.  </w:t>
      </w:r>
    </w:p>
    <w:p w14:paraId="573C65FB" w14:textId="77777777" w:rsidR="004620F3" w:rsidRPr="000E2CD6" w:rsidRDefault="004620F3" w:rsidP="004620F3"/>
    <w:p w14:paraId="4321355C" w14:textId="49E5ADF3" w:rsidR="004620F3" w:rsidRPr="000E2CD6" w:rsidRDefault="004620F3" w:rsidP="0056198B">
      <w:pPr>
        <w:pStyle w:val="Heading3"/>
      </w:pPr>
      <w:r w:rsidRPr="000E2CD6">
        <w:t>The contractor shall maintain all financial records, supporting documentation, and all other records pertinent to the contract for a period of five (5) years from the date of the final payment by the state agency</w:t>
      </w:r>
      <w:r w:rsidR="000E2CD6" w:rsidRPr="000E2CD6">
        <w:t>,</w:t>
      </w:r>
      <w:r w:rsidRPr="000E2CD6">
        <w:t xml:space="preserve"> submission of final report to the state agency</w:t>
      </w:r>
      <w:r w:rsidR="000E2CD6" w:rsidRPr="000E2CD6">
        <w:t>,</w:t>
      </w:r>
      <w:r w:rsidRPr="000E2CD6">
        <w:t xml:space="preserve"> or the completion of an audit, whichever is later, or as otherwise stated in the contract.</w:t>
      </w:r>
    </w:p>
    <w:p w14:paraId="6C08E8D4" w14:textId="77777777" w:rsidR="004620F3" w:rsidRPr="004620F3" w:rsidRDefault="004620F3" w:rsidP="004620F3"/>
    <w:p w14:paraId="2CD90820" w14:textId="77777777" w:rsidR="004620F3" w:rsidRPr="000E2CD6" w:rsidRDefault="004620F3" w:rsidP="0048043C">
      <w:pPr>
        <w:pStyle w:val="Heading4"/>
      </w:pPr>
      <w:r w:rsidRPr="004620F3">
        <w:t xml:space="preserve">If any litigation, </w:t>
      </w:r>
      <w:r w:rsidRPr="000E2CD6">
        <w:t>claim, negotiation, audit, investigation, or other action involving the records has been started before the expiration of the five (5) year period, the contractor shall retain the records until completion of such action and resolutions of all issues that arise from it or until the end of the regular five (5) year period, whichever is later.</w:t>
      </w:r>
    </w:p>
    <w:p w14:paraId="1D1977E3" w14:textId="77777777" w:rsidR="004620F3" w:rsidRPr="004620F3" w:rsidRDefault="004620F3" w:rsidP="004620F3">
      <w:pPr>
        <w:ind w:left="796"/>
        <w:contextualSpacing/>
      </w:pPr>
    </w:p>
    <w:p w14:paraId="75190525" w14:textId="77777777" w:rsidR="004620F3" w:rsidRPr="004620F3" w:rsidRDefault="004620F3" w:rsidP="0048043C">
      <w:pPr>
        <w:pStyle w:val="Heading4"/>
      </w:pPr>
      <w:r w:rsidRPr="004620F3">
        <w:t>If the state agency is subject to any litigation, claim, negotiation, audit, or other action involving the records, the state agency will notify the contractor in writing to extend the contractor’s retention period.</w:t>
      </w:r>
    </w:p>
    <w:p w14:paraId="5BE759CC" w14:textId="77777777" w:rsidR="004620F3" w:rsidRPr="004620F3" w:rsidRDefault="004620F3" w:rsidP="004620F3"/>
    <w:p w14:paraId="556CBC9A" w14:textId="77777777" w:rsidR="004620F3" w:rsidRPr="004620F3" w:rsidRDefault="004620F3" w:rsidP="0056198B">
      <w:pPr>
        <w:pStyle w:val="Heading3"/>
      </w:pPr>
      <w:r w:rsidRPr="004620F3">
        <w:t>The contractor shall maintain a financial management methodology that, at a minimum, records expenditures in a manner that readily identifies the expenditure as an allowable activity and allows required federal financial reports to be easily prepared.</w:t>
      </w:r>
    </w:p>
    <w:p w14:paraId="478C4373" w14:textId="77777777" w:rsidR="004620F3" w:rsidRPr="004620F3" w:rsidRDefault="004620F3" w:rsidP="004620F3"/>
    <w:p w14:paraId="6B047502" w14:textId="77777777" w:rsidR="004620F3" w:rsidRPr="004620F3" w:rsidRDefault="004620F3" w:rsidP="0056198B">
      <w:pPr>
        <w:pStyle w:val="Heading3"/>
      </w:pPr>
      <w:r w:rsidRPr="004620F3">
        <w:t xml:space="preserve">The contractor shall have written policies and procedures to comply with the Uniform Administrative Requirements, Cost Principles, and Audit Requirements for Federal Awards (2 CFR 200) and shall make its policies and procedures available to the state agency, upon request. </w:t>
      </w:r>
    </w:p>
    <w:p w14:paraId="2509AC96" w14:textId="77777777" w:rsidR="004620F3" w:rsidRPr="004620F3" w:rsidRDefault="004620F3" w:rsidP="004620F3"/>
    <w:p w14:paraId="3C4F9AF3" w14:textId="1E5412C5" w:rsidR="004620F3" w:rsidRDefault="004620F3" w:rsidP="00BD2317">
      <w:pPr>
        <w:pStyle w:val="Heading2"/>
        <w:rPr>
          <w:rFonts w:eastAsiaTheme="minorHAnsi"/>
        </w:rPr>
      </w:pPr>
      <w:r w:rsidRPr="004620F3">
        <w:rPr>
          <w:rFonts w:eastAsiaTheme="minorHAnsi"/>
        </w:rPr>
        <w:t>Electronic Funds Transfer, Invoicing, and Payment Requirements:</w:t>
      </w:r>
    </w:p>
    <w:p w14:paraId="54F830F2" w14:textId="77777777" w:rsidR="00BD2317" w:rsidRPr="00BD2317" w:rsidRDefault="00BD2317" w:rsidP="00BD2317">
      <w:pPr>
        <w:ind w:left="720"/>
        <w:outlineLvl w:val="1"/>
        <w:rPr>
          <w:rFonts w:eastAsiaTheme="minorHAnsi"/>
          <w:b/>
        </w:rPr>
      </w:pPr>
    </w:p>
    <w:p w14:paraId="507A977E" w14:textId="77777777" w:rsidR="004620F3" w:rsidRPr="004620F3" w:rsidRDefault="004620F3" w:rsidP="0056198B">
      <w:pPr>
        <w:pStyle w:val="Heading3"/>
        <w:rPr>
          <w:rFonts w:eastAsiaTheme="minorHAnsi"/>
        </w:rPr>
      </w:pPr>
      <w:r w:rsidRPr="004620F3">
        <w:rPr>
          <w:rFonts w:eastAsiaTheme="minorHAnsi"/>
        </w:rPr>
        <w:t>Electronic Funds Transfer (EFT):  The State of Missouri will submit contract payments to the contractor at the remittance address listed in the contractor’s MissouriBUYS</w:t>
      </w:r>
      <w:r w:rsidR="00F20875">
        <w:rPr>
          <w:rFonts w:eastAsiaTheme="minorHAnsi"/>
        </w:rPr>
        <w:t xml:space="preserve"> (WebProcure/Proactis)</w:t>
      </w:r>
      <w:r w:rsidRPr="004620F3">
        <w:rPr>
          <w:rFonts w:eastAsiaTheme="minorHAnsi"/>
        </w:rPr>
        <w:t xml:space="preserve"> vendor registration.  However, the contractor understands and agrees the state reserves the right to make contract payments to the contractor through electronic funds transfer (EFT).  Therefore, prior to any payments becoming due under the contract, the contractor must verify and update, if applicable, their vendor registration with their current remittance address and ACH-EFT payment information at </w:t>
      </w:r>
      <w:hyperlink r:id="rId25" w:history="1">
        <w:r w:rsidRPr="004620F3">
          <w:rPr>
            <w:rFonts w:eastAsiaTheme="minorHAnsi"/>
            <w:color w:val="0000FF"/>
            <w:u w:val="single"/>
          </w:rPr>
          <w:t>https://MissouriBUYS.mo.gov</w:t>
        </w:r>
      </w:hyperlink>
      <w:r w:rsidRPr="004620F3">
        <w:rPr>
          <w:rFonts w:eastAsiaTheme="minorHAnsi"/>
        </w:rPr>
        <w:t>.</w:t>
      </w:r>
    </w:p>
    <w:p w14:paraId="0A12A5FA" w14:textId="77777777" w:rsidR="004620F3" w:rsidRPr="004620F3" w:rsidRDefault="004620F3" w:rsidP="004620F3">
      <w:pPr>
        <w:outlineLvl w:val="2"/>
        <w:rPr>
          <w:rFonts w:eastAsiaTheme="minorHAnsi"/>
        </w:rPr>
      </w:pPr>
    </w:p>
    <w:p w14:paraId="08761C33" w14:textId="6E7AAE3A" w:rsidR="004620F3" w:rsidRPr="004620F3" w:rsidRDefault="004620F3" w:rsidP="0056198B">
      <w:pPr>
        <w:pStyle w:val="Heading3"/>
        <w:rPr>
          <w:rFonts w:eastAsiaTheme="minorHAnsi"/>
        </w:rPr>
      </w:pPr>
      <w:r w:rsidRPr="004620F3">
        <w:rPr>
          <w:rFonts w:eastAsiaTheme="minorHAnsi"/>
        </w:rPr>
        <w:t>Invoicing:  The contractor shall submit invoices</w:t>
      </w:r>
      <w:r w:rsidR="000E2CD6">
        <w:rPr>
          <w:rFonts w:eastAsiaTheme="minorHAnsi"/>
        </w:rPr>
        <w:t xml:space="preserve"> within ten (10) business days after the completion of each milestone or deliverable. </w:t>
      </w:r>
      <w:r w:rsidRPr="004620F3">
        <w:rPr>
          <w:rFonts w:eastAsiaTheme="minorHAnsi"/>
        </w:rPr>
        <w:t xml:space="preserve"> The contractor shall perform the services prior to invoicing the state agency.   </w:t>
      </w:r>
    </w:p>
    <w:p w14:paraId="362482BB" w14:textId="77777777" w:rsidR="004620F3" w:rsidRPr="004620F3" w:rsidRDefault="004620F3" w:rsidP="004620F3">
      <w:pPr>
        <w:ind w:left="1152"/>
        <w:outlineLvl w:val="3"/>
        <w:rPr>
          <w:rFonts w:eastAsiaTheme="minorHAnsi"/>
        </w:rPr>
      </w:pPr>
    </w:p>
    <w:p w14:paraId="31B80E3C" w14:textId="737ACD32" w:rsidR="004620F3" w:rsidRPr="004620F3" w:rsidRDefault="004620F3" w:rsidP="0048043C">
      <w:pPr>
        <w:pStyle w:val="Heading4"/>
        <w:rPr>
          <w:rFonts w:eastAsiaTheme="minorHAnsi"/>
        </w:rPr>
      </w:pPr>
      <w:r w:rsidRPr="004620F3">
        <w:rPr>
          <w:rFonts w:eastAsiaTheme="minorHAnsi"/>
        </w:rPr>
        <w:lastRenderedPageBreak/>
        <w:t>The contractor shall invoice the state agency on the contractor’s original descriptive business invoice form and submit the invoice to the following address:</w:t>
      </w:r>
    </w:p>
    <w:p w14:paraId="7D06E684" w14:textId="77777777" w:rsidR="004620F3" w:rsidRPr="004620F3" w:rsidRDefault="004620F3" w:rsidP="004620F3">
      <w:pPr>
        <w:ind w:left="1260" w:hanging="540"/>
        <w:outlineLvl w:val="1"/>
        <w:rPr>
          <w:rFonts w:eastAsiaTheme="minorHAnsi"/>
        </w:rPr>
      </w:pPr>
    </w:p>
    <w:p w14:paraId="30384681" w14:textId="77777777" w:rsidR="000E2CD6" w:rsidRPr="000D65F9" w:rsidRDefault="000E2CD6" w:rsidP="000E2CD6">
      <w:pPr>
        <w:ind w:left="720"/>
        <w:jc w:val="center"/>
      </w:pPr>
      <w:r w:rsidRPr="000D65F9">
        <w:t>ITSD/Accounts Payable</w:t>
      </w:r>
    </w:p>
    <w:p w14:paraId="79F58F96" w14:textId="77777777" w:rsidR="000E2CD6" w:rsidRPr="000D65F9" w:rsidRDefault="000E2CD6" w:rsidP="000E2CD6">
      <w:pPr>
        <w:ind w:left="720"/>
        <w:jc w:val="center"/>
      </w:pPr>
      <w:r w:rsidRPr="000D65F9">
        <w:t>Office of Administration</w:t>
      </w:r>
    </w:p>
    <w:p w14:paraId="5C926DB1" w14:textId="77777777" w:rsidR="000E2CD6" w:rsidRPr="000D65F9" w:rsidRDefault="000E2CD6" w:rsidP="000E2CD6">
      <w:pPr>
        <w:ind w:left="720"/>
        <w:jc w:val="center"/>
      </w:pPr>
      <w:r w:rsidRPr="000D65F9">
        <w:t>301 West High Street</w:t>
      </w:r>
    </w:p>
    <w:p w14:paraId="78871768" w14:textId="77777777" w:rsidR="000E2CD6" w:rsidRPr="000D65F9" w:rsidRDefault="000E2CD6" w:rsidP="000E2CD6">
      <w:pPr>
        <w:ind w:left="720"/>
        <w:jc w:val="center"/>
      </w:pPr>
      <w:r w:rsidRPr="000D65F9">
        <w:t>Truman Building Room 570</w:t>
      </w:r>
    </w:p>
    <w:p w14:paraId="7199F780" w14:textId="77777777" w:rsidR="000E2CD6" w:rsidRPr="000D65F9" w:rsidRDefault="000E2CD6" w:rsidP="000E2CD6">
      <w:pPr>
        <w:ind w:left="720"/>
        <w:jc w:val="center"/>
      </w:pPr>
      <w:r w:rsidRPr="000D65F9">
        <w:t>PO Box 809</w:t>
      </w:r>
    </w:p>
    <w:p w14:paraId="3AB8DA1E" w14:textId="77777777" w:rsidR="000E2CD6" w:rsidRPr="000D65F9" w:rsidRDefault="000E2CD6" w:rsidP="000E2CD6">
      <w:pPr>
        <w:ind w:left="720"/>
        <w:jc w:val="center"/>
      </w:pPr>
      <w:r w:rsidRPr="000D65F9">
        <w:t>Jefferson City, MO 65102</w:t>
      </w:r>
    </w:p>
    <w:p w14:paraId="430F639C" w14:textId="77777777" w:rsidR="004620F3" w:rsidRPr="004620F3" w:rsidRDefault="004620F3" w:rsidP="004620F3">
      <w:pPr>
        <w:ind w:left="1260" w:hanging="540"/>
        <w:outlineLvl w:val="1"/>
        <w:rPr>
          <w:rFonts w:eastAsiaTheme="minorHAnsi"/>
        </w:rPr>
      </w:pPr>
    </w:p>
    <w:p w14:paraId="406D2513" w14:textId="77777777" w:rsidR="004620F3" w:rsidRPr="004620F3" w:rsidRDefault="004620F3" w:rsidP="0048043C">
      <w:pPr>
        <w:pStyle w:val="Heading4"/>
        <w:rPr>
          <w:rFonts w:eastAsiaTheme="minorHAnsi"/>
        </w:rPr>
      </w:pPr>
      <w:r w:rsidRPr="004620F3">
        <w:rPr>
          <w:rFonts w:eastAsiaTheme="minorHAnsi"/>
        </w:rPr>
        <w:t>The contractor shall use uniquely identifiable invoice numbers to distinguish an invoice from a previously submitted invoice and shall include on the invoice the remittance address listed in the contractor’s MissouriBUYS</w:t>
      </w:r>
      <w:r w:rsidR="00356594">
        <w:rPr>
          <w:rFonts w:eastAsiaTheme="minorHAnsi"/>
        </w:rPr>
        <w:t xml:space="preserve"> (WebProcure/Proactis)</w:t>
      </w:r>
      <w:r w:rsidRPr="004620F3">
        <w:rPr>
          <w:rFonts w:eastAsiaTheme="minorHAnsi"/>
        </w:rPr>
        <w:t xml:space="preserve"> vendor registration.</w:t>
      </w:r>
    </w:p>
    <w:p w14:paraId="363415BB" w14:textId="77777777" w:rsidR="004620F3" w:rsidRPr="004620F3" w:rsidRDefault="004620F3" w:rsidP="004620F3">
      <w:pPr>
        <w:ind w:left="1260" w:hanging="540"/>
        <w:contextualSpacing/>
        <w:rPr>
          <w:rFonts w:eastAsiaTheme="minorHAnsi"/>
        </w:rPr>
      </w:pPr>
    </w:p>
    <w:p w14:paraId="073279E2" w14:textId="77777777" w:rsidR="004620F3" w:rsidRPr="004620F3" w:rsidRDefault="004620F3" w:rsidP="0048043C">
      <w:pPr>
        <w:pStyle w:val="Heading4"/>
      </w:pPr>
      <w:r w:rsidRPr="004620F3">
        <w:t>Each contractor invoice must be on the contractor’s original descriptive business invoice form and must contain a unique invoice number and the remittance address included in the contractor’s MissouriBUYS</w:t>
      </w:r>
      <w:r w:rsidR="00356594">
        <w:rPr>
          <w:rFonts w:eastAsiaTheme="minorHAnsi"/>
        </w:rPr>
        <w:t xml:space="preserve"> (WebProcure/Proactis)</w:t>
      </w:r>
      <w:r w:rsidRPr="004620F3">
        <w:t xml:space="preserve"> vendor registration. The invoice number will be listed on the state’s EFT addendum record to enable the contractor to properly apply state payments to invoices.  The contractor must comply with all other invoicing requirements stated in the RFP.</w:t>
      </w:r>
    </w:p>
    <w:p w14:paraId="367A8980" w14:textId="77777777" w:rsidR="004620F3" w:rsidRPr="004620F3" w:rsidRDefault="004620F3" w:rsidP="004620F3">
      <w:pPr>
        <w:ind w:left="1260" w:hanging="540"/>
        <w:outlineLvl w:val="3"/>
      </w:pPr>
    </w:p>
    <w:p w14:paraId="15F9C866" w14:textId="77777777" w:rsidR="004620F3" w:rsidRPr="004620F3" w:rsidRDefault="004620F3" w:rsidP="0048043C">
      <w:pPr>
        <w:pStyle w:val="Heading4"/>
      </w:pPr>
      <w:r w:rsidRPr="004620F3">
        <w:t>The statewide financial management system has been designed to capture certain receipt and payment information.  For each purchase order received, an invoice must be submitted that references the purchase order number and should be itemized in accordance with items listed on the purchase order.  Failure to comply with this requirement may delay processing of invoices for payment.</w:t>
      </w:r>
    </w:p>
    <w:p w14:paraId="2A899CD0" w14:textId="77777777" w:rsidR="004620F3" w:rsidRPr="004620F3" w:rsidRDefault="004620F3" w:rsidP="004620F3">
      <w:pPr>
        <w:ind w:left="1260" w:hanging="540"/>
        <w:contextualSpacing/>
      </w:pPr>
    </w:p>
    <w:p w14:paraId="7C51B465" w14:textId="77777777" w:rsidR="004620F3" w:rsidRPr="004620F3" w:rsidRDefault="004620F3" w:rsidP="0048043C">
      <w:pPr>
        <w:pStyle w:val="Heading4"/>
      </w:pPr>
      <w:r w:rsidRPr="004620F3">
        <w:t>The contractor shall not invoice federal or state taxes unless otherwise required under law or regulation.</w:t>
      </w:r>
    </w:p>
    <w:p w14:paraId="658288EA" w14:textId="77777777" w:rsidR="004620F3" w:rsidRPr="004620F3" w:rsidRDefault="004620F3" w:rsidP="004620F3">
      <w:pPr>
        <w:ind w:left="1260" w:hanging="540"/>
        <w:contextualSpacing/>
      </w:pPr>
    </w:p>
    <w:p w14:paraId="5BCB6D85" w14:textId="77777777" w:rsidR="004620F3" w:rsidRPr="004620F3" w:rsidRDefault="004620F3" w:rsidP="000E2CD6">
      <w:pPr>
        <w:pStyle w:val="Heading3"/>
        <w:keepNext/>
        <w:widowControl w:val="0"/>
        <w:rPr>
          <w:rFonts w:eastAsiaTheme="minorHAnsi"/>
        </w:rPr>
      </w:pPr>
      <w:r w:rsidRPr="004620F3">
        <w:rPr>
          <w:rFonts w:eastAsiaTheme="minorHAnsi"/>
        </w:rPr>
        <w:t xml:space="preserve">Payment:  </w:t>
      </w:r>
    </w:p>
    <w:p w14:paraId="26357277" w14:textId="77777777" w:rsidR="004620F3" w:rsidRPr="004620F3" w:rsidRDefault="004620F3" w:rsidP="000E2CD6">
      <w:pPr>
        <w:keepNext/>
        <w:widowControl w:val="0"/>
        <w:ind w:left="720"/>
        <w:outlineLvl w:val="2"/>
        <w:rPr>
          <w:rFonts w:eastAsiaTheme="minorHAnsi"/>
        </w:rPr>
      </w:pPr>
    </w:p>
    <w:p w14:paraId="6B750F54" w14:textId="77777777" w:rsidR="004620F3" w:rsidRPr="004620F3" w:rsidRDefault="004620F3" w:rsidP="000E2CD6">
      <w:pPr>
        <w:pStyle w:val="Heading4"/>
        <w:keepNext/>
        <w:widowControl w:val="0"/>
        <w:rPr>
          <w:rFonts w:eastAsiaTheme="minorHAnsi"/>
        </w:rPr>
      </w:pPr>
      <w:r w:rsidRPr="004620F3">
        <w:rPr>
          <w:rFonts w:eastAsiaTheme="minorHAnsi"/>
        </w:rPr>
        <w:t>Payments are due upon receipt of a valid invoice, payable in 30 calendar days.  All invoices for equipment, supplies, and/or services purchased by the State of Missouri shall be subject to late payment charges as provided in section 34.055, RSMo.</w:t>
      </w:r>
    </w:p>
    <w:p w14:paraId="04D9EA07" w14:textId="77777777" w:rsidR="004620F3" w:rsidRPr="004620F3" w:rsidRDefault="004620F3" w:rsidP="004620F3">
      <w:pPr>
        <w:ind w:left="1152"/>
        <w:outlineLvl w:val="3"/>
        <w:rPr>
          <w:rFonts w:eastAsiaTheme="minorHAnsi"/>
        </w:rPr>
      </w:pPr>
    </w:p>
    <w:p w14:paraId="36F3C039" w14:textId="77777777" w:rsidR="004620F3" w:rsidRPr="004620F3" w:rsidRDefault="004620F3" w:rsidP="0048043C">
      <w:pPr>
        <w:pStyle w:val="Heading4"/>
        <w:rPr>
          <w:rFonts w:eastAsiaTheme="minorHAnsi"/>
        </w:rPr>
      </w:pPr>
      <w:r w:rsidRPr="004620F3">
        <w:rPr>
          <w:rFonts w:eastAsiaTheme="minorHAnsi"/>
        </w:rPr>
        <w:t>The State of Missouri does not pay state or federal taxes unless otherwise required under law or regulation.</w:t>
      </w:r>
    </w:p>
    <w:p w14:paraId="40220E98" w14:textId="77777777" w:rsidR="004620F3" w:rsidRPr="004620F3" w:rsidRDefault="004620F3" w:rsidP="004620F3">
      <w:pPr>
        <w:contextualSpacing/>
        <w:rPr>
          <w:rFonts w:eastAsiaTheme="minorHAnsi"/>
        </w:rPr>
      </w:pPr>
    </w:p>
    <w:p w14:paraId="7596A66C" w14:textId="77777777" w:rsidR="004620F3" w:rsidRPr="004620F3" w:rsidRDefault="004620F3" w:rsidP="0048043C">
      <w:pPr>
        <w:pStyle w:val="Heading4"/>
        <w:rPr>
          <w:rFonts w:eastAsiaTheme="minorHAnsi"/>
        </w:rPr>
      </w:pPr>
      <w:r w:rsidRPr="004620F3">
        <w:rPr>
          <w:rFonts w:eastAsiaTheme="minorHAnsi"/>
        </w:rPr>
        <w:t>The State of Missouri assumes no obligation for equipment, supplies, and/or services shipped or provided in excess of the quantity ordered.  Any unauthorized quantity is subject to the state's rejection and shall be returned at the contractor's expense.</w:t>
      </w:r>
    </w:p>
    <w:p w14:paraId="2F7B68D5" w14:textId="77777777" w:rsidR="004620F3" w:rsidRPr="004620F3" w:rsidRDefault="004620F3" w:rsidP="004620F3">
      <w:pPr>
        <w:contextualSpacing/>
        <w:rPr>
          <w:rFonts w:eastAsiaTheme="minorHAnsi"/>
        </w:rPr>
      </w:pPr>
    </w:p>
    <w:p w14:paraId="5AD66CA9" w14:textId="42FCDB97" w:rsidR="004620F3" w:rsidRPr="00722E3B" w:rsidRDefault="004620F3" w:rsidP="00722E3B">
      <w:pPr>
        <w:pStyle w:val="Heading4"/>
        <w:ind w:left="1170"/>
        <w:rPr>
          <w:rFonts w:eastAsiaTheme="minorHAnsi"/>
        </w:rPr>
      </w:pPr>
      <w:r w:rsidRPr="00722E3B">
        <w:rPr>
          <w:rFonts w:eastAsiaTheme="minorHAnsi"/>
        </w:rPr>
        <w:t xml:space="preserve">The contractor may obtain detailed information for payments issued for the past 24 months from the State of Missouri’s central accounting system (SAM II) on the Vendor Services Portal at </w:t>
      </w:r>
      <w:hyperlink r:id="rId26" w:history="1">
        <w:r w:rsidRPr="00722E3B">
          <w:rPr>
            <w:rFonts w:eastAsiaTheme="minorHAnsi"/>
            <w:color w:val="0000FF"/>
            <w:u w:val="single"/>
          </w:rPr>
          <w:t>https://www.vendorservices.mo.gov/vendorservices/Portal/Default.aspx</w:t>
        </w:r>
      </w:hyperlink>
      <w:r w:rsidRPr="00722E3B">
        <w:rPr>
          <w:rFonts w:eastAsiaTheme="minorHAnsi"/>
        </w:rPr>
        <w:t xml:space="preserve">. </w:t>
      </w:r>
    </w:p>
    <w:p w14:paraId="6F13766B" w14:textId="77777777" w:rsidR="004620F3" w:rsidRPr="004620F3" w:rsidRDefault="004620F3" w:rsidP="004620F3">
      <w:pPr>
        <w:outlineLvl w:val="0"/>
        <w:rPr>
          <w:b/>
          <w:caps/>
          <w:kern w:val="28"/>
        </w:rPr>
      </w:pPr>
    </w:p>
    <w:p w14:paraId="58B2DDB5" w14:textId="77777777" w:rsidR="004620F3" w:rsidRPr="004620F3" w:rsidRDefault="004620F3" w:rsidP="0056198B">
      <w:pPr>
        <w:pStyle w:val="Heading3"/>
      </w:pPr>
      <w:r w:rsidRPr="004620F3">
        <w:t>Inspection and Acceptance Specifications:  For purposes of acceptance, no equipment, supplies, and/or services received by the state pursuant to a contract shall be deemed accepted until the state has had reasonable opportunity to inspect said equipment, supplies, and/or services.</w:t>
      </w:r>
    </w:p>
    <w:p w14:paraId="60F045E3" w14:textId="77777777" w:rsidR="004620F3" w:rsidRPr="004620F3" w:rsidRDefault="004620F3" w:rsidP="004620F3">
      <w:pPr>
        <w:outlineLvl w:val="2"/>
      </w:pPr>
    </w:p>
    <w:p w14:paraId="7CB60D32" w14:textId="77777777" w:rsidR="004620F3" w:rsidRPr="004620F3" w:rsidRDefault="004620F3" w:rsidP="0048043C">
      <w:pPr>
        <w:pStyle w:val="Heading4"/>
      </w:pPr>
      <w:r w:rsidRPr="004620F3">
        <w:t>All equipment, supplies, and/or services which do not comply with the specifications and/or requirements or which are otherwise unacceptable or defective may be rejected by the state.  In addition, all equipment, supplies, and/or services which are discovered to be defective or which do not conform to any warranty of the contractor upon inspection (or at any later time if the defects contained were not reasonably ascertainable upon the initial inspection) may be rejected.</w:t>
      </w:r>
    </w:p>
    <w:p w14:paraId="6F254167" w14:textId="77777777" w:rsidR="004620F3" w:rsidRPr="004620F3" w:rsidRDefault="004620F3" w:rsidP="004620F3">
      <w:pPr>
        <w:ind w:left="1260" w:hanging="540"/>
        <w:outlineLvl w:val="2"/>
      </w:pPr>
    </w:p>
    <w:p w14:paraId="034B1192" w14:textId="77777777" w:rsidR="004620F3" w:rsidRPr="004620F3" w:rsidRDefault="004620F3" w:rsidP="0048043C">
      <w:pPr>
        <w:pStyle w:val="Heading4"/>
      </w:pPr>
      <w:r w:rsidRPr="004620F3">
        <w:lastRenderedPageBreak/>
        <w:t>The State of Missouri reserves the right to return any such rejected shipment at the contractor's expense for full credit or replacement and to specify a reasonable date by which replacements must be received.</w:t>
      </w:r>
    </w:p>
    <w:p w14:paraId="71EDB8F8" w14:textId="77777777" w:rsidR="004620F3" w:rsidRPr="004620F3" w:rsidRDefault="004620F3" w:rsidP="004620F3">
      <w:pPr>
        <w:ind w:left="1260" w:hanging="540"/>
        <w:outlineLvl w:val="3"/>
      </w:pPr>
    </w:p>
    <w:p w14:paraId="47DE055F" w14:textId="77777777" w:rsidR="004620F3" w:rsidRPr="004620F3" w:rsidRDefault="004620F3" w:rsidP="0048043C">
      <w:pPr>
        <w:pStyle w:val="Heading4"/>
      </w:pPr>
      <w:r w:rsidRPr="004620F3">
        <w:t>The State of Missouri's right to reject any unacceptable equipment, supplies, and/or services shall not exclude any other legal, equitable or contractual remedies the state may have.</w:t>
      </w:r>
    </w:p>
    <w:p w14:paraId="2B80E10F" w14:textId="77777777" w:rsidR="004620F3" w:rsidRPr="004620F3" w:rsidRDefault="004620F3" w:rsidP="004620F3">
      <w:pPr>
        <w:ind w:left="1296"/>
        <w:outlineLvl w:val="3"/>
        <w:rPr>
          <w:rFonts w:eastAsiaTheme="minorHAnsi"/>
        </w:rPr>
      </w:pPr>
    </w:p>
    <w:p w14:paraId="7BFAD57E" w14:textId="1B6A4D6C" w:rsidR="004620F3" w:rsidRPr="004620F3" w:rsidRDefault="004620F3" w:rsidP="0056198B">
      <w:pPr>
        <w:pStyle w:val="Heading3"/>
        <w:rPr>
          <w:rFonts w:eastAsiaTheme="minorHAnsi"/>
        </w:rPr>
      </w:pPr>
      <w:r w:rsidRPr="004620F3">
        <w:rPr>
          <w:rFonts w:eastAsiaTheme="minorHAnsi"/>
        </w:rPr>
        <w:t xml:space="preserve">If the state agency denies a request by the contractor for payment, the state agency will provide the contractor with written notice of the reason(s) for denial. </w:t>
      </w:r>
    </w:p>
    <w:p w14:paraId="60DD449F" w14:textId="77777777" w:rsidR="004620F3" w:rsidRPr="004620F3" w:rsidRDefault="004620F3" w:rsidP="004620F3">
      <w:pPr>
        <w:ind w:left="720"/>
        <w:outlineLvl w:val="2"/>
        <w:rPr>
          <w:rFonts w:eastAsiaTheme="minorHAnsi"/>
        </w:rPr>
      </w:pPr>
    </w:p>
    <w:p w14:paraId="239E7FB9" w14:textId="77777777" w:rsidR="004620F3" w:rsidRPr="004620F3" w:rsidRDefault="004620F3" w:rsidP="0056198B">
      <w:pPr>
        <w:pStyle w:val="Heading3"/>
        <w:rPr>
          <w:rFonts w:eastAsiaTheme="minorHAnsi"/>
        </w:rPr>
      </w:pPr>
      <w:r w:rsidRPr="004620F3">
        <w:rPr>
          <w:rFonts w:eastAsiaTheme="minorHAnsi"/>
        </w:rPr>
        <w:t>If the contractor is overpaid by the state agency the contractor, upon notification by the state agency, shall provide the state agency (1) with a check payable as instructed by the state agency or (2) deduct the overpayment from the invoice(s) as requested by the state agency.</w:t>
      </w:r>
    </w:p>
    <w:p w14:paraId="1296AEA2" w14:textId="77777777" w:rsidR="004620F3" w:rsidRPr="004620F3" w:rsidRDefault="004620F3" w:rsidP="004620F3">
      <w:pPr>
        <w:outlineLvl w:val="0"/>
        <w:rPr>
          <w:rFonts w:eastAsiaTheme="minorHAnsi"/>
          <w:b/>
          <w:caps/>
          <w:kern w:val="28"/>
          <w:highlight w:val="yellow"/>
        </w:rPr>
      </w:pPr>
    </w:p>
    <w:p w14:paraId="46B925C3" w14:textId="49366FDF" w:rsidR="004620F3" w:rsidRDefault="004620F3" w:rsidP="0056198B">
      <w:pPr>
        <w:pStyle w:val="Heading3"/>
        <w:rPr>
          <w:rFonts w:eastAsiaTheme="minorHAnsi"/>
        </w:rPr>
      </w:pPr>
      <w:r w:rsidRPr="004620F3">
        <w:rPr>
          <w:rFonts w:eastAsiaTheme="minorHAnsi"/>
        </w:rPr>
        <w:t>Other than the payments specified in the contract, no other payments shall be made to the contractor.</w:t>
      </w:r>
    </w:p>
    <w:p w14:paraId="55C46EDE" w14:textId="77777777" w:rsidR="000E2CD6" w:rsidRPr="000E2CD6" w:rsidRDefault="000E2CD6" w:rsidP="000E2CD6">
      <w:pPr>
        <w:rPr>
          <w:rFonts w:eastAsiaTheme="minorHAnsi"/>
        </w:rPr>
      </w:pPr>
    </w:p>
    <w:p w14:paraId="695A64E0" w14:textId="7FA72C1E" w:rsidR="00040757" w:rsidRPr="00040757" w:rsidRDefault="000E2CD6" w:rsidP="004C6E25">
      <w:pPr>
        <w:pStyle w:val="Heading2"/>
        <w:rPr>
          <w:b w:val="0"/>
        </w:rPr>
      </w:pPr>
      <w:r>
        <w:t>Statement of Work</w:t>
      </w:r>
      <w:r w:rsidR="004C6E25" w:rsidRPr="004C6E25">
        <w:t xml:space="preserve"> (</w:t>
      </w:r>
      <w:r>
        <w:t>SOW</w:t>
      </w:r>
      <w:r w:rsidR="004C6E25" w:rsidRPr="004C6E25">
        <w:t xml:space="preserve">) </w:t>
      </w:r>
      <w:r w:rsidR="004C6E25">
        <w:t xml:space="preserve">Requirements: </w:t>
      </w:r>
    </w:p>
    <w:p w14:paraId="4BDCDF48" w14:textId="77777777" w:rsidR="00040757" w:rsidRDefault="00040757" w:rsidP="00040757">
      <w:pPr>
        <w:pStyle w:val="Heading3"/>
        <w:numPr>
          <w:ilvl w:val="0"/>
          <w:numId w:val="0"/>
        </w:numPr>
        <w:ind w:left="720"/>
      </w:pPr>
    </w:p>
    <w:p w14:paraId="736EBB4C" w14:textId="3CF1AEE4" w:rsidR="004C6E25" w:rsidRPr="004C6E25" w:rsidRDefault="004C6E25" w:rsidP="00040757">
      <w:pPr>
        <w:pStyle w:val="Heading3"/>
      </w:pPr>
      <w:r w:rsidRPr="004C6E25">
        <w:t xml:space="preserve">The contractor shall understand and agree that the state shall have the ability to request additional services required herein, including services necessary in order to accommodate revisions to the contract. Upon request by the state, such additional services shall utilize the </w:t>
      </w:r>
      <w:r w:rsidR="000E2CD6">
        <w:t>SOW</w:t>
      </w:r>
      <w:r w:rsidRPr="004C6E25">
        <w:t xml:space="preserve"> process as a means to (1) identify the specific tasks to be performed and (2) mutually agree upon the total price to be paid to the contractor upon completion of the specified tasks. The </w:t>
      </w:r>
      <w:r w:rsidR="000E2CD6">
        <w:t>SOW</w:t>
      </w:r>
      <w:r w:rsidRPr="004C6E25">
        <w:t xml:space="preserve"> process requirements shall occur in a controlled sequence of </w:t>
      </w:r>
      <w:r w:rsidR="000E2CD6">
        <w:t>SOW</w:t>
      </w:r>
      <w:r w:rsidRPr="004C6E25">
        <w:t xml:space="preserve"> requests and approvals by the state’s designated Project Manager as outlined in </w:t>
      </w:r>
      <w:r w:rsidRPr="001102B5">
        <w:t xml:space="preserve">Attachment </w:t>
      </w:r>
      <w:r w:rsidR="002E0B0E" w:rsidRPr="001102B5">
        <w:t>3</w:t>
      </w:r>
      <w:r w:rsidRPr="004C6E25">
        <w:t>.</w:t>
      </w:r>
    </w:p>
    <w:p w14:paraId="7A145342" w14:textId="77777777" w:rsidR="00E67C6A" w:rsidRDefault="00E67C6A" w:rsidP="00040757">
      <w:pPr>
        <w:jc w:val="center"/>
        <w:rPr>
          <w:b/>
        </w:rPr>
      </w:pPr>
    </w:p>
    <w:p w14:paraId="78CB0688" w14:textId="77777777" w:rsidR="004620F3" w:rsidRPr="004620F3" w:rsidRDefault="004620F3" w:rsidP="00040757">
      <w:pPr>
        <w:jc w:val="center"/>
        <w:rPr>
          <w:kern w:val="28"/>
        </w:rPr>
      </w:pPr>
      <w:r w:rsidRPr="004620F3">
        <w:rPr>
          <w:b/>
        </w:rPr>
        <w:t>****END OF SCOPE OF WORK SECTION****</w:t>
      </w:r>
      <w:r w:rsidRPr="004620F3">
        <w:br w:type="page"/>
      </w:r>
    </w:p>
    <w:p w14:paraId="1FC67D7A" w14:textId="77777777" w:rsidR="004620F3" w:rsidRPr="004620F3" w:rsidRDefault="004620F3" w:rsidP="0056198B">
      <w:pPr>
        <w:pStyle w:val="Heading1"/>
      </w:pPr>
      <w:r w:rsidRPr="004620F3">
        <w:lastRenderedPageBreak/>
        <w:t>TERMS AND CONDITIONS SECTION</w:t>
      </w:r>
    </w:p>
    <w:p w14:paraId="1CC884B8" w14:textId="77777777" w:rsidR="004620F3" w:rsidRPr="004620F3" w:rsidRDefault="004620F3" w:rsidP="004620F3"/>
    <w:p w14:paraId="539840B0" w14:textId="77777777" w:rsidR="00040757" w:rsidRDefault="004620F3" w:rsidP="003F1CF2">
      <w:pPr>
        <w:pStyle w:val="Heading2"/>
      </w:pPr>
      <w:r w:rsidRPr="004620F3">
        <w:t xml:space="preserve">Applicable Laws and Regulations:  </w:t>
      </w:r>
    </w:p>
    <w:p w14:paraId="12F68279" w14:textId="77777777" w:rsidR="00040757" w:rsidRDefault="00040757" w:rsidP="00040757">
      <w:pPr>
        <w:pStyle w:val="Heading3"/>
        <w:numPr>
          <w:ilvl w:val="0"/>
          <w:numId w:val="0"/>
        </w:numPr>
        <w:ind w:left="720"/>
      </w:pPr>
    </w:p>
    <w:p w14:paraId="15F809F7" w14:textId="77777777" w:rsidR="004620F3" w:rsidRPr="004620F3" w:rsidRDefault="004620F3" w:rsidP="00040757">
      <w:pPr>
        <w:pStyle w:val="Heading3"/>
      </w:pPr>
      <w:r w:rsidRPr="003F1CF2">
        <w:t>The contract shall be construed according to the laws of the State of Missouri. The contractor and the State of Missouri must follow all applicable federal, state, and local laws and regulations that apply to the performance of the contract.  To the extent that a provision of the contract is contrary to the Constitution or laws of the State of Missouri or of the United States, the provisions shall be void and unenforceable.  However, the balance of the contract shall remain in force between the parties unless terminated by consent of both the contractor and Purchasing.</w:t>
      </w:r>
    </w:p>
    <w:p w14:paraId="67A3106F" w14:textId="77777777" w:rsidR="004620F3" w:rsidRPr="004620F3" w:rsidRDefault="004620F3" w:rsidP="004620F3">
      <w:pPr>
        <w:outlineLvl w:val="1"/>
        <w:rPr>
          <w:b/>
        </w:rPr>
      </w:pPr>
    </w:p>
    <w:p w14:paraId="75BA6C01" w14:textId="77777777" w:rsidR="00040757" w:rsidRDefault="004620F3" w:rsidP="003F1CF2">
      <w:pPr>
        <w:pStyle w:val="Heading2"/>
      </w:pPr>
      <w:r w:rsidRPr="004620F3">
        <w:t xml:space="preserve">Non-Discrimination and Affirmative Action:  </w:t>
      </w:r>
    </w:p>
    <w:p w14:paraId="0BCE61F8" w14:textId="77777777" w:rsidR="00040757" w:rsidRPr="00040757" w:rsidRDefault="00040757" w:rsidP="00040757">
      <w:pPr>
        <w:pStyle w:val="Heading2"/>
        <w:numPr>
          <w:ilvl w:val="0"/>
          <w:numId w:val="0"/>
        </w:numPr>
        <w:ind w:left="720"/>
      </w:pPr>
    </w:p>
    <w:p w14:paraId="07912776" w14:textId="77777777" w:rsidR="004620F3" w:rsidRDefault="00413E43" w:rsidP="00413E43">
      <w:pPr>
        <w:pStyle w:val="Heading3"/>
      </w:pPr>
      <w:r w:rsidRPr="00413E43">
        <w:t>The contractor must comply with applicable federal and state laws and regulations addressing discrimination in employment.</w:t>
      </w:r>
    </w:p>
    <w:p w14:paraId="66A38E77" w14:textId="77777777" w:rsidR="00413E43" w:rsidRPr="00413E43" w:rsidRDefault="00413E43" w:rsidP="00413E43"/>
    <w:p w14:paraId="2B9D58B4" w14:textId="77777777" w:rsidR="00040757" w:rsidRDefault="004620F3" w:rsidP="003F1CF2">
      <w:pPr>
        <w:pStyle w:val="Heading2"/>
      </w:pPr>
      <w:r w:rsidRPr="004620F3">
        <w:t xml:space="preserve">Americans with Disabilities Act:  </w:t>
      </w:r>
    </w:p>
    <w:p w14:paraId="4E60B354" w14:textId="77777777" w:rsidR="00040757" w:rsidRDefault="00040757" w:rsidP="00040757">
      <w:pPr>
        <w:pStyle w:val="Heading2"/>
        <w:numPr>
          <w:ilvl w:val="0"/>
          <w:numId w:val="0"/>
        </w:numPr>
        <w:ind w:left="720"/>
      </w:pPr>
    </w:p>
    <w:p w14:paraId="6ECC715C" w14:textId="77777777" w:rsidR="004620F3" w:rsidRPr="004620F3" w:rsidRDefault="004620F3" w:rsidP="00040757">
      <w:pPr>
        <w:pStyle w:val="Heading3"/>
      </w:pPr>
      <w:r w:rsidRPr="003F1CF2">
        <w:t>In connection with the furnishing of equipment, supplies, and/or services under the contract, the contractor and all subcontractors shall comply with all applicable requirements and provisions of the Americans with Disabilities Act (ADA), ADA is 42 U.S.C. section 1201, et seq.</w:t>
      </w:r>
    </w:p>
    <w:p w14:paraId="3425BA14" w14:textId="77777777" w:rsidR="004620F3" w:rsidRPr="004620F3" w:rsidRDefault="004620F3" w:rsidP="004620F3">
      <w:pPr>
        <w:rPr>
          <w:b/>
        </w:rPr>
      </w:pPr>
    </w:p>
    <w:p w14:paraId="26605B39" w14:textId="77777777" w:rsidR="00040757" w:rsidRDefault="004620F3" w:rsidP="003F1CF2">
      <w:pPr>
        <w:pStyle w:val="Heading2"/>
      </w:pPr>
      <w:r w:rsidRPr="004620F3">
        <w:t xml:space="preserve">Anti-Discrimination Against Israel Act Contractor Requirements:  </w:t>
      </w:r>
    </w:p>
    <w:p w14:paraId="599857E5" w14:textId="77777777" w:rsidR="00040757" w:rsidRDefault="00040757" w:rsidP="00040757">
      <w:pPr>
        <w:pStyle w:val="Heading2"/>
        <w:numPr>
          <w:ilvl w:val="0"/>
          <w:numId w:val="0"/>
        </w:numPr>
        <w:ind w:left="720"/>
      </w:pPr>
    </w:p>
    <w:p w14:paraId="4470E341" w14:textId="77777777" w:rsidR="004620F3" w:rsidRPr="004620F3" w:rsidRDefault="004620F3" w:rsidP="00040757">
      <w:pPr>
        <w:pStyle w:val="Heading3"/>
      </w:pPr>
      <w:r w:rsidRPr="003F1CF2">
        <w:t>If the contractor meets the definition of a company as defined in section 34.600, RSMo, and has ten or more employees, the contractor shall not engage in a boycott of goods or services from the State of Israel; from companies doing business in or with Israel or authorized by, licensed by, or organized under the laws of the State of Israel; or from persons or entities doing business in the State of Israel as defined in section 34.600, RSMo.</w:t>
      </w:r>
    </w:p>
    <w:p w14:paraId="39CB0024" w14:textId="77777777" w:rsidR="004620F3" w:rsidRPr="004620F3" w:rsidRDefault="004620F3" w:rsidP="004620F3">
      <w:pPr>
        <w:ind w:left="1170"/>
        <w:outlineLvl w:val="3"/>
      </w:pPr>
    </w:p>
    <w:p w14:paraId="3BD14284" w14:textId="3D825789" w:rsidR="004620F3" w:rsidRPr="004620F3" w:rsidRDefault="004620F3" w:rsidP="0056198B">
      <w:pPr>
        <w:pStyle w:val="Heading3"/>
      </w:pPr>
      <w:r w:rsidRPr="004620F3">
        <w:t xml:space="preserve">If during the life of the contract, the contractor’s business status changes according to section 34.600, RSMo, then the contractor shall comply with, complete, and submit to the Division of Purchasing an updated </w:t>
      </w:r>
      <w:r w:rsidRPr="00A44570">
        <w:rPr>
          <w:rFonts w:eastAsiaTheme="minorHAnsi"/>
        </w:rPr>
        <w:t xml:space="preserve">Exhibit </w:t>
      </w:r>
      <w:r w:rsidR="005819B2" w:rsidRPr="005819B2">
        <w:rPr>
          <w:bCs/>
        </w:rPr>
        <w:t>M</w:t>
      </w:r>
      <w:r w:rsidRPr="00A44570">
        <w:t>, Anti-Discrimination Against Israel Act Certification</w:t>
      </w:r>
      <w:r w:rsidRPr="004620F3">
        <w:t xml:space="preserve">.  </w:t>
      </w:r>
    </w:p>
    <w:p w14:paraId="65F188D5" w14:textId="77777777" w:rsidR="004620F3" w:rsidRPr="004620F3" w:rsidRDefault="004620F3" w:rsidP="004620F3"/>
    <w:p w14:paraId="7E1B4D22" w14:textId="77777777" w:rsidR="00040757" w:rsidRDefault="004620F3" w:rsidP="003F1CF2">
      <w:pPr>
        <w:pStyle w:val="Heading2"/>
      </w:pPr>
      <w:r w:rsidRPr="004620F3">
        <w:t xml:space="preserve">Authorized Personnel/E-Verify:  </w:t>
      </w:r>
    </w:p>
    <w:p w14:paraId="786B17EB" w14:textId="77777777" w:rsidR="00040757" w:rsidRDefault="00040757" w:rsidP="00040757">
      <w:pPr>
        <w:pStyle w:val="Heading2"/>
        <w:numPr>
          <w:ilvl w:val="0"/>
          <w:numId w:val="0"/>
        </w:numPr>
        <w:ind w:left="720"/>
      </w:pPr>
    </w:p>
    <w:p w14:paraId="3F819B44" w14:textId="77777777" w:rsidR="004620F3" w:rsidRPr="004620F3" w:rsidRDefault="004620F3" w:rsidP="00040757">
      <w:pPr>
        <w:pStyle w:val="Heading3"/>
      </w:pPr>
      <w:r w:rsidRPr="003F1CF2">
        <w:t>For work performed under the contract, the contractor shall only employ personnel authorized to work in the United States in accordance with applicable federal and state laws,</w:t>
      </w:r>
      <w:r w:rsidR="006C1745">
        <w:t xml:space="preserve"> including section 285.530</w:t>
      </w:r>
      <w:r w:rsidR="00ED7BEF">
        <w:t>,</w:t>
      </w:r>
      <w:r w:rsidR="006C1745">
        <w:t xml:space="preserve"> RSMo</w:t>
      </w:r>
      <w:r w:rsidRPr="003F1CF2">
        <w:t xml:space="preserve"> and Executive Order 07-13. If the contractor employs personnel not authorized to work in the United States, the state shall have the right to cancel the contract immediately without penalty or recourse, and to pursue any other remedies permitted by the contract or by applicable state or federal law. </w:t>
      </w:r>
    </w:p>
    <w:p w14:paraId="6A2E5425" w14:textId="77777777" w:rsidR="004620F3" w:rsidRPr="004620F3" w:rsidRDefault="004620F3" w:rsidP="004620F3">
      <w:pPr>
        <w:outlineLvl w:val="2"/>
      </w:pPr>
    </w:p>
    <w:p w14:paraId="0E5F047C" w14:textId="77777777" w:rsidR="004620F3" w:rsidRPr="004620F3" w:rsidRDefault="004620F3" w:rsidP="0056198B">
      <w:pPr>
        <w:pStyle w:val="Heading3"/>
      </w:pPr>
      <w:r w:rsidRPr="004620F3">
        <w:t>Prior to the performance of any services, a contractor meeting the definition of a business entity in section 285.525, RSMo, shall maintain enrollment and participation in the E-Verify Federal work authorization program with respect to the employees hired after enrollment in the program for work in connection with the contracted services included herein.  If the contractor’s business status changes during the life of the contract to become a business entity as defined in section 285.525, RSMo, pertaining to section 285.530, RSMo, then the contractor shall enroll and participate in the E-Verify program.</w:t>
      </w:r>
    </w:p>
    <w:p w14:paraId="6E3BB1E1" w14:textId="77777777" w:rsidR="004620F3" w:rsidRPr="004620F3" w:rsidRDefault="004620F3" w:rsidP="004620F3">
      <w:pPr>
        <w:outlineLvl w:val="2"/>
      </w:pPr>
    </w:p>
    <w:p w14:paraId="032404B8" w14:textId="77777777" w:rsidR="004620F3" w:rsidRPr="004620F3" w:rsidRDefault="004620F3" w:rsidP="0056198B">
      <w:pPr>
        <w:pStyle w:val="Heading3"/>
      </w:pPr>
      <w:r w:rsidRPr="004620F3">
        <w:t xml:space="preserve">The contractor shall only be required to provide the affidavits required in section 285.530.2, RSMo, to the state on an annual basis. </w:t>
      </w:r>
      <w:hyperlink r:id="rId27" w:history="1">
        <w:r w:rsidRPr="004620F3">
          <w:rPr>
            <w:color w:val="0000FF"/>
            <w:u w:val="single"/>
          </w:rPr>
          <w:t>https://purch.oa.mo.gov/vendor-information/affidavit-work-authorization-annual-renewal</w:t>
        </w:r>
      </w:hyperlink>
      <w:r w:rsidRPr="004620F3">
        <w:t xml:space="preserve"> </w:t>
      </w:r>
    </w:p>
    <w:p w14:paraId="17D5C39D" w14:textId="77777777" w:rsidR="004620F3" w:rsidRPr="004620F3" w:rsidRDefault="004620F3" w:rsidP="004620F3">
      <w:pPr>
        <w:outlineLvl w:val="2"/>
      </w:pPr>
    </w:p>
    <w:p w14:paraId="7EBE1D6C" w14:textId="77777777" w:rsidR="004620F3" w:rsidRPr="004620F3" w:rsidRDefault="004620F3" w:rsidP="0056198B">
      <w:pPr>
        <w:pStyle w:val="Heading3"/>
      </w:pPr>
      <w:r w:rsidRPr="004620F3">
        <w:t>The contractor shall ensure that its subcontractors comply with section 285.530, RSMo.</w:t>
      </w:r>
    </w:p>
    <w:p w14:paraId="5E7BC2B3" w14:textId="77777777" w:rsidR="004620F3" w:rsidRPr="004620F3" w:rsidRDefault="004620F3" w:rsidP="004620F3"/>
    <w:p w14:paraId="4CE940A4" w14:textId="77777777" w:rsidR="00040757" w:rsidRPr="00040757" w:rsidRDefault="004620F3" w:rsidP="003F1CF2">
      <w:pPr>
        <w:pStyle w:val="Heading2"/>
        <w:rPr>
          <w:b w:val="0"/>
        </w:rPr>
      </w:pPr>
      <w:r w:rsidRPr="004620F3">
        <w:lastRenderedPageBreak/>
        <w:t xml:space="preserve">Business Associate </w:t>
      </w:r>
      <w:r w:rsidR="00286C82">
        <w:t>Agreement</w:t>
      </w:r>
      <w:r w:rsidRPr="004620F3">
        <w:t xml:space="preserve">:  </w:t>
      </w:r>
    </w:p>
    <w:p w14:paraId="2B61B7D5" w14:textId="77777777" w:rsidR="00040757" w:rsidRPr="00040757" w:rsidRDefault="00040757" w:rsidP="00040757">
      <w:pPr>
        <w:pStyle w:val="Heading2"/>
        <w:numPr>
          <w:ilvl w:val="0"/>
          <w:numId w:val="0"/>
        </w:numPr>
        <w:ind w:left="720"/>
        <w:rPr>
          <w:b w:val="0"/>
        </w:rPr>
      </w:pPr>
    </w:p>
    <w:p w14:paraId="50427814" w14:textId="5D416FBF" w:rsidR="005819B2" w:rsidRDefault="004620F3" w:rsidP="005819B2">
      <w:pPr>
        <w:pStyle w:val="Heading3"/>
        <w:numPr>
          <w:ilvl w:val="2"/>
          <w:numId w:val="3"/>
        </w:numPr>
      </w:pPr>
      <w:r w:rsidRPr="003F1CF2">
        <w:t xml:space="preserve">Some of the state agencies and the contractor are both subject to and must comply with provisions of the Health Insurance Portability and Accountability Act of 1996 (HIPAA), as amended by the Health Information Technology for Economic and Clinical Health Act (HITECH) (PL-111-5) and all regulations promulgated pursuant to authority granted therein.  The contractor shall abide by a Business Associate Agreement.  The state’s current Business Associate </w:t>
      </w:r>
      <w:r w:rsidR="00DF674D">
        <w:t>Agreement is</w:t>
      </w:r>
      <w:r w:rsidRPr="003F1CF2">
        <w:t xml:space="preserve"> contained in </w:t>
      </w:r>
      <w:r w:rsidRPr="001102B5">
        <w:t xml:space="preserve">Attachment </w:t>
      </w:r>
      <w:r w:rsidR="002E0B0E" w:rsidRPr="001102B5">
        <w:t>1</w:t>
      </w:r>
      <w:r w:rsidRPr="003F1CF2">
        <w:t xml:space="preserve">. </w:t>
      </w:r>
      <w:r w:rsidR="005819B2">
        <w:t xml:space="preserve"> </w:t>
      </w:r>
      <w:r w:rsidR="005819B2" w:rsidRPr="003F1CF2">
        <w:t xml:space="preserve">The final form and content of any required business associate agreement shall be mutually agreed upon by the </w:t>
      </w:r>
      <w:r w:rsidR="005819B2">
        <w:t>s</w:t>
      </w:r>
      <w:r w:rsidR="005819B2" w:rsidRPr="003F1CF2">
        <w:t xml:space="preserve">tate </w:t>
      </w:r>
      <w:r w:rsidR="005819B2">
        <w:t xml:space="preserve">agency </w:t>
      </w:r>
      <w:r w:rsidR="005819B2" w:rsidRPr="003F1CF2">
        <w:t xml:space="preserve">and the </w:t>
      </w:r>
      <w:r w:rsidR="005819B2">
        <w:t>c</w:t>
      </w:r>
      <w:r w:rsidR="005819B2" w:rsidRPr="003F1CF2">
        <w:t>ontractor after award.</w:t>
      </w:r>
    </w:p>
    <w:p w14:paraId="5C9E33B0" w14:textId="77777777" w:rsidR="00040757" w:rsidRPr="00040757" w:rsidRDefault="00040757" w:rsidP="00040757"/>
    <w:p w14:paraId="3C31C2E0" w14:textId="77777777" w:rsidR="00040757" w:rsidRDefault="004620F3" w:rsidP="003F1CF2">
      <w:pPr>
        <w:pStyle w:val="Heading2"/>
      </w:pPr>
      <w:r w:rsidRPr="004620F3">
        <w:t xml:space="preserve">Business Registration:  </w:t>
      </w:r>
    </w:p>
    <w:p w14:paraId="5C0DE058" w14:textId="77777777" w:rsidR="00040757" w:rsidRDefault="00040757" w:rsidP="00040757">
      <w:pPr>
        <w:pStyle w:val="Heading2"/>
        <w:numPr>
          <w:ilvl w:val="0"/>
          <w:numId w:val="0"/>
        </w:numPr>
        <w:ind w:left="720"/>
      </w:pPr>
    </w:p>
    <w:p w14:paraId="1B646910" w14:textId="77777777" w:rsidR="004620F3" w:rsidRPr="004620F3" w:rsidRDefault="004620F3" w:rsidP="00040757">
      <w:pPr>
        <w:pStyle w:val="Heading3"/>
      </w:pPr>
      <w:r w:rsidRPr="003F1CF2">
        <w:t>The contractor must meet the requirements for conducting business in the State of Missouri, prior to performance of services under the contract, and for the duration of the contract.  The contractor must be registered and maintain good standing with the Secretary of State of the State of Missouri and other regulatory agencies, as may be required by law or regulations. Such business requirements for formation and operation include, but are not limited to, those in Chapters 347-359</w:t>
      </w:r>
      <w:r w:rsidR="00ED7BEF">
        <w:t>,</w:t>
      </w:r>
      <w:r w:rsidRPr="003F1CF2">
        <w:t xml:space="preserve"> RSMo.</w:t>
      </w:r>
    </w:p>
    <w:p w14:paraId="761F3D29" w14:textId="77777777" w:rsidR="004620F3" w:rsidRPr="004620F3" w:rsidRDefault="004620F3" w:rsidP="004620F3">
      <w:pPr>
        <w:outlineLvl w:val="1"/>
        <w:rPr>
          <w:b/>
        </w:rPr>
      </w:pPr>
    </w:p>
    <w:p w14:paraId="277A507F" w14:textId="77777777" w:rsidR="00040757" w:rsidRDefault="004620F3" w:rsidP="003F1CF2">
      <w:pPr>
        <w:pStyle w:val="Heading2"/>
      </w:pPr>
      <w:r w:rsidRPr="004620F3">
        <w:t xml:space="preserve">Data Breach:  </w:t>
      </w:r>
    </w:p>
    <w:p w14:paraId="1A6EE2B1" w14:textId="77777777" w:rsidR="00040757" w:rsidRDefault="00040757" w:rsidP="00040757">
      <w:pPr>
        <w:pStyle w:val="Heading2"/>
        <w:numPr>
          <w:ilvl w:val="0"/>
          <w:numId w:val="0"/>
        </w:numPr>
        <w:ind w:left="720"/>
      </w:pPr>
    </w:p>
    <w:p w14:paraId="2AFB6FE0" w14:textId="77777777" w:rsidR="004620F3" w:rsidRPr="004620F3" w:rsidRDefault="004620F3" w:rsidP="00040757">
      <w:pPr>
        <w:pStyle w:val="Heading3"/>
      </w:pPr>
      <w:r w:rsidRPr="003F1CF2">
        <w:t>If a data breach impacting the State of Missouri’s data requires the state to comply with section 407.1500</w:t>
      </w:r>
      <w:r w:rsidR="00ED7BEF">
        <w:t>,</w:t>
      </w:r>
      <w:r w:rsidRPr="003F1CF2">
        <w:t xml:space="preserve"> RSMo, the contractor shall assist the state by providing to the state any requested information held by the contractor concerning the breach and the state’s data stored in the software and services being provided as a result of the contract.</w:t>
      </w:r>
      <w:r w:rsidRPr="004620F3">
        <w:t xml:space="preserve">  </w:t>
      </w:r>
    </w:p>
    <w:p w14:paraId="0AFFBA79" w14:textId="77777777" w:rsidR="004620F3" w:rsidRPr="004620F3" w:rsidRDefault="004620F3" w:rsidP="004620F3"/>
    <w:p w14:paraId="0FA15C1F" w14:textId="77777777" w:rsidR="00040757" w:rsidRDefault="004620F3" w:rsidP="003F1CF2">
      <w:pPr>
        <w:pStyle w:val="Heading2"/>
      </w:pPr>
      <w:r w:rsidRPr="004620F3">
        <w:t xml:space="preserve">Elected or Appointed Officials and Employees:  </w:t>
      </w:r>
    </w:p>
    <w:p w14:paraId="3C57D286" w14:textId="77777777" w:rsidR="00040757" w:rsidRDefault="00040757" w:rsidP="00040757">
      <w:pPr>
        <w:pStyle w:val="Heading2"/>
        <w:numPr>
          <w:ilvl w:val="0"/>
          <w:numId w:val="0"/>
        </w:numPr>
        <w:ind w:left="720"/>
      </w:pPr>
    </w:p>
    <w:p w14:paraId="1034408A" w14:textId="77777777" w:rsidR="004620F3" w:rsidRPr="004620F3" w:rsidRDefault="004620F3" w:rsidP="00040757">
      <w:pPr>
        <w:pStyle w:val="Heading3"/>
      </w:pPr>
      <w:r w:rsidRPr="003F1CF2">
        <w:t>Elected or appointed officials or employees of the State of Missouri or any political subdivision thereof, serving in an executive or administrative capacity, must comply with sections 105.452 and 105.454, RSMo, regarding conflict of interest.</w:t>
      </w:r>
    </w:p>
    <w:p w14:paraId="3F9CAA27" w14:textId="77777777" w:rsidR="004620F3" w:rsidRPr="004620F3" w:rsidRDefault="004620F3" w:rsidP="004620F3"/>
    <w:p w14:paraId="20795AF1" w14:textId="77777777" w:rsidR="00040757" w:rsidRDefault="004620F3" w:rsidP="003F1CF2">
      <w:pPr>
        <w:pStyle w:val="Heading2"/>
      </w:pPr>
      <w:r w:rsidRPr="004620F3">
        <w:t xml:space="preserve">Indemnification:  </w:t>
      </w:r>
    </w:p>
    <w:p w14:paraId="6AA29442" w14:textId="77777777" w:rsidR="00040757" w:rsidRDefault="00040757" w:rsidP="00040757">
      <w:pPr>
        <w:pStyle w:val="Heading2"/>
        <w:numPr>
          <w:ilvl w:val="0"/>
          <w:numId w:val="0"/>
        </w:numPr>
        <w:ind w:left="720"/>
      </w:pPr>
    </w:p>
    <w:p w14:paraId="7A1E9777" w14:textId="77777777" w:rsidR="004620F3" w:rsidRPr="004620F3" w:rsidRDefault="004620F3" w:rsidP="00040757">
      <w:pPr>
        <w:pStyle w:val="Heading3"/>
      </w:pPr>
      <w:r w:rsidRPr="003F1CF2">
        <w:t>Unless expressly provided by Missouri law to the contrary, pursuant to the Constitution of the State of Missouri, Article III, section 39, subsections 2 and 5, the state shall not indemnify, hold harmless, or agree in advance to defend, any person or entity.</w:t>
      </w:r>
    </w:p>
    <w:p w14:paraId="02A5BB3A" w14:textId="77777777" w:rsidR="004620F3" w:rsidRPr="004620F3" w:rsidRDefault="004620F3" w:rsidP="004620F3">
      <w:pPr>
        <w:outlineLvl w:val="1"/>
        <w:rPr>
          <w:b/>
        </w:rPr>
      </w:pPr>
    </w:p>
    <w:p w14:paraId="2B0C5173" w14:textId="77777777" w:rsidR="00040757" w:rsidRDefault="004620F3" w:rsidP="003F1CF2">
      <w:pPr>
        <w:pStyle w:val="Heading2"/>
      </w:pPr>
      <w:r w:rsidRPr="004620F3">
        <w:t xml:space="preserve">Legal Proceedings:  </w:t>
      </w:r>
    </w:p>
    <w:p w14:paraId="129D7728" w14:textId="77777777" w:rsidR="00040757" w:rsidRDefault="00040757" w:rsidP="00040757">
      <w:pPr>
        <w:pStyle w:val="Heading3"/>
        <w:numPr>
          <w:ilvl w:val="0"/>
          <w:numId w:val="0"/>
        </w:numPr>
        <w:ind w:left="720"/>
      </w:pPr>
    </w:p>
    <w:p w14:paraId="3DF103DC" w14:textId="77777777" w:rsidR="004620F3" w:rsidRPr="004620F3" w:rsidRDefault="004620F3" w:rsidP="00040757">
      <w:pPr>
        <w:pStyle w:val="Heading3"/>
      </w:pPr>
      <w:r w:rsidRPr="003F1CF2">
        <w:t>For any legal action or other proceedings, per section 27.050 and section 27.060</w:t>
      </w:r>
      <w:r w:rsidR="00ED7BEF">
        <w:t>,</w:t>
      </w:r>
      <w:r w:rsidRPr="003F1CF2">
        <w:t xml:space="preserve"> RSMo, the Missouri Attorney General is given the authority to represent the State of Missouri’s interests.   The venue for any legal proceeding relating to or arising out of the RFP or resulting contract shall be in circuit court for Cole County, Missouri or the United States District Court for the Western District of Missouri, Central Division.</w:t>
      </w:r>
      <w:r w:rsidRPr="004620F3">
        <w:t xml:space="preserve">  </w:t>
      </w:r>
    </w:p>
    <w:p w14:paraId="622DEFF4" w14:textId="77777777" w:rsidR="004620F3" w:rsidRPr="004620F3" w:rsidRDefault="004620F3" w:rsidP="004620F3">
      <w:pPr>
        <w:ind w:left="1170"/>
        <w:outlineLvl w:val="3"/>
      </w:pPr>
    </w:p>
    <w:p w14:paraId="175B4619" w14:textId="77777777" w:rsidR="004620F3" w:rsidRPr="004620F3" w:rsidRDefault="004620F3" w:rsidP="0056198B">
      <w:pPr>
        <w:pStyle w:val="Heading3"/>
      </w:pPr>
      <w:r w:rsidRPr="004620F3">
        <w:t>The contractor and the state agree that if a dispute concerning the contract arises that the parties shall make an attempt to resolve the dispute through informal methods before initiating litigation.</w:t>
      </w:r>
    </w:p>
    <w:p w14:paraId="239CFA7C" w14:textId="77777777" w:rsidR="004620F3" w:rsidRPr="004620F3" w:rsidRDefault="004620F3" w:rsidP="004620F3">
      <w:pPr>
        <w:outlineLvl w:val="2"/>
      </w:pPr>
    </w:p>
    <w:p w14:paraId="584232E0" w14:textId="77777777" w:rsidR="004620F3" w:rsidRPr="004620F3" w:rsidRDefault="004620F3" w:rsidP="0056198B">
      <w:pPr>
        <w:pStyle w:val="Heading3"/>
      </w:pPr>
      <w:r w:rsidRPr="004620F3">
        <w:t>The State of Missouri does not agree to any arbitration.  The State of Missouri does not voluntarily agree to the payment of attorneys’ fees.  The state may, but is not required to, mediate any dispute arising under the contract, and any vendor provisions requiring mediation or dispute resolution processes shall not be binding upon the state.</w:t>
      </w:r>
    </w:p>
    <w:p w14:paraId="7EA68E51" w14:textId="77777777" w:rsidR="004620F3" w:rsidRPr="004620F3" w:rsidRDefault="004620F3" w:rsidP="004620F3">
      <w:pPr>
        <w:outlineLvl w:val="1"/>
        <w:rPr>
          <w:b/>
        </w:rPr>
      </w:pPr>
    </w:p>
    <w:p w14:paraId="56AEBC8D" w14:textId="77777777" w:rsidR="00040757" w:rsidRDefault="004620F3" w:rsidP="005819B2">
      <w:pPr>
        <w:pStyle w:val="Heading2"/>
        <w:keepNext/>
        <w:widowControl w:val="0"/>
      </w:pPr>
      <w:r w:rsidRPr="004620F3">
        <w:t xml:space="preserve">Negotiations:  </w:t>
      </w:r>
    </w:p>
    <w:p w14:paraId="08844245" w14:textId="77777777" w:rsidR="00040757" w:rsidRDefault="00040757" w:rsidP="005819B2">
      <w:pPr>
        <w:pStyle w:val="Heading3"/>
        <w:keepNext/>
        <w:widowControl w:val="0"/>
        <w:numPr>
          <w:ilvl w:val="0"/>
          <w:numId w:val="0"/>
        </w:numPr>
        <w:ind w:left="720"/>
      </w:pPr>
    </w:p>
    <w:p w14:paraId="54EF0AC3" w14:textId="77777777" w:rsidR="004620F3" w:rsidRPr="004620F3" w:rsidRDefault="004620F3" w:rsidP="005819B2">
      <w:pPr>
        <w:pStyle w:val="Heading3"/>
        <w:keepNext/>
        <w:widowControl w:val="0"/>
      </w:pPr>
      <w:r w:rsidRPr="003F1CF2">
        <w:t xml:space="preserve">The State of Missouri does not negotiate contracts after award.  Any competitive negotiation, if conducted </w:t>
      </w:r>
      <w:r w:rsidRPr="003F1CF2">
        <w:lastRenderedPageBreak/>
        <w:t>by the state, must have occurred prior to contract award in accordance with Chapter 34, RSMo, 1 CSR 40-1.050 and as stated in this RFP.</w:t>
      </w:r>
      <w:r w:rsidRPr="004620F3">
        <w:t xml:space="preserve">  </w:t>
      </w:r>
    </w:p>
    <w:p w14:paraId="717CAF6E" w14:textId="77777777" w:rsidR="004620F3" w:rsidRPr="004620F3" w:rsidRDefault="004620F3" w:rsidP="004620F3">
      <w:pPr>
        <w:ind w:left="720"/>
        <w:contextualSpacing/>
        <w:rPr>
          <w:b/>
        </w:rPr>
      </w:pPr>
    </w:p>
    <w:p w14:paraId="576311EF" w14:textId="77777777" w:rsidR="00040757" w:rsidRDefault="004620F3" w:rsidP="003F1CF2">
      <w:pPr>
        <w:pStyle w:val="Heading2"/>
      </w:pPr>
      <w:r w:rsidRPr="004620F3">
        <w:t xml:space="preserve">Federal Funds Requirements:  </w:t>
      </w:r>
    </w:p>
    <w:p w14:paraId="0EB3EB26" w14:textId="77777777" w:rsidR="00040757" w:rsidRDefault="00040757" w:rsidP="00040757">
      <w:pPr>
        <w:pStyle w:val="Heading3"/>
        <w:numPr>
          <w:ilvl w:val="0"/>
          <w:numId w:val="0"/>
        </w:numPr>
        <w:ind w:left="720"/>
      </w:pPr>
    </w:p>
    <w:p w14:paraId="2750C4CF" w14:textId="68FC94C8" w:rsidR="004620F3" w:rsidRPr="004620F3" w:rsidRDefault="004620F3" w:rsidP="00040757">
      <w:pPr>
        <w:pStyle w:val="Heading3"/>
      </w:pPr>
      <w:r w:rsidRPr="003F1CF2">
        <w:t xml:space="preserve">The contractor shall understand and agree that the contract may involve the use of federal funds.  The contractor shall comply with applicable Federal Funds Requirements, as amended by the federal government, which may include some or all of the paragraphs contained in </w:t>
      </w:r>
      <w:r w:rsidRPr="001102B5">
        <w:t xml:space="preserve">Attachment </w:t>
      </w:r>
      <w:r w:rsidR="005819B2" w:rsidRPr="001102B5">
        <w:t>2</w:t>
      </w:r>
      <w:r w:rsidRPr="003F1CF2">
        <w:t xml:space="preserve"> or other requirements identified by the federal government.</w:t>
      </w:r>
      <w:r w:rsidRPr="004620F3">
        <w:t xml:space="preserve"> </w:t>
      </w:r>
    </w:p>
    <w:p w14:paraId="609AEEEC" w14:textId="77777777" w:rsidR="004620F3" w:rsidRPr="004620F3" w:rsidRDefault="004620F3" w:rsidP="004620F3"/>
    <w:p w14:paraId="592FB419" w14:textId="77777777" w:rsidR="00040757" w:rsidRDefault="004620F3" w:rsidP="003F1CF2">
      <w:pPr>
        <w:pStyle w:val="Heading2"/>
      </w:pPr>
      <w:r w:rsidRPr="004620F3">
        <w:t xml:space="preserve">Invoicing and Payment:  </w:t>
      </w:r>
    </w:p>
    <w:p w14:paraId="161D0D8F" w14:textId="77777777" w:rsidR="00040757" w:rsidRDefault="00040757" w:rsidP="00040757">
      <w:pPr>
        <w:pStyle w:val="Heading3"/>
        <w:numPr>
          <w:ilvl w:val="0"/>
          <w:numId w:val="0"/>
        </w:numPr>
        <w:ind w:left="720"/>
      </w:pPr>
    </w:p>
    <w:p w14:paraId="739DDEB1" w14:textId="77777777" w:rsidR="004620F3" w:rsidRPr="004620F3" w:rsidRDefault="004620F3" w:rsidP="00040757">
      <w:pPr>
        <w:pStyle w:val="Heading3"/>
      </w:pPr>
      <w:r w:rsidRPr="003F1CF2">
        <w:t xml:space="preserve">Invoicing and payments must follow section 33.120, section 34.055, and section </w:t>
      </w:r>
      <w:r w:rsidR="00FE282F">
        <w:t>8.960</w:t>
      </w:r>
      <w:r w:rsidR="00ED7BEF">
        <w:t>,</w:t>
      </w:r>
      <w:r w:rsidR="00FE282F">
        <w:t xml:space="preserve"> </w:t>
      </w:r>
      <w:r w:rsidRPr="003F1CF2">
        <w:t xml:space="preserve">RSMo.  </w:t>
      </w:r>
      <w:r w:rsidRPr="003F1CF2">
        <w:rPr>
          <w:rFonts w:eastAsia="Calibri"/>
        </w:rPr>
        <w:t>All payments shall be made in arrears, unless the requirements of 1 CSR 10-3.010 allow for advance payment of goods or services.</w:t>
      </w:r>
    </w:p>
    <w:p w14:paraId="0A7531E7" w14:textId="77777777" w:rsidR="004620F3" w:rsidRPr="004620F3" w:rsidRDefault="004620F3" w:rsidP="004620F3">
      <w:pPr>
        <w:outlineLvl w:val="1"/>
      </w:pPr>
    </w:p>
    <w:p w14:paraId="4D08194C" w14:textId="77777777" w:rsidR="00040757" w:rsidRDefault="004620F3" w:rsidP="003F1CF2">
      <w:pPr>
        <w:pStyle w:val="Heading2"/>
      </w:pPr>
      <w:r w:rsidRPr="004620F3">
        <w:t xml:space="preserve">Non-Appropriation of Funds:  </w:t>
      </w:r>
    </w:p>
    <w:p w14:paraId="4ABF6328" w14:textId="77777777" w:rsidR="00040757" w:rsidRDefault="00040757" w:rsidP="00040757">
      <w:pPr>
        <w:pStyle w:val="Heading3"/>
        <w:numPr>
          <w:ilvl w:val="0"/>
          <w:numId w:val="0"/>
        </w:numPr>
        <w:ind w:left="720"/>
      </w:pPr>
    </w:p>
    <w:p w14:paraId="2B4BDA9C" w14:textId="77777777" w:rsidR="004620F3" w:rsidRPr="004620F3" w:rsidRDefault="004620F3" w:rsidP="00040757">
      <w:pPr>
        <w:pStyle w:val="Heading3"/>
      </w:pPr>
      <w:r w:rsidRPr="003F1CF2">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have been withheld, or have been restricted, and the state shall not be liable for any costs associated with termination caused by lack of appropriations or authority to spend.  This includes, but is not limited to, the provisions of the Mo. Const. Article IV, sections 23, 27, 28 and in secti</w:t>
      </w:r>
      <w:r w:rsidR="006C1745">
        <w:t>ons 33.030 and 33.065, RSMo</w:t>
      </w:r>
      <w:r w:rsidRPr="003F1CF2">
        <w:t xml:space="preserve"> and 1 CSR 10-3.010 (1)(B).</w:t>
      </w:r>
      <w:r w:rsidRPr="004620F3">
        <w:t xml:space="preserve">  </w:t>
      </w:r>
    </w:p>
    <w:p w14:paraId="180E6DCA" w14:textId="77777777" w:rsidR="00512103" w:rsidRDefault="00512103" w:rsidP="00512103">
      <w:pPr>
        <w:pStyle w:val="Heading3"/>
        <w:numPr>
          <w:ilvl w:val="0"/>
          <w:numId w:val="0"/>
        </w:numPr>
        <w:ind w:left="720"/>
      </w:pPr>
    </w:p>
    <w:p w14:paraId="7C968D0F" w14:textId="77777777" w:rsidR="004620F3" w:rsidRDefault="00512103" w:rsidP="00512103">
      <w:pPr>
        <w:pStyle w:val="Heading3"/>
      </w:pPr>
      <w:r w:rsidRPr="00512103">
        <w:t xml:space="preserve">To the extent that federal funding is used for the contract, the contract shall not be binding upon the state for any period in which such funding is reduced, terminated, withheld, restricted, or is frozen or paused.  </w:t>
      </w:r>
    </w:p>
    <w:p w14:paraId="36AE7EDF" w14:textId="77777777" w:rsidR="00512103" w:rsidRPr="00512103" w:rsidRDefault="00512103" w:rsidP="00512103"/>
    <w:p w14:paraId="5F4605C1" w14:textId="77777777" w:rsidR="00040757" w:rsidRDefault="004620F3" w:rsidP="003F1CF2">
      <w:pPr>
        <w:pStyle w:val="Heading2"/>
      </w:pPr>
      <w:r w:rsidRPr="004620F3">
        <w:t xml:space="preserve">Work Outside the United States:  </w:t>
      </w:r>
    </w:p>
    <w:p w14:paraId="1C57A7AA" w14:textId="77777777" w:rsidR="00040757" w:rsidRDefault="00040757" w:rsidP="00040757">
      <w:pPr>
        <w:pStyle w:val="Heading3"/>
        <w:numPr>
          <w:ilvl w:val="0"/>
          <w:numId w:val="0"/>
        </w:numPr>
        <w:ind w:left="720"/>
      </w:pPr>
    </w:p>
    <w:p w14:paraId="69C7E378" w14:textId="77777777" w:rsidR="004620F3" w:rsidRPr="004620F3" w:rsidRDefault="004620F3" w:rsidP="00040757">
      <w:pPr>
        <w:pStyle w:val="Heading3"/>
      </w:pPr>
      <w:r w:rsidRPr="003F1CF2">
        <w:t>Unless work outside the United States is prohibited by the RFP, any work performed outside of the United States for the contract must comply with Executive Order 04-09.</w:t>
      </w:r>
      <w:r w:rsidRPr="004620F3">
        <w:t xml:space="preserve">   </w:t>
      </w:r>
    </w:p>
    <w:p w14:paraId="346E7412" w14:textId="77777777" w:rsidR="004620F3" w:rsidRPr="004620F3" w:rsidRDefault="004620F3" w:rsidP="004620F3">
      <w:pPr>
        <w:outlineLvl w:val="1"/>
        <w:rPr>
          <w:b/>
        </w:rPr>
      </w:pPr>
    </w:p>
    <w:p w14:paraId="0C67AB96" w14:textId="77777777" w:rsidR="00040757" w:rsidRDefault="004620F3" w:rsidP="003F1CF2">
      <w:pPr>
        <w:pStyle w:val="Heading2"/>
      </w:pPr>
      <w:r w:rsidRPr="004620F3">
        <w:t xml:space="preserve">Open Records:  </w:t>
      </w:r>
    </w:p>
    <w:p w14:paraId="002E5331" w14:textId="77777777" w:rsidR="00040757" w:rsidRDefault="00040757" w:rsidP="00040757">
      <w:pPr>
        <w:pStyle w:val="Heading3"/>
        <w:numPr>
          <w:ilvl w:val="0"/>
          <w:numId w:val="0"/>
        </w:numPr>
        <w:ind w:left="720"/>
      </w:pPr>
    </w:p>
    <w:p w14:paraId="0C3A2D09" w14:textId="77777777" w:rsidR="004620F3" w:rsidRPr="004620F3" w:rsidRDefault="004620F3" w:rsidP="00040757">
      <w:pPr>
        <w:pStyle w:val="Heading3"/>
      </w:pPr>
      <w:r w:rsidRPr="003F1CF2">
        <w:t xml:space="preserve">Pursuant to section 610.021, RSMo, the contract and related documents are available for public review.  Pursuant to section 610.021, RSMo, proposals and related documents shall not be available for public review until after a contract is executed or all proposals are rejected.  </w:t>
      </w:r>
    </w:p>
    <w:p w14:paraId="36380667" w14:textId="77777777" w:rsidR="004620F3" w:rsidRPr="004620F3" w:rsidRDefault="004620F3" w:rsidP="004620F3">
      <w:pPr>
        <w:outlineLvl w:val="1"/>
        <w:rPr>
          <w:b/>
        </w:rPr>
      </w:pPr>
    </w:p>
    <w:p w14:paraId="1E5A771C" w14:textId="77777777" w:rsidR="00040757" w:rsidRDefault="004620F3" w:rsidP="003E1753">
      <w:pPr>
        <w:pStyle w:val="Heading2"/>
      </w:pPr>
      <w:r w:rsidRPr="004620F3">
        <w:t xml:space="preserve">Protests:  </w:t>
      </w:r>
    </w:p>
    <w:p w14:paraId="0F9830E9" w14:textId="77777777" w:rsidR="00040757" w:rsidRDefault="00040757" w:rsidP="00040757">
      <w:pPr>
        <w:pStyle w:val="Heading3"/>
        <w:numPr>
          <w:ilvl w:val="0"/>
          <w:numId w:val="0"/>
        </w:numPr>
        <w:ind w:left="720"/>
      </w:pPr>
    </w:p>
    <w:p w14:paraId="5C9915E9" w14:textId="77777777" w:rsidR="004620F3" w:rsidRPr="004620F3" w:rsidRDefault="004620F3" w:rsidP="00040757">
      <w:pPr>
        <w:pStyle w:val="Heading3"/>
      </w:pPr>
      <w:r w:rsidRPr="003E1753">
        <w:t>Any proposal award protest must be received within ten (10) state business days after the date of award in accordance with the requirements of 1 CSR 40-1.050.</w:t>
      </w:r>
    </w:p>
    <w:p w14:paraId="77EA7F7B" w14:textId="77777777" w:rsidR="004620F3" w:rsidRPr="004620F3" w:rsidRDefault="004620F3" w:rsidP="004620F3"/>
    <w:p w14:paraId="7A298AD7" w14:textId="77777777" w:rsidR="00040757" w:rsidRDefault="004620F3" w:rsidP="003E1753">
      <w:pPr>
        <w:pStyle w:val="Heading2"/>
      </w:pPr>
      <w:r w:rsidRPr="004620F3">
        <w:t xml:space="preserve">Record Access:  </w:t>
      </w:r>
    </w:p>
    <w:p w14:paraId="26C04F5F" w14:textId="77777777" w:rsidR="00040757" w:rsidRDefault="00040757" w:rsidP="00040757">
      <w:pPr>
        <w:pStyle w:val="Heading3"/>
        <w:numPr>
          <w:ilvl w:val="0"/>
          <w:numId w:val="0"/>
        </w:numPr>
        <w:ind w:left="720"/>
      </w:pPr>
    </w:p>
    <w:p w14:paraId="3AB1AD54" w14:textId="77777777" w:rsidR="004620F3" w:rsidRPr="004620F3" w:rsidRDefault="004620F3" w:rsidP="00040757">
      <w:pPr>
        <w:pStyle w:val="Heading3"/>
      </w:pPr>
      <w:r w:rsidRPr="003E1753">
        <w:t>The contractor shall grant the State Auditor access to records/items as stated in section 29.235, RSMo.</w:t>
      </w:r>
      <w:r w:rsidRPr="004620F3">
        <w:t xml:space="preserve">  </w:t>
      </w:r>
    </w:p>
    <w:p w14:paraId="4D5343BC" w14:textId="77777777" w:rsidR="004620F3" w:rsidRPr="004620F3" w:rsidRDefault="004620F3" w:rsidP="004620F3"/>
    <w:p w14:paraId="0E5A636F" w14:textId="77777777" w:rsidR="00040757" w:rsidRDefault="004620F3" w:rsidP="003E1753">
      <w:pPr>
        <w:pStyle w:val="Heading2"/>
      </w:pPr>
      <w:r w:rsidRPr="004620F3">
        <w:t xml:space="preserve">State Preferences:  </w:t>
      </w:r>
    </w:p>
    <w:p w14:paraId="3CA54E86" w14:textId="77777777" w:rsidR="00040757" w:rsidRDefault="00040757" w:rsidP="00040757">
      <w:pPr>
        <w:pStyle w:val="Heading3"/>
        <w:numPr>
          <w:ilvl w:val="0"/>
          <w:numId w:val="0"/>
        </w:numPr>
        <w:ind w:left="720"/>
      </w:pPr>
    </w:p>
    <w:p w14:paraId="2CC2432C" w14:textId="77777777" w:rsidR="004620F3" w:rsidRPr="004620F3" w:rsidRDefault="004620F3" w:rsidP="00040757">
      <w:pPr>
        <w:pStyle w:val="Heading3"/>
      </w:pPr>
      <w:r w:rsidRPr="003E1753">
        <w:t>If the contractor’s awarded proposal included state preferences, the contractor must comply with the rules applicable to those preferences including:</w:t>
      </w:r>
    </w:p>
    <w:p w14:paraId="3397B651" w14:textId="77777777" w:rsidR="004620F3" w:rsidRPr="004620F3" w:rsidRDefault="004620F3" w:rsidP="004620F3">
      <w:pPr>
        <w:outlineLvl w:val="1"/>
        <w:rPr>
          <w:b/>
        </w:rPr>
      </w:pPr>
    </w:p>
    <w:p w14:paraId="5E3A1844" w14:textId="77777777" w:rsidR="004620F3" w:rsidRDefault="004620F3" w:rsidP="00040757">
      <w:pPr>
        <w:pStyle w:val="Heading4"/>
      </w:pPr>
      <w:r w:rsidRPr="004620F3">
        <w:lastRenderedPageBreak/>
        <w:t>Section 37.020 RSMo</w:t>
      </w:r>
      <w:r w:rsidR="007E4851">
        <w:t xml:space="preserve"> and </w:t>
      </w:r>
      <w:r w:rsidR="005519C5">
        <w:t>1 CSR 40-1.050</w:t>
      </w:r>
      <w:r w:rsidRPr="004620F3">
        <w:t xml:space="preserve"> for Minority Business Enterprises and Women’s Business Enterprises;</w:t>
      </w:r>
    </w:p>
    <w:p w14:paraId="51A99E64" w14:textId="77777777" w:rsidR="001102B5" w:rsidRPr="004620F3" w:rsidRDefault="001102B5" w:rsidP="001102B5">
      <w:pPr>
        <w:pStyle w:val="Heading4"/>
        <w:numPr>
          <w:ilvl w:val="0"/>
          <w:numId w:val="0"/>
        </w:numPr>
        <w:ind w:left="1152"/>
      </w:pPr>
    </w:p>
    <w:p w14:paraId="75C1D68C" w14:textId="77777777" w:rsidR="004620F3" w:rsidRDefault="004620F3" w:rsidP="00040757">
      <w:pPr>
        <w:pStyle w:val="Heading4"/>
      </w:pPr>
      <w:r w:rsidRPr="004620F3">
        <w:t>Section 34.070 and section 34.073 RSMo for Missouri business preferences;</w:t>
      </w:r>
    </w:p>
    <w:p w14:paraId="3FA65B2C" w14:textId="77777777" w:rsidR="001102B5" w:rsidRDefault="001102B5" w:rsidP="001102B5">
      <w:pPr>
        <w:pStyle w:val="ListParagraph"/>
      </w:pPr>
    </w:p>
    <w:p w14:paraId="28509DA4" w14:textId="17D55274" w:rsidR="004620F3" w:rsidRDefault="004620F3" w:rsidP="00040757">
      <w:pPr>
        <w:pStyle w:val="Heading4"/>
      </w:pPr>
      <w:r w:rsidRPr="004620F3">
        <w:t>Section 34.074 RSMo</w:t>
      </w:r>
      <w:r w:rsidR="007E4851">
        <w:t xml:space="preserve"> and 1 CSR 40-1.050</w:t>
      </w:r>
      <w:r w:rsidRPr="004620F3">
        <w:t xml:space="preserve"> for Service</w:t>
      </w:r>
      <w:r w:rsidR="001102B5">
        <w:t>-</w:t>
      </w:r>
      <w:r w:rsidRPr="004620F3">
        <w:t>Disabled Veteran Enterprises;</w:t>
      </w:r>
      <w:r w:rsidR="005819B2">
        <w:t xml:space="preserve"> and</w:t>
      </w:r>
    </w:p>
    <w:p w14:paraId="7A050B18" w14:textId="77777777" w:rsidR="001102B5" w:rsidRDefault="001102B5" w:rsidP="001102B5">
      <w:pPr>
        <w:pStyle w:val="ListParagraph"/>
      </w:pPr>
    </w:p>
    <w:p w14:paraId="37BC5BE5" w14:textId="478FCB8B" w:rsidR="004620F3" w:rsidRPr="004620F3" w:rsidRDefault="004620F3" w:rsidP="00040757">
      <w:pPr>
        <w:pStyle w:val="Heading4"/>
      </w:pPr>
      <w:r w:rsidRPr="004620F3">
        <w:t xml:space="preserve">Section 34.165 RSMo </w:t>
      </w:r>
      <w:r w:rsidR="007E4851">
        <w:t xml:space="preserve">and 1 CSR 40-1.050 </w:t>
      </w:r>
      <w:r w:rsidRPr="004620F3">
        <w:t>for Organizations for the Blind/Sheltered Workshops</w:t>
      </w:r>
      <w:r w:rsidR="005819B2">
        <w:t>.</w:t>
      </w:r>
    </w:p>
    <w:p w14:paraId="38093BE9" w14:textId="77777777" w:rsidR="004620F3" w:rsidRPr="004620F3" w:rsidRDefault="004620F3" w:rsidP="004620F3">
      <w:pPr>
        <w:outlineLvl w:val="1"/>
        <w:rPr>
          <w:b/>
        </w:rPr>
      </w:pPr>
    </w:p>
    <w:p w14:paraId="554C386E" w14:textId="77777777" w:rsidR="004620F3" w:rsidRPr="003E1753" w:rsidRDefault="004620F3" w:rsidP="003E1753">
      <w:pPr>
        <w:pStyle w:val="Heading2"/>
        <w:rPr>
          <w:b w:val="0"/>
        </w:rPr>
      </w:pPr>
      <w:r w:rsidRPr="004620F3">
        <w:t xml:space="preserve">Taxes:  </w:t>
      </w:r>
      <w:r w:rsidRPr="003E1753">
        <w:rPr>
          <w:b w:val="0"/>
        </w:rPr>
        <w:t xml:space="preserve">The contractor must timely file and pay all Missouri sales, withholding, corporate and any other required Missouri tax returns and taxes, including interest and additions to tax.  No contract shall be awarded to a vendor that does not meet the conditions of section 34.040.7, RSMo.  </w:t>
      </w:r>
    </w:p>
    <w:p w14:paraId="681DA52E" w14:textId="77777777" w:rsidR="004620F3" w:rsidRPr="004620F3" w:rsidRDefault="004620F3" w:rsidP="004620F3">
      <w:pPr>
        <w:jc w:val="center"/>
        <w:rPr>
          <w:b/>
        </w:rPr>
      </w:pPr>
    </w:p>
    <w:p w14:paraId="5456D204" w14:textId="77777777" w:rsidR="004620F3" w:rsidRPr="004620F3" w:rsidRDefault="004620F3" w:rsidP="00040757">
      <w:pPr>
        <w:jc w:val="center"/>
      </w:pPr>
      <w:r w:rsidRPr="004620F3">
        <w:rPr>
          <w:b/>
        </w:rPr>
        <w:t>*****END OF TERMS AND CONDITIONS SECTION*****</w:t>
      </w:r>
    </w:p>
    <w:p w14:paraId="21C3CA68" w14:textId="77777777" w:rsidR="004620F3" w:rsidRPr="004620F3" w:rsidRDefault="004620F3" w:rsidP="00040757">
      <w:pPr>
        <w:pStyle w:val="Heading1"/>
      </w:pPr>
      <w:r w:rsidRPr="004620F3">
        <w:br w:type="page"/>
      </w:r>
      <w:r w:rsidRPr="004620F3">
        <w:lastRenderedPageBreak/>
        <w:t>GENERAL Contractual REQUIREMENTS SECTION</w:t>
      </w:r>
    </w:p>
    <w:p w14:paraId="6F38C149" w14:textId="77777777" w:rsidR="004620F3" w:rsidRPr="004620F3" w:rsidRDefault="004620F3" w:rsidP="004620F3"/>
    <w:p w14:paraId="6F5BEEA0" w14:textId="77777777" w:rsidR="004620F3" w:rsidRPr="004620F3" w:rsidRDefault="004620F3" w:rsidP="001C2549">
      <w:pPr>
        <w:pStyle w:val="Heading2"/>
      </w:pPr>
      <w:r w:rsidRPr="004620F3">
        <w:t xml:space="preserve">Contract Definition:  </w:t>
      </w:r>
    </w:p>
    <w:p w14:paraId="34DE598D" w14:textId="77777777" w:rsidR="004620F3" w:rsidRPr="004620F3" w:rsidRDefault="004620F3" w:rsidP="004620F3">
      <w:pPr>
        <w:keepNext/>
        <w:keepLines/>
        <w:outlineLvl w:val="1"/>
        <w:rPr>
          <w:b/>
        </w:rPr>
      </w:pPr>
    </w:p>
    <w:p w14:paraId="511E3F94" w14:textId="77777777" w:rsidR="004620F3" w:rsidRPr="004620F3" w:rsidRDefault="004620F3" w:rsidP="0056198B">
      <w:pPr>
        <w:pStyle w:val="Heading3"/>
      </w:pPr>
      <w:r w:rsidRPr="004620F3">
        <w:t>A binding contract shall consist of</w:t>
      </w:r>
      <w:r w:rsidRPr="00A44570">
        <w:t xml:space="preserve"> </w:t>
      </w:r>
      <w:r w:rsidRPr="004620F3">
        <w:rPr>
          <w:iCs/>
        </w:rPr>
        <w:t>the following documents</w:t>
      </w:r>
      <w:r w:rsidRPr="004620F3">
        <w:t xml:space="preserve">: </w:t>
      </w:r>
    </w:p>
    <w:p w14:paraId="1079E3F0" w14:textId="77777777" w:rsidR="004620F3" w:rsidRPr="004620F3" w:rsidRDefault="004620F3" w:rsidP="004620F3">
      <w:pPr>
        <w:ind w:left="1260"/>
        <w:outlineLvl w:val="3"/>
      </w:pPr>
    </w:p>
    <w:p w14:paraId="2F2A397E" w14:textId="77777777" w:rsidR="004620F3" w:rsidRPr="004620F3" w:rsidRDefault="004620F3" w:rsidP="0048043C">
      <w:pPr>
        <w:pStyle w:val="Heading4"/>
      </w:pPr>
      <w:r w:rsidRPr="004620F3">
        <w:t xml:space="preserve">the most current version of the RFP (including all Exhibits and Attachments included in the RFP) as amended by: RFP </w:t>
      </w:r>
      <w:r w:rsidR="00721ED8">
        <w:t>amendment</w:t>
      </w:r>
      <w:r w:rsidR="00CA409C">
        <w:t>(</w:t>
      </w:r>
      <w:r w:rsidRPr="004620F3">
        <w:t>s</w:t>
      </w:r>
      <w:r w:rsidR="00CA409C">
        <w:t>)</w:t>
      </w:r>
      <w:r w:rsidRPr="004620F3">
        <w:t xml:space="preserve"> issued prior to bid closing, Best and Final Offer (BAFO) requests, and contract amendment</w:t>
      </w:r>
      <w:r w:rsidR="00CA409C">
        <w:t>(</w:t>
      </w:r>
      <w:r w:rsidRPr="004620F3">
        <w:t>s</w:t>
      </w:r>
      <w:r w:rsidR="00CA409C">
        <w:t>)</w:t>
      </w:r>
      <w:r w:rsidRPr="004620F3">
        <w:t xml:space="preserve">; </w:t>
      </w:r>
    </w:p>
    <w:p w14:paraId="01EC5F4F" w14:textId="77777777" w:rsidR="004620F3" w:rsidRPr="004620F3" w:rsidRDefault="004620F3" w:rsidP="0048043C">
      <w:pPr>
        <w:pStyle w:val="Heading4"/>
      </w:pPr>
      <w:r w:rsidRPr="004620F3">
        <w:t>the most current version of the contractor’s proposal, including the contractor’s BAFO responses, state-requested clarification responses, and contract amendment responses, and the contractor’s documentation, including, but not limited to, the cloud service providers’ cloud services end user terms); and</w:t>
      </w:r>
    </w:p>
    <w:p w14:paraId="64110694" w14:textId="77777777" w:rsidR="004620F3" w:rsidRPr="004620F3" w:rsidRDefault="004620F3" w:rsidP="0048043C">
      <w:pPr>
        <w:pStyle w:val="Heading4"/>
      </w:pPr>
      <w:r w:rsidRPr="004620F3">
        <w:t xml:space="preserve">the Division of Purchasing’s acceptance of the proposal by “notice of award”.  </w:t>
      </w:r>
    </w:p>
    <w:p w14:paraId="7C365466" w14:textId="77777777" w:rsidR="004620F3" w:rsidRPr="004620F3" w:rsidRDefault="004620F3" w:rsidP="004620F3">
      <w:pPr>
        <w:ind w:left="720"/>
        <w:outlineLvl w:val="2"/>
        <w:rPr>
          <w:iCs/>
        </w:rPr>
      </w:pPr>
    </w:p>
    <w:p w14:paraId="4B50CED5" w14:textId="77777777" w:rsidR="004620F3" w:rsidRPr="004620F3" w:rsidRDefault="004620F3" w:rsidP="0056198B">
      <w:pPr>
        <w:pStyle w:val="Heading3"/>
        <w:rPr>
          <w:iCs/>
        </w:rPr>
      </w:pPr>
      <w:r w:rsidRPr="004620F3">
        <w:t xml:space="preserve">The contract expresses the complete agreement of the parties and performance shall be governed solely by the specifications and requirements contained therein.  </w:t>
      </w:r>
    </w:p>
    <w:p w14:paraId="761B8BEE" w14:textId="77777777" w:rsidR="004620F3" w:rsidRPr="004620F3" w:rsidRDefault="004620F3" w:rsidP="004620F3">
      <w:pPr>
        <w:ind w:left="720"/>
        <w:outlineLvl w:val="2"/>
      </w:pPr>
    </w:p>
    <w:p w14:paraId="19D41F67" w14:textId="77777777" w:rsidR="004620F3" w:rsidRPr="004620F3" w:rsidRDefault="004620F3" w:rsidP="0056198B">
      <w:pPr>
        <w:pStyle w:val="Heading3"/>
      </w:pPr>
      <w:r w:rsidRPr="004620F3">
        <w:t xml:space="preserve">The vendor’s response, whether responding to a mandatory requirement or a desired attribute, will be binding upon the contractor in the event the vendor’s </w:t>
      </w:r>
      <w:r w:rsidR="007935A5">
        <w:t>response</w:t>
      </w:r>
      <w:r w:rsidRPr="004620F3">
        <w:t xml:space="preserve"> is accepted by the state and a contract is awarded.  </w:t>
      </w:r>
    </w:p>
    <w:p w14:paraId="79C5624B" w14:textId="77777777" w:rsidR="004620F3" w:rsidRPr="00090C05" w:rsidRDefault="004620F3" w:rsidP="004620F3">
      <w:pPr>
        <w:outlineLvl w:val="2"/>
      </w:pPr>
    </w:p>
    <w:p w14:paraId="2458DA13" w14:textId="2AC4DC7D" w:rsidR="004620F3" w:rsidRPr="00090C05" w:rsidRDefault="004620F3" w:rsidP="0056198B">
      <w:pPr>
        <w:pStyle w:val="Heading3"/>
      </w:pPr>
      <w:r w:rsidRPr="00090C05">
        <w:t>If there is a conflict between the binding contract documents, the provisions of the RFP, as described in paragraph 4.1.1 a. of the RFP Document, will govern; otherwise, the contractor’s proposal and contractor’s documentation will govern. </w:t>
      </w:r>
    </w:p>
    <w:p w14:paraId="7FB2C412" w14:textId="77777777" w:rsidR="004620F3" w:rsidRPr="004620F3" w:rsidRDefault="004620F3" w:rsidP="004620F3"/>
    <w:p w14:paraId="0818D716" w14:textId="7E0F2751" w:rsidR="004620F3" w:rsidRPr="004620F3" w:rsidRDefault="004620F3" w:rsidP="0056198B">
      <w:pPr>
        <w:pStyle w:val="Heading3"/>
      </w:pPr>
      <w:r w:rsidRPr="004620F3">
        <w:t xml:space="preserve">The contractor shall agree to furnish all awarded </w:t>
      </w:r>
      <w:r w:rsidRPr="00090C05">
        <w:t>software and services specified</w:t>
      </w:r>
      <w:r w:rsidRPr="004620F3">
        <w:t xml:space="preserve"> in the contract, at the prices quoted therein. </w:t>
      </w:r>
    </w:p>
    <w:p w14:paraId="3C0013E0" w14:textId="77777777" w:rsidR="004620F3" w:rsidRPr="004620F3" w:rsidRDefault="004620F3" w:rsidP="004620F3">
      <w:pPr>
        <w:outlineLvl w:val="3"/>
      </w:pPr>
    </w:p>
    <w:p w14:paraId="6A074AA5" w14:textId="266440D8" w:rsidR="004620F3" w:rsidRPr="004620F3" w:rsidRDefault="004620F3" w:rsidP="0056198B">
      <w:pPr>
        <w:pStyle w:val="Heading3"/>
        <w:rPr>
          <w:color w:val="000000"/>
        </w:rPr>
      </w:pPr>
      <w:r w:rsidRPr="004620F3">
        <w:t xml:space="preserve">A notice of award issued by the State of Missouri does not constitute an authorization for shipment of equipment or supplies or a directive to proceed with services.  Before </w:t>
      </w:r>
      <w:r w:rsidRPr="00090C05">
        <w:t>providing software and services</w:t>
      </w:r>
      <w:r w:rsidRPr="004620F3">
        <w:t xml:space="preserve"> for the State of Missouri, the contractor must receive a properly authorized purchase order </w:t>
      </w:r>
      <w:r w:rsidRPr="004620F3">
        <w:rPr>
          <w:color w:val="000000"/>
        </w:rPr>
        <w:t xml:space="preserve">or other form of </w:t>
      </w:r>
      <w:r w:rsidR="00591394">
        <w:rPr>
          <w:color w:val="000000"/>
        </w:rPr>
        <w:t xml:space="preserve">written </w:t>
      </w:r>
      <w:r w:rsidRPr="004620F3">
        <w:rPr>
          <w:color w:val="000000"/>
        </w:rPr>
        <w:t>authorization to proceed from the state, such as an order form, (in addition to the Division of Purchasing’s “notice of award”).</w:t>
      </w:r>
    </w:p>
    <w:p w14:paraId="34C786B7" w14:textId="77777777" w:rsidR="004620F3" w:rsidRPr="004620F3" w:rsidRDefault="004620F3" w:rsidP="004620F3"/>
    <w:p w14:paraId="6587EE19" w14:textId="3D04D53D" w:rsidR="004620F3" w:rsidRPr="004620F3" w:rsidRDefault="004620F3" w:rsidP="0056198B">
      <w:pPr>
        <w:pStyle w:val="Heading3"/>
      </w:pPr>
      <w:r w:rsidRPr="004620F3">
        <w:t xml:space="preserve">State </w:t>
      </w:r>
      <w:r w:rsidRPr="00090C05">
        <w:t>agencies may sign or “click-through” and accept agreements if required by the contractor in order to receive software and/or services;</w:t>
      </w:r>
      <w:r w:rsidRPr="004620F3">
        <w:t xml:space="preserve"> however, all provisions of such agreements that conflict with the contract shall have no force or effect.</w:t>
      </w:r>
    </w:p>
    <w:p w14:paraId="2AC62A32" w14:textId="77777777" w:rsidR="004620F3" w:rsidRPr="004620F3" w:rsidRDefault="004620F3" w:rsidP="004620F3">
      <w:pPr>
        <w:contextualSpacing/>
      </w:pPr>
    </w:p>
    <w:p w14:paraId="0F4D9656" w14:textId="77777777" w:rsidR="005C10C4" w:rsidRDefault="004620F3" w:rsidP="001C2549">
      <w:pPr>
        <w:pStyle w:val="Heading2"/>
      </w:pPr>
      <w:r w:rsidRPr="004620F3">
        <w:t xml:space="preserve">Contract Amendment:  </w:t>
      </w:r>
    </w:p>
    <w:p w14:paraId="2E8D1060" w14:textId="77777777" w:rsidR="005C10C4" w:rsidRDefault="005C10C4" w:rsidP="005C10C4">
      <w:pPr>
        <w:pStyle w:val="Heading3"/>
        <w:numPr>
          <w:ilvl w:val="0"/>
          <w:numId w:val="0"/>
        </w:numPr>
        <w:ind w:left="720"/>
      </w:pPr>
    </w:p>
    <w:p w14:paraId="74B9F003" w14:textId="77777777" w:rsidR="004620F3" w:rsidRPr="004620F3" w:rsidRDefault="004620F3" w:rsidP="005C10C4">
      <w:pPr>
        <w:pStyle w:val="Heading3"/>
      </w:pPr>
      <w:r w:rsidRPr="001C2549">
        <w:t>All changes to the contract must be accomplished by a formal contract amendment executed by both the contractor and the Division of Purchasing prior to the effective date of such change.  No other means</w:t>
      </w:r>
      <w:r w:rsidRPr="001C2549" w:rsidDel="002326B8">
        <w:t xml:space="preserve"> shall be used or construed as an amendment or modification to the contract.</w:t>
      </w:r>
    </w:p>
    <w:p w14:paraId="1C39ABB0" w14:textId="77777777" w:rsidR="004620F3" w:rsidRPr="004620F3" w:rsidRDefault="004620F3" w:rsidP="004620F3"/>
    <w:p w14:paraId="6B7C3782" w14:textId="77777777" w:rsidR="005C10C4" w:rsidRDefault="004620F3" w:rsidP="001C2549">
      <w:pPr>
        <w:pStyle w:val="Heading2"/>
      </w:pPr>
      <w:r w:rsidRPr="004620F3">
        <w:t xml:space="preserve">Contract Period:  </w:t>
      </w:r>
    </w:p>
    <w:p w14:paraId="176A5563" w14:textId="77777777" w:rsidR="005C10C4" w:rsidRDefault="005C10C4" w:rsidP="005C10C4">
      <w:pPr>
        <w:pStyle w:val="Heading3"/>
        <w:numPr>
          <w:ilvl w:val="0"/>
          <w:numId w:val="0"/>
        </w:numPr>
        <w:ind w:left="720"/>
      </w:pPr>
    </w:p>
    <w:p w14:paraId="655A84D0" w14:textId="77777777" w:rsidR="004620F3" w:rsidRPr="004620F3" w:rsidRDefault="004620F3" w:rsidP="005C10C4">
      <w:pPr>
        <w:pStyle w:val="Heading3"/>
      </w:pPr>
      <w:r w:rsidRPr="001C2549">
        <w:t>The original contract period shall be as specified on the cover page and the subsequent Notice of Award of the RFP.</w:t>
      </w:r>
    </w:p>
    <w:p w14:paraId="5CA61533" w14:textId="77777777" w:rsidR="004620F3" w:rsidRPr="004620F3" w:rsidRDefault="004620F3" w:rsidP="004620F3"/>
    <w:p w14:paraId="6A88261C" w14:textId="4090622D" w:rsidR="004620F3" w:rsidRPr="004620F3" w:rsidRDefault="004620F3" w:rsidP="0056198B">
      <w:pPr>
        <w:pStyle w:val="Heading3"/>
      </w:pPr>
      <w:r w:rsidRPr="004620F3">
        <w:t>Renewal Opti</w:t>
      </w:r>
      <w:r w:rsidRPr="00090C05">
        <w:t>on(s):</w:t>
      </w:r>
      <w:r w:rsidRPr="00A44570">
        <w:t xml:space="preserve">  </w:t>
      </w:r>
      <w:r w:rsidRPr="004620F3">
        <w:t xml:space="preserve">The Division of Purchasing shall have the right, at its sole option, to renew the contract for </w:t>
      </w:r>
      <w:r w:rsidR="00090C05">
        <w:t>three (3)</w:t>
      </w:r>
      <w:r w:rsidRPr="00A44570">
        <w:t xml:space="preserve"> </w:t>
      </w:r>
      <w:r w:rsidRPr="004620F3">
        <w:t>additiona</w:t>
      </w:r>
      <w:r w:rsidRPr="00090C05">
        <w:t>l one-year</w:t>
      </w:r>
      <w:r w:rsidRPr="004620F3">
        <w:t xml:space="preserve"> period(s), or any portion thereof.  In the event the Division of Purchasing exercises such right, all terms and conditions, requirements and specifications of the contract shall remain the same and apply during the renewal period, pursuant to applicable option clauses of this document.  </w:t>
      </w:r>
    </w:p>
    <w:p w14:paraId="042ADF2F" w14:textId="77777777" w:rsidR="004620F3" w:rsidRPr="004620F3" w:rsidRDefault="004620F3" w:rsidP="004620F3"/>
    <w:p w14:paraId="7BC0CDD6" w14:textId="77777777" w:rsidR="005C10C4" w:rsidRDefault="004620F3" w:rsidP="001C2549">
      <w:pPr>
        <w:pStyle w:val="Heading2"/>
      </w:pPr>
      <w:r w:rsidRPr="004620F3">
        <w:lastRenderedPageBreak/>
        <w:t xml:space="preserve">Contract Pricing:  </w:t>
      </w:r>
    </w:p>
    <w:p w14:paraId="2EA57AB0" w14:textId="77777777" w:rsidR="005C10C4" w:rsidRDefault="005C10C4" w:rsidP="005C10C4">
      <w:pPr>
        <w:pStyle w:val="Heading3"/>
        <w:numPr>
          <w:ilvl w:val="0"/>
          <w:numId w:val="0"/>
        </w:numPr>
        <w:ind w:left="720"/>
      </w:pPr>
    </w:p>
    <w:p w14:paraId="1D6073CD" w14:textId="77777777" w:rsidR="004620F3" w:rsidRPr="004620F3" w:rsidRDefault="004620F3" w:rsidP="005C10C4">
      <w:pPr>
        <w:pStyle w:val="Heading3"/>
      </w:pPr>
      <w:r w:rsidRPr="001C2549">
        <w:t xml:space="preserve">All prices shall be firm, fixed, and as indicated in the </w:t>
      </w:r>
      <w:r w:rsidRPr="001C2549">
        <w:rPr>
          <w:rFonts w:eastAsiaTheme="minorHAnsi"/>
        </w:rPr>
        <w:t xml:space="preserve">Exhibit </w:t>
      </w:r>
      <w:r w:rsidRPr="001C2549">
        <w:t>C, Pricing Pages.  The state shall not pay nor be liable for any other additional costs, including but not limited to taxes, shipping charges, insurance, interest, penalties, termination payments, liquidated damages, attorney fees, etc.</w:t>
      </w:r>
      <w:r w:rsidRPr="004620F3">
        <w:t xml:space="preserve"> </w:t>
      </w:r>
    </w:p>
    <w:p w14:paraId="18474C5A" w14:textId="77777777" w:rsidR="004620F3" w:rsidRPr="004620F3" w:rsidRDefault="004620F3" w:rsidP="004620F3">
      <w:pPr>
        <w:outlineLvl w:val="3"/>
      </w:pPr>
    </w:p>
    <w:p w14:paraId="0248DA1D" w14:textId="3E76CFC5" w:rsidR="004620F3" w:rsidRPr="00090C05" w:rsidRDefault="004620F3" w:rsidP="0056198B">
      <w:pPr>
        <w:pStyle w:val="Heading3"/>
      </w:pPr>
      <w:r w:rsidRPr="004620F3">
        <w:t xml:space="preserve">Renewal </w:t>
      </w:r>
      <w:r w:rsidRPr="00090C05">
        <w:t xml:space="preserve">Pricing:  If the option for renewal is exercised by the Division of Purchasing, the contractor shall agree that the prices for the renewal period shall not exceed the prices for the applicable renewal period stated on the </w:t>
      </w:r>
      <w:r w:rsidRPr="00090C05">
        <w:rPr>
          <w:rFonts w:eastAsiaTheme="minorHAnsi"/>
        </w:rPr>
        <w:t xml:space="preserve">Exhibit </w:t>
      </w:r>
      <w:r w:rsidRPr="00090C05">
        <w:t>C, Pricing Pages.</w:t>
      </w:r>
    </w:p>
    <w:p w14:paraId="3FE42D9A" w14:textId="77777777" w:rsidR="004620F3" w:rsidRPr="00090C05" w:rsidRDefault="004620F3" w:rsidP="004620F3">
      <w:pPr>
        <w:ind w:left="1260" w:hanging="540"/>
      </w:pPr>
    </w:p>
    <w:p w14:paraId="2FB64716" w14:textId="6F0D8A03" w:rsidR="004620F3" w:rsidRPr="004620F3" w:rsidRDefault="004620F3" w:rsidP="0048043C">
      <w:pPr>
        <w:pStyle w:val="Heading4"/>
      </w:pPr>
      <w:r w:rsidRPr="00090C05">
        <w:t>If renewal prices are not</w:t>
      </w:r>
      <w:r w:rsidRPr="004620F3">
        <w:t xml:space="preserve"> provided with the accepted proposal, then prices during the renewal period shall be the same as the original contract period pricing.</w:t>
      </w:r>
    </w:p>
    <w:p w14:paraId="7ED1F52C" w14:textId="77777777" w:rsidR="004620F3" w:rsidRPr="004620F3" w:rsidRDefault="004620F3" w:rsidP="004620F3">
      <w:pPr>
        <w:ind w:left="1260"/>
        <w:outlineLvl w:val="3"/>
      </w:pPr>
    </w:p>
    <w:p w14:paraId="57B7A58C" w14:textId="77777777" w:rsidR="004620F3" w:rsidRPr="004620F3" w:rsidRDefault="004620F3" w:rsidP="0048043C">
      <w:pPr>
        <w:pStyle w:val="Heading4"/>
      </w:pPr>
      <w:r w:rsidRPr="004620F3">
        <w:t>In addition, the contractor shall understand and agree that any renewal period increases specified in the contract are not automatic.  At the time of contract renewal, if the state determines funding does not permit the specified renewal pricing increase or even a portion thereof, the renewal pricing shall remain the same as during the previous contract period.  If such action is rejected by the contractor, the contract may be terminated, and a new procurement process may be conducted.  The contractor shall also understand and agree the state may determine funding limitations necessitate a decrease in the contractor’s pricing for the renewal period(s).  If such action is necessary and the contractor rejects the decrease, the contract may be terminated, and a new procurement process may be conducted.</w:t>
      </w:r>
    </w:p>
    <w:p w14:paraId="3B56E2C5" w14:textId="77777777" w:rsidR="004620F3" w:rsidRPr="004620F3" w:rsidRDefault="004620F3" w:rsidP="004620F3">
      <w:pPr>
        <w:contextualSpacing/>
      </w:pPr>
    </w:p>
    <w:p w14:paraId="0F468386" w14:textId="77777777" w:rsidR="004620F3" w:rsidRPr="004620F3" w:rsidRDefault="004620F3" w:rsidP="0056198B">
      <w:pPr>
        <w:pStyle w:val="Heading3"/>
      </w:pPr>
      <w:r w:rsidRPr="004620F3">
        <w:t xml:space="preserve">Pricing Commitment:  The contractor shall understand and agree the firm, fixed pricing stated in the </w:t>
      </w:r>
      <w:r w:rsidRPr="00A44570">
        <w:rPr>
          <w:rFonts w:eastAsiaTheme="minorHAnsi"/>
        </w:rPr>
        <w:t xml:space="preserve">Exhibit </w:t>
      </w:r>
      <w:r w:rsidRPr="00A44570">
        <w:t>C, Pricing Pages</w:t>
      </w:r>
      <w:r w:rsidRPr="004620F3">
        <w:t xml:space="preserve"> shall not be increased unless the state requests a corresponding increase in the scope of work under the contract, which shall only be allowable through a formal contract amendment mutually agreed to between the Division of Purchasing and the contractor. In other words, if the contractor underestimates the level of effort in terms of any resources, the contractor may not charge the state more than the firm, fixed pricing stated in the </w:t>
      </w:r>
      <w:r w:rsidRPr="00A44570">
        <w:rPr>
          <w:rFonts w:eastAsiaTheme="minorHAnsi"/>
        </w:rPr>
        <w:t xml:space="preserve">Exhibit </w:t>
      </w:r>
      <w:r w:rsidRPr="00A44570">
        <w:t>C, Pricing Pages</w:t>
      </w:r>
      <w:r w:rsidRPr="004620F3">
        <w:t xml:space="preserve">.  If the state later amends the contract to increase the scope of work, then the cost related to the additional scope of work may be reflected as agreed upon by the state and the contractor. If the scope of work does not increase, the contractor shall complete all work agreed upon in the contract at the firm, fixed pricing stated in the </w:t>
      </w:r>
      <w:r w:rsidRPr="00A44570">
        <w:rPr>
          <w:rFonts w:eastAsiaTheme="minorHAnsi"/>
        </w:rPr>
        <w:t xml:space="preserve">Exhibit </w:t>
      </w:r>
      <w:r w:rsidRPr="00A44570">
        <w:t>C, Pricing Pages</w:t>
      </w:r>
      <w:r w:rsidRPr="004620F3">
        <w:t>.</w:t>
      </w:r>
    </w:p>
    <w:p w14:paraId="5F5D2601" w14:textId="77777777" w:rsidR="0091722C" w:rsidRDefault="0091722C" w:rsidP="0008700D">
      <w:pPr>
        <w:pStyle w:val="StyleHeading2bSubsection1Firstline0"/>
        <w:numPr>
          <w:ilvl w:val="0"/>
          <w:numId w:val="0"/>
        </w:numPr>
        <w:ind w:left="720"/>
      </w:pPr>
    </w:p>
    <w:p w14:paraId="1387D76C" w14:textId="77777777" w:rsidR="005C10C4" w:rsidRDefault="004620F3" w:rsidP="001C2549">
      <w:pPr>
        <w:pStyle w:val="Heading2"/>
      </w:pPr>
      <w:r w:rsidRPr="004620F3">
        <w:t xml:space="preserve">Termination for Convenience:  </w:t>
      </w:r>
    </w:p>
    <w:p w14:paraId="5D6002A7" w14:textId="77777777" w:rsidR="005C10C4" w:rsidRDefault="005C10C4" w:rsidP="005C10C4">
      <w:pPr>
        <w:pStyle w:val="Heading3"/>
        <w:numPr>
          <w:ilvl w:val="0"/>
          <w:numId w:val="0"/>
        </w:numPr>
        <w:ind w:left="720"/>
      </w:pPr>
    </w:p>
    <w:p w14:paraId="4752B841" w14:textId="5A9F4271" w:rsidR="004620F3" w:rsidRDefault="004620F3" w:rsidP="005C10C4">
      <w:pPr>
        <w:pStyle w:val="Heading3"/>
      </w:pPr>
      <w:r w:rsidRPr="001C2549">
        <w:t xml:space="preserve">The Division of Purchasing reserves the right to terminate the contract at any time, for the convenience of the State of Missouri, without penalty or recourse, by giving written notice to the contractor at </w:t>
      </w:r>
      <w:r w:rsidRPr="00090C05">
        <w:t xml:space="preserve">least </w:t>
      </w:r>
      <w:r w:rsidR="00090C05" w:rsidRPr="00090C05">
        <w:t>120</w:t>
      </w:r>
      <w:r w:rsidRPr="00090C05">
        <w:t xml:space="preserve"> calendar days prior to the effective date of such termination.  The contractor shall be entitled to receive</w:t>
      </w:r>
      <w:r w:rsidRPr="001C2549">
        <w:t xml:space="preserve"> compensation for services and supplies delivered to and accepted by the State of Missouri pursuant to the contract prior to the effective date of termination.  </w:t>
      </w:r>
    </w:p>
    <w:p w14:paraId="4B736B8E" w14:textId="77777777" w:rsidR="00DF674D" w:rsidRPr="00DF674D" w:rsidRDefault="00DF674D" w:rsidP="00DF674D"/>
    <w:p w14:paraId="25F20D8A" w14:textId="77777777" w:rsidR="00DF674D" w:rsidRPr="00DF674D" w:rsidRDefault="00DF674D" w:rsidP="00DF674D">
      <w:pPr>
        <w:pStyle w:val="Heading3"/>
      </w:pPr>
      <w:r w:rsidRPr="00DF674D">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or where the funds are withheld by the governor, and the state shall not be liable for any costs associated with termination caused by lack of appropriations or due to the governor’s withholding.</w:t>
      </w:r>
    </w:p>
    <w:p w14:paraId="51FE30A3" w14:textId="77777777" w:rsidR="004620F3" w:rsidRPr="004620F3" w:rsidRDefault="004620F3" w:rsidP="004620F3"/>
    <w:p w14:paraId="21BF9DFD" w14:textId="77777777" w:rsidR="004620F3" w:rsidRDefault="004620F3" w:rsidP="001C2549">
      <w:pPr>
        <w:pStyle w:val="Heading2"/>
      </w:pPr>
      <w:r w:rsidRPr="004620F3">
        <w:t xml:space="preserve">Cancellation for Breach of Contract:  </w:t>
      </w:r>
    </w:p>
    <w:p w14:paraId="4F1CC388" w14:textId="77777777" w:rsidR="001C2549" w:rsidRPr="001C2549" w:rsidRDefault="001C2549" w:rsidP="001C2549"/>
    <w:p w14:paraId="1D862355" w14:textId="77777777" w:rsidR="004620F3" w:rsidRPr="004620F3" w:rsidRDefault="004620F3" w:rsidP="0056198B">
      <w:pPr>
        <w:pStyle w:val="Heading3"/>
      </w:pPr>
      <w:r w:rsidRPr="004620F3">
        <w:t xml:space="preserve">When either party materially breaches their contractual obligations, the aggrieved party must, in writing, notify and explain details of the breach of contract to the other party and must request the actual cure or the plan to cure the breach of contract. The cure or the plan to cure must be completed or submitted within 30 calendar days from notification.  After receiving the cure or the plan to cure, the aggrieved party must either provide written approval or must request, in writing, revisions to the cure plan to the other party.  The contractor shall continue to provide the required services, and the state shall continue to pay for the services during the right to cure period.  </w:t>
      </w:r>
    </w:p>
    <w:p w14:paraId="3E062F13" w14:textId="77777777" w:rsidR="004620F3" w:rsidRPr="004620F3" w:rsidRDefault="004620F3" w:rsidP="004620F3"/>
    <w:p w14:paraId="0E48B26A" w14:textId="77777777" w:rsidR="004620F3" w:rsidRPr="004620F3" w:rsidRDefault="004620F3" w:rsidP="0056198B">
      <w:pPr>
        <w:pStyle w:val="Heading3"/>
      </w:pPr>
      <w:r w:rsidRPr="004620F3">
        <w:t>If a party fails to cure the breach, the aggrieved party may pursue contract termination or cancellation.</w:t>
      </w:r>
    </w:p>
    <w:p w14:paraId="15F13D10" w14:textId="77777777" w:rsidR="004620F3" w:rsidRPr="004620F3" w:rsidRDefault="004620F3" w:rsidP="004620F3"/>
    <w:p w14:paraId="62C05D43" w14:textId="77777777" w:rsidR="004620F3" w:rsidRPr="004620F3" w:rsidRDefault="004620F3" w:rsidP="0056198B">
      <w:pPr>
        <w:pStyle w:val="Heading3"/>
      </w:pPr>
      <w:r w:rsidRPr="004620F3">
        <w:t>If the aggrieved party cancels the contract for breach, the aggrieved party shall be entitled to any legal remedies permitted under applicable law, subject to any specific limitation of liability in the contract.</w:t>
      </w:r>
      <w:r w:rsidRPr="004620F3" w:rsidDel="005D151B">
        <w:t xml:space="preserve"> </w:t>
      </w:r>
    </w:p>
    <w:p w14:paraId="08C6B400" w14:textId="77777777" w:rsidR="004620F3" w:rsidRPr="004620F3" w:rsidRDefault="004620F3" w:rsidP="004620F3">
      <w:pPr>
        <w:tabs>
          <w:tab w:val="left" w:pos="270"/>
          <w:tab w:val="left" w:pos="540"/>
          <w:tab w:val="left" w:pos="810"/>
        </w:tabs>
      </w:pPr>
    </w:p>
    <w:p w14:paraId="49F4239D" w14:textId="77777777" w:rsidR="004620F3" w:rsidRDefault="004620F3" w:rsidP="001C2549">
      <w:pPr>
        <w:pStyle w:val="Heading2"/>
      </w:pPr>
      <w:bookmarkStart w:id="8" w:name="_Hlk177393943"/>
      <w:r w:rsidRPr="004620F3">
        <w:t xml:space="preserve">Incoming and Outgoing Transition: </w:t>
      </w:r>
    </w:p>
    <w:p w14:paraId="3607200B" w14:textId="77777777" w:rsidR="001C2549" w:rsidRPr="001C2549" w:rsidRDefault="001C2549" w:rsidP="001C2549"/>
    <w:p w14:paraId="4A650FF3" w14:textId="77777777" w:rsidR="004620F3" w:rsidRPr="004620F3" w:rsidRDefault="004620F3" w:rsidP="0056198B">
      <w:pPr>
        <w:pStyle w:val="Heading3"/>
      </w:pPr>
      <w:r w:rsidRPr="004620F3">
        <w:t>Incoming Transition:  Upon state agency authorization to proceed with services, the contractor shall work with the state agency and any other organizations designated by the state agency to facilitate an orderly transition of services and responsibilities under the contract and to ensure the continuity of those services required by the state agency.</w:t>
      </w:r>
    </w:p>
    <w:p w14:paraId="2221C1D5" w14:textId="77777777" w:rsidR="004620F3" w:rsidRPr="004620F3" w:rsidRDefault="004620F3" w:rsidP="004620F3"/>
    <w:p w14:paraId="0415D915" w14:textId="48785A9A" w:rsidR="004620F3" w:rsidRPr="004620F3" w:rsidRDefault="004620F3" w:rsidP="0056198B">
      <w:pPr>
        <w:pStyle w:val="Heading3"/>
      </w:pPr>
      <w:r w:rsidRPr="00090C05">
        <w:t>Outgoing Transition:  Upon expiration, termination, or cancellation of the contract, the contractor shall work with the state agency and any other organizations designated by the state agency to ensure an orderly and smooth transfer of responsibility and continuity of those services required under the terms of the contract.</w:t>
      </w:r>
      <w:r w:rsidRPr="004620F3">
        <w:t xml:space="preserve">  If requested by the state agency, the contractor shall provide and/or perform any or all of the following responsibilities:</w:t>
      </w:r>
    </w:p>
    <w:p w14:paraId="55359FCB" w14:textId="77777777" w:rsidR="004620F3" w:rsidRPr="004620F3" w:rsidRDefault="004620F3" w:rsidP="004620F3"/>
    <w:p w14:paraId="05400C30" w14:textId="77777777" w:rsidR="004620F3" w:rsidRPr="004620F3" w:rsidRDefault="004620F3" w:rsidP="0048043C">
      <w:pPr>
        <w:pStyle w:val="Heading4"/>
      </w:pPr>
      <w:r w:rsidRPr="004620F3">
        <w:t>The contractor shall deliver, FOB Destination Freight</w:t>
      </w:r>
      <w:r w:rsidR="00C5692D">
        <w:t>,</w:t>
      </w:r>
      <w:r w:rsidRPr="004620F3">
        <w:t xml:space="preserve"> Prepaid and Allowed, all records, documentation, reports, data, recommendations, or printing elements, etc., which were required to be produced under the terms of the contract to the state agency and/or to the state agency's designee within seven (7) calendar days after receipt of the written request in a format and condition that are acceptable to the state agency.</w:t>
      </w:r>
    </w:p>
    <w:p w14:paraId="05202DF6" w14:textId="77777777" w:rsidR="004620F3" w:rsidRPr="004620F3" w:rsidRDefault="004620F3" w:rsidP="004620F3">
      <w:pPr>
        <w:ind w:left="1260"/>
        <w:outlineLvl w:val="3"/>
      </w:pPr>
    </w:p>
    <w:p w14:paraId="3E8FE366" w14:textId="77777777" w:rsidR="004620F3" w:rsidRPr="004620F3" w:rsidRDefault="004620F3" w:rsidP="0048043C">
      <w:pPr>
        <w:pStyle w:val="Heading4"/>
      </w:pPr>
      <w:r w:rsidRPr="004620F3">
        <w:t>The contractor shall discontinue providing services or accepting new assignments, on the date specified by the state agency, in order to ensure the completion of such service prior to the expiration of the contract.</w:t>
      </w:r>
    </w:p>
    <w:p w14:paraId="3113A044" w14:textId="77777777" w:rsidR="004620F3" w:rsidRPr="004620F3" w:rsidRDefault="004620F3" w:rsidP="004620F3">
      <w:pPr>
        <w:ind w:left="1260" w:hanging="540"/>
        <w:contextualSpacing/>
      </w:pPr>
    </w:p>
    <w:p w14:paraId="58F80CDF" w14:textId="77777777" w:rsidR="004620F3" w:rsidRPr="004620F3" w:rsidRDefault="004620F3" w:rsidP="0048043C">
      <w:pPr>
        <w:pStyle w:val="Heading4"/>
      </w:pPr>
      <w:r w:rsidRPr="004620F3">
        <w:t xml:space="preserve">If requested by the state, the contractor shall agree to continue providing any part or all of the services in accordance with </w:t>
      </w:r>
      <w:r w:rsidRPr="0022023E">
        <w:t>the terms and conditions, requirements and specifications of the contract for a period of up to 180</w:t>
      </w:r>
      <w:r w:rsidRPr="004620F3">
        <w:t xml:space="preserve"> calendar days after the expiration, termination or cancellation date of the contract for a price not to exceed those prices set forth in the contract.  If such request is made by the state, an appropriate contract amendment will be issued.  </w:t>
      </w:r>
    </w:p>
    <w:p w14:paraId="3F129B62" w14:textId="77777777" w:rsidR="004620F3" w:rsidRPr="004620F3" w:rsidRDefault="004620F3" w:rsidP="004620F3">
      <w:pPr>
        <w:ind w:left="1260" w:hanging="540"/>
      </w:pPr>
    </w:p>
    <w:p w14:paraId="47DFC64F" w14:textId="77777777" w:rsidR="004620F3" w:rsidRPr="004620F3" w:rsidRDefault="004620F3" w:rsidP="0048043C">
      <w:pPr>
        <w:pStyle w:val="Heading4"/>
      </w:pPr>
      <w:r w:rsidRPr="004620F3">
        <w:t xml:space="preserve">Unless specified elsewhere herein, there shall be no additional costs paid to the contractor for transition services. </w:t>
      </w:r>
    </w:p>
    <w:p w14:paraId="6EC79804" w14:textId="77777777" w:rsidR="004620F3" w:rsidRPr="004620F3" w:rsidRDefault="004620F3" w:rsidP="004620F3"/>
    <w:p w14:paraId="60DA4C83" w14:textId="77777777" w:rsidR="005C10C4" w:rsidRDefault="004620F3" w:rsidP="001C2549">
      <w:pPr>
        <w:pStyle w:val="Heading2"/>
      </w:pPr>
      <w:bookmarkStart w:id="9" w:name="_Hlk77921840"/>
      <w:bookmarkEnd w:id="8"/>
      <w:r w:rsidRPr="004620F3">
        <w:t xml:space="preserve">Contract Assignment:   </w:t>
      </w:r>
      <w:bookmarkEnd w:id="9"/>
    </w:p>
    <w:p w14:paraId="31B62870" w14:textId="77777777" w:rsidR="005C10C4" w:rsidRDefault="005C10C4" w:rsidP="005C10C4">
      <w:pPr>
        <w:pStyle w:val="Heading3"/>
        <w:numPr>
          <w:ilvl w:val="0"/>
          <w:numId w:val="0"/>
        </w:numPr>
        <w:ind w:left="720"/>
      </w:pPr>
    </w:p>
    <w:p w14:paraId="343A2B47" w14:textId="77777777" w:rsidR="004620F3" w:rsidRDefault="004620F3" w:rsidP="005C10C4">
      <w:pPr>
        <w:pStyle w:val="Heading3"/>
      </w:pPr>
      <w:r w:rsidRPr="001C2549">
        <w:t>Any contract assignment, except as noted below, shall require prior written consent by the state, which shall not be unreasonably withheld.  However, the contractor may assign the contract without the state’s prior consent in connection with a merger, acquisition, corporate reorganization, or sale of all or substantially all of its assets, contingent upon the assignee agreeing to be bound by all of the terms of the contract with the State of Missouri and all past due fees are paid in full.  The contractor must notify the Division of Purchasing of all contract assignments, which shall be addressed in a contract amendment.  Any other means of assignment shall be void and of no effect.  Subject to the foregoing, the contract shall bind and inure to the benefit of the parties, their respective successors, and permitted assigns.</w:t>
      </w:r>
    </w:p>
    <w:p w14:paraId="738CB3F5" w14:textId="77777777" w:rsidR="00090C05" w:rsidRPr="00090C05" w:rsidRDefault="00090C05" w:rsidP="00090C05"/>
    <w:p w14:paraId="6D9419C0" w14:textId="77777777" w:rsidR="004620F3" w:rsidRDefault="004620F3" w:rsidP="001C2549">
      <w:pPr>
        <w:pStyle w:val="Heading2"/>
      </w:pPr>
      <w:r w:rsidRPr="004620F3">
        <w:t xml:space="preserve">Contractor Liability:  </w:t>
      </w:r>
    </w:p>
    <w:p w14:paraId="65ACC871" w14:textId="77777777" w:rsidR="001C2549" w:rsidRPr="001C2549" w:rsidRDefault="001C2549" w:rsidP="001C2549"/>
    <w:p w14:paraId="30929442" w14:textId="77777777" w:rsidR="004620F3" w:rsidRPr="004620F3" w:rsidRDefault="004620F3" w:rsidP="0056198B">
      <w:pPr>
        <w:pStyle w:val="Heading3"/>
      </w:pPr>
      <w:r w:rsidRPr="004620F3">
        <w:t xml:space="preserve">The contractor shall be responsible for any acts or omissions in the performance of their contractual duty regardless of whether they perform the duty directly or whether they engage or use officers, employees, consultants, subcontractors, suppliers, agents, or others to perform the duty on their behalf. </w:t>
      </w:r>
    </w:p>
    <w:p w14:paraId="024E6F76" w14:textId="77777777" w:rsidR="004620F3" w:rsidRPr="004620F3" w:rsidRDefault="004620F3" w:rsidP="004620F3"/>
    <w:p w14:paraId="1616C049" w14:textId="6625D9BE" w:rsidR="004620F3" w:rsidRPr="004620F3" w:rsidRDefault="004620F3" w:rsidP="0056198B">
      <w:pPr>
        <w:pStyle w:val="Heading3"/>
      </w:pPr>
      <w:r w:rsidRPr="004620F3">
        <w:lastRenderedPageBreak/>
        <w:t>The contractor agrees to hold the State of Missouri, including its agents, agencies, employees, and assignees, harmless and to indemnify such parties from liability from third party claims for bodily injury to person(s) or damages to real or tangible personal property caused by the direct negligent act or omission of the contractor, its employees, or its subcontractor(s) while in the course of performing services hereunder. (Such liability is set out in paragraph 4.</w:t>
      </w:r>
      <w:r w:rsidR="00090C05">
        <w:t>9.4</w:t>
      </w:r>
      <w:r w:rsidRPr="004620F3">
        <w:t xml:space="preserve"> b. below.)</w:t>
      </w:r>
    </w:p>
    <w:p w14:paraId="7ECBBC38" w14:textId="77777777" w:rsidR="004620F3" w:rsidRPr="004620F3" w:rsidRDefault="004620F3" w:rsidP="004620F3">
      <w:pPr>
        <w:outlineLvl w:val="2"/>
      </w:pPr>
    </w:p>
    <w:p w14:paraId="6900AAD9" w14:textId="2385A1B5" w:rsidR="004620F3" w:rsidRPr="004620F3" w:rsidRDefault="004620F3" w:rsidP="0056198B">
      <w:pPr>
        <w:pStyle w:val="Heading3"/>
      </w:pPr>
      <w:r w:rsidRPr="004620F3">
        <w:t>During the implementation process, the contractor’s liability for damages to the state for any cause whatsoever, whether in contract or in tort, shall be limited in the aggregate to 200% or two times the total yearly contract price for the awarded solution, subject to the exceptions listed in section 4.</w:t>
      </w:r>
      <w:r w:rsidR="00090C05">
        <w:t>9.</w:t>
      </w:r>
      <w:r w:rsidR="00D256CB">
        <w:t>4</w:t>
      </w:r>
      <w:r w:rsidRPr="004620F3">
        <w:t xml:space="preserve"> below.  The total yearly contract price shall be the total dollar amount for </w:t>
      </w:r>
      <w:r w:rsidRPr="00090C05">
        <w:t>all software and</w:t>
      </w:r>
      <w:r w:rsidRPr="004620F3">
        <w:t xml:space="preserve"> services ordered by the state for the applicable fiscal year, at the prices stated on the schedules in the </w:t>
      </w:r>
      <w:r w:rsidRPr="00A44570">
        <w:rPr>
          <w:rFonts w:eastAsiaTheme="minorHAnsi"/>
        </w:rPr>
        <w:t xml:space="preserve">Exhibit </w:t>
      </w:r>
      <w:r w:rsidRPr="00A44570">
        <w:t>C, Pricing Pages</w:t>
      </w:r>
      <w:r w:rsidRPr="004620F3">
        <w:t>, and as modified by any contract amendment. Liability imposed against the state for contractor’s, its employees’, or its subcontractor’s(s’) violation of any applicable federal law in performing its obligations hereunder that results in a direct financial loss to the state shall be limited to the amounts set forth in this paragraph.</w:t>
      </w:r>
    </w:p>
    <w:p w14:paraId="59A7466F" w14:textId="77777777" w:rsidR="004620F3" w:rsidRPr="004620F3" w:rsidRDefault="004620F3" w:rsidP="004620F3"/>
    <w:p w14:paraId="0145F6FB" w14:textId="0D7C6F8A" w:rsidR="004620F3" w:rsidRPr="004620F3" w:rsidRDefault="004620F3" w:rsidP="0048043C">
      <w:pPr>
        <w:pStyle w:val="Heading4"/>
      </w:pPr>
      <w:r w:rsidRPr="004620F3">
        <w:t>After the solution is successfully implemented and accepted by the state agency, and the contractor is solely performing maintenance and operations services, the contractor’s liability for damages shall be limited in the aggregate to 150% or one and one-half times the total yearly price for the maintenance and operations services, subject to the exceptions listed in paragraph 4.</w:t>
      </w:r>
      <w:r w:rsidR="00090C05">
        <w:t>9</w:t>
      </w:r>
      <w:r w:rsidRPr="004620F3">
        <w:t>.</w:t>
      </w:r>
      <w:r w:rsidR="00D256CB">
        <w:t>4</w:t>
      </w:r>
      <w:r w:rsidRPr="004620F3">
        <w:t xml:space="preserve"> below.</w:t>
      </w:r>
    </w:p>
    <w:p w14:paraId="7420A8D0" w14:textId="77777777" w:rsidR="004620F3" w:rsidRPr="004620F3" w:rsidRDefault="004620F3" w:rsidP="004620F3"/>
    <w:p w14:paraId="23F92528" w14:textId="308A13C2" w:rsidR="004620F3" w:rsidRPr="004620F3" w:rsidRDefault="004620F3" w:rsidP="0056198B">
      <w:pPr>
        <w:pStyle w:val="Heading3"/>
      </w:pPr>
      <w:r w:rsidRPr="004620F3">
        <w:t>The contractor’s foregoing limitation of liability in the paragraph 4.</w:t>
      </w:r>
      <w:r w:rsidR="00090C05">
        <w:t>9.</w:t>
      </w:r>
      <w:r w:rsidR="00D256CB">
        <w:t>3</w:t>
      </w:r>
      <w:r w:rsidRPr="004620F3">
        <w:t xml:space="preserve"> above shall not apply to any of the following circumstances: </w:t>
      </w:r>
    </w:p>
    <w:p w14:paraId="28133CA2" w14:textId="77777777" w:rsidR="004620F3" w:rsidRPr="004620F3" w:rsidRDefault="004620F3" w:rsidP="004620F3">
      <w:pPr>
        <w:outlineLvl w:val="2"/>
      </w:pPr>
    </w:p>
    <w:p w14:paraId="0509E92C" w14:textId="77777777" w:rsidR="004620F3" w:rsidRPr="004620F3" w:rsidRDefault="004620F3" w:rsidP="0048043C">
      <w:pPr>
        <w:pStyle w:val="Heading4"/>
      </w:pPr>
      <w:r w:rsidRPr="004620F3">
        <w:t xml:space="preserve">Claims by the state for reckless, fraudulent, intentional tortious, or criminal actions by the contractor, its employees, or its subcontractors while in the course of performing services hereunder. </w:t>
      </w:r>
    </w:p>
    <w:p w14:paraId="6842FA0C" w14:textId="77777777" w:rsidR="004620F3" w:rsidRPr="004620F3" w:rsidRDefault="004620F3" w:rsidP="004620F3">
      <w:pPr>
        <w:ind w:left="1152"/>
        <w:outlineLvl w:val="3"/>
      </w:pPr>
    </w:p>
    <w:p w14:paraId="6C7F9FFC" w14:textId="77777777" w:rsidR="004620F3" w:rsidRPr="004620F3" w:rsidRDefault="004620F3" w:rsidP="0048043C">
      <w:pPr>
        <w:pStyle w:val="Heading4"/>
      </w:pPr>
      <w:r w:rsidRPr="004620F3">
        <w:t>Claims brought against the state by third parties for bodily injury to person(s) or damage to real or tangible personal property caused by the direct negligent act or omission of the contractor, its employees or its subcontractor(s) while in the course of performing services hereunder.  The contractor’s liability for such claims shall be limited to $1,000,000.00 per occurrence and $3,000,000.00 aggregate.</w:t>
      </w:r>
    </w:p>
    <w:p w14:paraId="77296986" w14:textId="77777777" w:rsidR="004620F3" w:rsidRPr="004620F3" w:rsidRDefault="004620F3" w:rsidP="004620F3">
      <w:pPr>
        <w:ind w:left="1152"/>
        <w:outlineLvl w:val="3"/>
      </w:pPr>
    </w:p>
    <w:p w14:paraId="0AC237F0" w14:textId="77777777" w:rsidR="004620F3" w:rsidRPr="004620F3" w:rsidRDefault="004620F3" w:rsidP="0048043C">
      <w:pPr>
        <w:pStyle w:val="Heading4"/>
      </w:pPr>
      <w:r w:rsidRPr="004620F3">
        <w:t>Non-contractual claims arising out of bodily injury to the person and/or damage to the real or tangible personal property of the state, employees or agents of the state, persons designated by the state for training, or any other person(s), other than agents or employees of the contractor, that are designated by the state for any purpose, prior to, during, or subsequent to delivery, installation, acceptance, and use of the deliverables, whether occurring at the contractor’s site, the state’s place of business, or some other location, provided that the injury or damage was caused by the direct negligence of the contractor or by an employee or subcontractor of the contractor.  The contractor’s liability for such claims shall be limited to $1,000,000.00 per occurrence and $3,000,000.00 aggregate.</w:t>
      </w:r>
    </w:p>
    <w:p w14:paraId="57E8A836" w14:textId="77777777" w:rsidR="004620F3" w:rsidRPr="004620F3" w:rsidRDefault="004620F3" w:rsidP="004620F3">
      <w:pPr>
        <w:ind w:left="1152"/>
        <w:outlineLvl w:val="3"/>
      </w:pPr>
    </w:p>
    <w:p w14:paraId="1389F809" w14:textId="06F80FCB" w:rsidR="004620F3" w:rsidRPr="004620F3" w:rsidRDefault="004620F3" w:rsidP="0048043C">
      <w:pPr>
        <w:pStyle w:val="Heading4"/>
      </w:pPr>
      <w:r w:rsidRPr="004620F3">
        <w:t>The liability under the section entitled “Inventions, Patents, and Copyrights” identified elsewhere herein or to any other liability (including without limitation indemnification obligations) for infringement of third</w:t>
      </w:r>
      <w:r w:rsidR="001102B5">
        <w:t>-</w:t>
      </w:r>
      <w:r w:rsidRPr="004620F3">
        <w:t>party intellectual property rights.</w:t>
      </w:r>
    </w:p>
    <w:p w14:paraId="2EFD31A2" w14:textId="77777777" w:rsidR="004620F3" w:rsidRPr="004620F3" w:rsidRDefault="004620F3" w:rsidP="004620F3">
      <w:pPr>
        <w:ind w:left="1152"/>
        <w:outlineLvl w:val="3"/>
      </w:pPr>
    </w:p>
    <w:p w14:paraId="4265EED1" w14:textId="77777777" w:rsidR="004620F3" w:rsidRPr="004620F3" w:rsidRDefault="004620F3" w:rsidP="0048043C">
      <w:pPr>
        <w:pStyle w:val="Heading4"/>
      </w:pPr>
      <w:r w:rsidRPr="004620F3">
        <w:t>The contractor’s breach of confidentiality resulting in the exposure or disclosure of the state’s data and records without prior written authorization in breach of the contract, including without limitation breach of obligations under rules issued pursuant to the federal Health Insurance Portability and Accountability Act (“HIPAA”), caused solely by the contractor’s breach.  The contractor’s liability for such breaches to the state shall be limited to $5,000,000.00 in the aggregate, but such limit shall not apply if the breach is due to an intentional tortious, intentional indifference, fraudulent, or criminal act by the contractor, its employees, or its subcontractors.</w:t>
      </w:r>
    </w:p>
    <w:p w14:paraId="5B878F08" w14:textId="77777777" w:rsidR="004620F3" w:rsidRPr="004620F3" w:rsidRDefault="004620F3" w:rsidP="004620F3">
      <w:pPr>
        <w:ind w:left="1152"/>
        <w:outlineLvl w:val="3"/>
      </w:pPr>
    </w:p>
    <w:p w14:paraId="7A870E34" w14:textId="77777777" w:rsidR="004620F3" w:rsidRPr="004620F3" w:rsidRDefault="004620F3" w:rsidP="0048043C">
      <w:pPr>
        <w:pStyle w:val="Heading4"/>
      </w:pPr>
      <w:r w:rsidRPr="004620F3">
        <w:lastRenderedPageBreak/>
        <w:t>Liability imposed against the state for contractor’s or its subcontractor’s violation of any applicable federal law in performing its obligations hereunder that results in a direct financial loss to the state agency.</w:t>
      </w:r>
    </w:p>
    <w:p w14:paraId="2A38DB1A" w14:textId="77777777" w:rsidR="004620F3" w:rsidRPr="004620F3" w:rsidRDefault="004620F3" w:rsidP="004620F3">
      <w:pPr>
        <w:ind w:left="1152"/>
        <w:outlineLvl w:val="3"/>
      </w:pPr>
    </w:p>
    <w:p w14:paraId="623A31CF" w14:textId="77777777" w:rsidR="004620F3" w:rsidRPr="004620F3" w:rsidRDefault="004620F3" w:rsidP="0056198B">
      <w:pPr>
        <w:pStyle w:val="Heading3"/>
      </w:pPr>
      <w:r w:rsidRPr="004620F3">
        <w:t xml:space="preserve">Except for the state’s violation of the contractor’s patent rights and copyrights, the contractor agrees that for any claim against the State of Missouri in tort, contract, or other legal theory that the state’s liability shall be limited in the aggregate to no more than the total yearly contract price for the services ordered by the state for the applicable fiscal year. </w:t>
      </w:r>
    </w:p>
    <w:p w14:paraId="6D95C955" w14:textId="77777777" w:rsidR="004620F3" w:rsidRPr="004620F3" w:rsidRDefault="004620F3" w:rsidP="004620F3">
      <w:pPr>
        <w:outlineLvl w:val="2"/>
      </w:pPr>
    </w:p>
    <w:p w14:paraId="2659BABD" w14:textId="77777777" w:rsidR="004620F3" w:rsidRPr="004620F3" w:rsidRDefault="004620F3" w:rsidP="0056198B">
      <w:pPr>
        <w:pStyle w:val="Heading3"/>
      </w:pPr>
      <w:r w:rsidRPr="004620F3">
        <w:t>No provision of the contract shall be construed to waive or limit the state’s sovereign immunity or any other immunity from suit provided by law, except to the extent the sovereign immunity is waived by entering into the contract.</w:t>
      </w:r>
    </w:p>
    <w:p w14:paraId="5B5DBE0C" w14:textId="77777777" w:rsidR="004620F3" w:rsidRPr="004620F3" w:rsidRDefault="004620F3" w:rsidP="004620F3"/>
    <w:p w14:paraId="3650C6F3" w14:textId="77777777" w:rsidR="004620F3" w:rsidRPr="004620F3" w:rsidRDefault="004620F3" w:rsidP="0056198B">
      <w:pPr>
        <w:pStyle w:val="Heading3"/>
      </w:pPr>
      <w:r w:rsidRPr="004620F3">
        <w:t>Except as may be otherwise provided in the contract, in no event shall either party to the contract be liable for consequential, incidental, indirect, special, exemplary, or punitive damages, even if notification has been given as to the possibility of such damages.  Neither party shall recover attorney’s fees or costs for any action. </w:t>
      </w:r>
    </w:p>
    <w:p w14:paraId="53ED2407" w14:textId="77777777" w:rsidR="004620F3" w:rsidRPr="004620F3" w:rsidRDefault="004620F3" w:rsidP="004620F3">
      <w:pPr>
        <w:contextualSpacing/>
      </w:pPr>
    </w:p>
    <w:p w14:paraId="1CF98672" w14:textId="77777777" w:rsidR="004620F3" w:rsidRPr="004620F3" w:rsidRDefault="004620F3" w:rsidP="001C2549">
      <w:pPr>
        <w:pStyle w:val="Heading2"/>
      </w:pPr>
      <w:r w:rsidRPr="004620F3">
        <w:t xml:space="preserve">Insurance:  </w:t>
      </w:r>
    </w:p>
    <w:p w14:paraId="2BA77B63" w14:textId="77777777" w:rsidR="004620F3" w:rsidRPr="004620F3" w:rsidRDefault="004620F3" w:rsidP="004620F3">
      <w:pPr>
        <w:outlineLvl w:val="2"/>
      </w:pPr>
    </w:p>
    <w:p w14:paraId="533552BD" w14:textId="77777777" w:rsidR="004620F3" w:rsidRPr="004620F3" w:rsidRDefault="004620F3" w:rsidP="0056198B">
      <w:pPr>
        <w:pStyle w:val="Heading3"/>
      </w:pPr>
      <w:r w:rsidRPr="004620F3">
        <w:t>The contractor must maintain the insurance coverage identified below including payment of all deductibles.  All required insurance must: (a) protect the state from claims that may arise out of, are alleged to arise out of, or result from contractor's, its employees’ or its subcontractor's(s’) performance; (b) be primary and non-contributing to any comparable liability insurance (including self-insurance) carried by the state; and (c) be provided by a company with an A.M. Best rating of "A" or better and a financial size of VII or better.  In the event the company rating falls below the rating and financial size required or if their insurance is cancelled or not renewed, the contractor must immediately obtain insurance complying with the requirements.</w:t>
      </w:r>
    </w:p>
    <w:p w14:paraId="3FB40B54" w14:textId="77777777" w:rsidR="004620F3" w:rsidRPr="004620F3" w:rsidRDefault="004620F3" w:rsidP="004620F3"/>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8"/>
      </w:tblGrid>
      <w:tr w:rsidR="004620F3" w:rsidRPr="004620F3" w14:paraId="6DA4248B" w14:textId="77777777" w:rsidTr="00C5692D">
        <w:tc>
          <w:tcPr>
            <w:tcW w:w="4677" w:type="dxa"/>
            <w:tcBorders>
              <w:bottom w:val="single" w:sz="4" w:space="0" w:color="auto"/>
            </w:tcBorders>
            <w:shd w:val="clear" w:color="auto" w:fill="C6D9F1"/>
          </w:tcPr>
          <w:p w14:paraId="79237A37" w14:textId="77777777" w:rsidR="004620F3" w:rsidRPr="004620F3" w:rsidRDefault="004620F3" w:rsidP="004620F3">
            <w:pPr>
              <w:jc w:val="center"/>
              <w:rPr>
                <w:b/>
              </w:rPr>
            </w:pPr>
            <w:r w:rsidRPr="004620F3">
              <w:rPr>
                <w:b/>
              </w:rPr>
              <w:t>Insurance Type and Coverage</w:t>
            </w:r>
          </w:p>
        </w:tc>
        <w:tc>
          <w:tcPr>
            <w:tcW w:w="4678" w:type="dxa"/>
            <w:tcBorders>
              <w:bottom w:val="single" w:sz="4" w:space="0" w:color="auto"/>
            </w:tcBorders>
            <w:shd w:val="clear" w:color="auto" w:fill="C6D9F1"/>
          </w:tcPr>
          <w:p w14:paraId="611494FA" w14:textId="77777777" w:rsidR="004620F3" w:rsidRPr="004620F3" w:rsidRDefault="004620F3" w:rsidP="004620F3">
            <w:pPr>
              <w:jc w:val="center"/>
              <w:rPr>
                <w:b/>
              </w:rPr>
            </w:pPr>
            <w:r w:rsidRPr="004620F3">
              <w:rPr>
                <w:b/>
              </w:rPr>
              <w:t>Additional Requirements</w:t>
            </w:r>
          </w:p>
        </w:tc>
      </w:tr>
      <w:tr w:rsidR="004620F3" w:rsidRPr="004620F3" w14:paraId="18503B8A" w14:textId="77777777" w:rsidTr="004620F3">
        <w:tc>
          <w:tcPr>
            <w:tcW w:w="9355" w:type="dxa"/>
            <w:gridSpan w:val="2"/>
            <w:tcBorders>
              <w:bottom w:val="single" w:sz="4" w:space="0" w:color="auto"/>
            </w:tcBorders>
            <w:tcMar>
              <w:top w:w="43" w:type="dxa"/>
              <w:left w:w="115" w:type="dxa"/>
              <w:right w:w="115" w:type="dxa"/>
            </w:tcMar>
          </w:tcPr>
          <w:p w14:paraId="4D1ACDA6" w14:textId="77777777" w:rsidR="004620F3" w:rsidRPr="004620F3" w:rsidRDefault="004620F3" w:rsidP="004620F3">
            <w:pPr>
              <w:jc w:val="center"/>
            </w:pPr>
            <w:r w:rsidRPr="004620F3">
              <w:rPr>
                <w:b/>
              </w:rPr>
              <w:t>Commercial General Liability Insurance</w:t>
            </w:r>
          </w:p>
        </w:tc>
      </w:tr>
      <w:tr w:rsidR="004620F3" w:rsidRPr="004620F3" w14:paraId="2725BB11" w14:textId="77777777" w:rsidTr="00C5692D">
        <w:tc>
          <w:tcPr>
            <w:tcW w:w="4677" w:type="dxa"/>
            <w:tcBorders>
              <w:top w:val="single" w:sz="4" w:space="0" w:color="auto"/>
              <w:bottom w:val="single" w:sz="4" w:space="0" w:color="auto"/>
            </w:tcBorders>
            <w:tcMar>
              <w:top w:w="115" w:type="dxa"/>
              <w:left w:w="115" w:type="dxa"/>
              <w:right w:w="115" w:type="dxa"/>
            </w:tcMar>
          </w:tcPr>
          <w:p w14:paraId="5908D5A1" w14:textId="77777777" w:rsidR="004620F3" w:rsidRPr="004620F3" w:rsidRDefault="004620F3" w:rsidP="004620F3">
            <w:pPr>
              <w:ind w:firstLine="360"/>
              <w:rPr>
                <w:u w:val="single"/>
              </w:rPr>
            </w:pPr>
            <w:r w:rsidRPr="004620F3">
              <w:rPr>
                <w:u w:val="single"/>
              </w:rPr>
              <w:t>Minimal Limits:</w:t>
            </w:r>
          </w:p>
          <w:p w14:paraId="42F859AE" w14:textId="77777777" w:rsidR="004620F3" w:rsidRPr="004620F3" w:rsidRDefault="004620F3" w:rsidP="00FF4EE8">
            <w:pPr>
              <w:pStyle w:val="ListParagraph"/>
              <w:numPr>
                <w:ilvl w:val="0"/>
                <w:numId w:val="45"/>
              </w:numPr>
              <w:ind w:left="330"/>
            </w:pPr>
            <w:r w:rsidRPr="004620F3">
              <w:t>$1,000,000.00 Each Occurrence Limit</w:t>
            </w:r>
          </w:p>
          <w:p w14:paraId="4C953A08" w14:textId="77777777" w:rsidR="004620F3" w:rsidRPr="004620F3" w:rsidRDefault="004620F3" w:rsidP="00FF4EE8">
            <w:pPr>
              <w:pStyle w:val="ListParagraph"/>
              <w:numPr>
                <w:ilvl w:val="0"/>
                <w:numId w:val="45"/>
              </w:numPr>
              <w:ind w:left="330"/>
            </w:pPr>
            <w:r w:rsidRPr="004620F3">
              <w:t xml:space="preserve">$1,000,000.00 Personal &amp; Advertising Injury Limit </w:t>
            </w:r>
          </w:p>
          <w:p w14:paraId="13E02C3C" w14:textId="77777777" w:rsidR="004620F3" w:rsidRPr="004620F3" w:rsidRDefault="004620F3" w:rsidP="00FF4EE8">
            <w:pPr>
              <w:pStyle w:val="ListParagraph"/>
              <w:numPr>
                <w:ilvl w:val="0"/>
                <w:numId w:val="45"/>
              </w:numPr>
              <w:ind w:left="330"/>
            </w:pPr>
            <w:r w:rsidRPr="004620F3">
              <w:t xml:space="preserve">$2,000,000.00 General Aggregate Limit </w:t>
            </w:r>
          </w:p>
          <w:p w14:paraId="1A0DBFC8" w14:textId="77777777" w:rsidR="004620F3" w:rsidRPr="004620F3" w:rsidRDefault="004620F3" w:rsidP="00FF4EE8">
            <w:pPr>
              <w:pStyle w:val="ListParagraph"/>
              <w:numPr>
                <w:ilvl w:val="0"/>
                <w:numId w:val="45"/>
              </w:numPr>
              <w:ind w:left="330"/>
            </w:pPr>
            <w:r w:rsidRPr="004620F3">
              <w:t xml:space="preserve">$2,000,000.00 Products/Completed Operations </w:t>
            </w:r>
          </w:p>
          <w:p w14:paraId="1C832829" w14:textId="77777777" w:rsidR="004620F3" w:rsidRPr="004620F3" w:rsidRDefault="004620F3" w:rsidP="00A44570"/>
          <w:p w14:paraId="6EA871D3" w14:textId="77777777" w:rsidR="004620F3" w:rsidRPr="004620F3" w:rsidRDefault="004620F3" w:rsidP="00A44570">
            <w:r w:rsidRPr="004620F3">
              <w:t>Contractor shall be responsible for all deductibles.</w:t>
            </w:r>
          </w:p>
        </w:tc>
        <w:tc>
          <w:tcPr>
            <w:tcW w:w="4678" w:type="dxa"/>
            <w:tcBorders>
              <w:top w:val="single" w:sz="4" w:space="0" w:color="auto"/>
              <w:bottom w:val="single" w:sz="4" w:space="0" w:color="auto"/>
            </w:tcBorders>
            <w:tcMar>
              <w:top w:w="115" w:type="dxa"/>
              <w:left w:w="115" w:type="dxa"/>
              <w:right w:w="115" w:type="dxa"/>
            </w:tcMar>
          </w:tcPr>
          <w:p w14:paraId="4F23B00D" w14:textId="77777777" w:rsidR="004620F3" w:rsidRPr="004620F3" w:rsidRDefault="004620F3" w:rsidP="004620F3">
            <w:r w:rsidRPr="004620F3">
              <w:t>None</w:t>
            </w:r>
          </w:p>
        </w:tc>
      </w:tr>
      <w:tr w:rsidR="004620F3" w:rsidRPr="004620F3" w14:paraId="509BA41F" w14:textId="77777777" w:rsidTr="004620F3">
        <w:tc>
          <w:tcPr>
            <w:tcW w:w="9355" w:type="dxa"/>
            <w:gridSpan w:val="2"/>
            <w:tcBorders>
              <w:bottom w:val="single" w:sz="4" w:space="0" w:color="auto"/>
            </w:tcBorders>
            <w:tcMar>
              <w:top w:w="43" w:type="dxa"/>
              <w:left w:w="115" w:type="dxa"/>
              <w:right w:w="115" w:type="dxa"/>
            </w:tcMar>
          </w:tcPr>
          <w:p w14:paraId="6D863492" w14:textId="77777777" w:rsidR="004620F3" w:rsidRPr="004620F3" w:rsidRDefault="004620F3" w:rsidP="004620F3">
            <w:pPr>
              <w:ind w:left="342"/>
              <w:contextualSpacing/>
              <w:jc w:val="center"/>
              <w:rPr>
                <w:b/>
              </w:rPr>
            </w:pPr>
            <w:r w:rsidRPr="004620F3">
              <w:rPr>
                <w:b/>
              </w:rPr>
              <w:t xml:space="preserve">Umbrella or Excess Liability Insurance </w:t>
            </w:r>
          </w:p>
        </w:tc>
      </w:tr>
      <w:tr w:rsidR="004620F3" w:rsidRPr="004620F3" w14:paraId="36A06A20" w14:textId="77777777" w:rsidTr="00C5692D">
        <w:tc>
          <w:tcPr>
            <w:tcW w:w="4677" w:type="dxa"/>
            <w:tcBorders>
              <w:top w:val="single" w:sz="4" w:space="0" w:color="auto"/>
              <w:bottom w:val="single" w:sz="4" w:space="0" w:color="auto"/>
            </w:tcBorders>
            <w:tcMar>
              <w:top w:w="115" w:type="dxa"/>
              <w:left w:w="115" w:type="dxa"/>
              <w:right w:w="115" w:type="dxa"/>
            </w:tcMar>
          </w:tcPr>
          <w:p w14:paraId="7DF4266E" w14:textId="77777777" w:rsidR="004620F3" w:rsidRPr="004620F3" w:rsidRDefault="004620F3" w:rsidP="004620F3">
            <w:pPr>
              <w:ind w:firstLine="360"/>
              <w:rPr>
                <w:u w:val="single"/>
              </w:rPr>
            </w:pPr>
            <w:r w:rsidRPr="004620F3">
              <w:rPr>
                <w:u w:val="single"/>
              </w:rPr>
              <w:t>Minimal Limits:</w:t>
            </w:r>
          </w:p>
          <w:p w14:paraId="1A733CC1" w14:textId="77777777" w:rsidR="004620F3" w:rsidRPr="004620F3" w:rsidRDefault="004620F3" w:rsidP="00C965FA">
            <w:pPr>
              <w:numPr>
                <w:ilvl w:val="0"/>
                <w:numId w:val="5"/>
              </w:numPr>
              <w:tabs>
                <w:tab w:val="left" w:pos="1170"/>
              </w:tabs>
              <w:ind w:left="332"/>
              <w:contextualSpacing/>
            </w:pPr>
            <w:r w:rsidRPr="004620F3">
              <w:t>$5,000,000.00 General Aggregate</w:t>
            </w:r>
          </w:p>
          <w:p w14:paraId="51EE7614" w14:textId="77777777" w:rsidR="004620F3" w:rsidRPr="004620F3" w:rsidRDefault="004620F3" w:rsidP="004620F3">
            <w:pPr>
              <w:rPr>
                <w:b/>
              </w:rPr>
            </w:pPr>
          </w:p>
        </w:tc>
        <w:tc>
          <w:tcPr>
            <w:tcW w:w="4678" w:type="dxa"/>
            <w:tcBorders>
              <w:top w:val="single" w:sz="4" w:space="0" w:color="auto"/>
              <w:bottom w:val="single" w:sz="4" w:space="0" w:color="auto"/>
            </w:tcBorders>
            <w:tcMar>
              <w:top w:w="115" w:type="dxa"/>
              <w:left w:w="115" w:type="dxa"/>
              <w:right w:w="115" w:type="dxa"/>
            </w:tcMar>
          </w:tcPr>
          <w:p w14:paraId="4434BF6C" w14:textId="77777777" w:rsidR="004620F3" w:rsidRPr="004620F3" w:rsidRDefault="004620F3" w:rsidP="004620F3">
            <w:pPr>
              <w:rPr>
                <w:b/>
              </w:rPr>
            </w:pPr>
            <w:r w:rsidRPr="004620F3">
              <w:t>None</w:t>
            </w:r>
          </w:p>
        </w:tc>
      </w:tr>
      <w:tr w:rsidR="004620F3" w:rsidRPr="004620F3" w14:paraId="7799ADA2" w14:textId="77777777" w:rsidTr="004620F3">
        <w:tc>
          <w:tcPr>
            <w:tcW w:w="9355" w:type="dxa"/>
            <w:gridSpan w:val="2"/>
            <w:tcBorders>
              <w:bottom w:val="single" w:sz="4" w:space="0" w:color="auto"/>
            </w:tcBorders>
            <w:tcMar>
              <w:top w:w="43" w:type="dxa"/>
              <w:left w:w="115" w:type="dxa"/>
              <w:right w:w="115" w:type="dxa"/>
            </w:tcMar>
          </w:tcPr>
          <w:p w14:paraId="431429F0" w14:textId="77777777" w:rsidR="004620F3" w:rsidRPr="004620F3" w:rsidRDefault="004620F3" w:rsidP="004620F3">
            <w:pPr>
              <w:jc w:val="center"/>
              <w:rPr>
                <w:b/>
              </w:rPr>
            </w:pPr>
            <w:r w:rsidRPr="004620F3">
              <w:rPr>
                <w:b/>
              </w:rPr>
              <w:t>Workers' Compensation Insurance</w:t>
            </w:r>
          </w:p>
        </w:tc>
      </w:tr>
      <w:tr w:rsidR="004620F3" w:rsidRPr="004620F3" w14:paraId="7F9D5603" w14:textId="77777777" w:rsidTr="00C5692D">
        <w:tc>
          <w:tcPr>
            <w:tcW w:w="4677" w:type="dxa"/>
            <w:tcBorders>
              <w:top w:val="single" w:sz="4" w:space="0" w:color="auto"/>
              <w:bottom w:val="single" w:sz="4" w:space="0" w:color="auto"/>
            </w:tcBorders>
            <w:tcMar>
              <w:top w:w="115" w:type="dxa"/>
              <w:left w:w="115" w:type="dxa"/>
              <w:right w:w="115" w:type="dxa"/>
            </w:tcMar>
          </w:tcPr>
          <w:p w14:paraId="5DA70AB3" w14:textId="77777777" w:rsidR="004620F3" w:rsidRPr="004620F3" w:rsidRDefault="004620F3" w:rsidP="004620F3">
            <w:pPr>
              <w:ind w:firstLine="360"/>
              <w:jc w:val="left"/>
              <w:rPr>
                <w:u w:val="single"/>
              </w:rPr>
            </w:pPr>
            <w:r w:rsidRPr="004620F3">
              <w:rPr>
                <w:u w:val="single"/>
              </w:rPr>
              <w:t>Minimal Limits:</w:t>
            </w:r>
          </w:p>
          <w:p w14:paraId="6C524FC3" w14:textId="77777777" w:rsidR="004620F3" w:rsidRPr="004620F3" w:rsidRDefault="004620F3" w:rsidP="00C965FA">
            <w:pPr>
              <w:numPr>
                <w:ilvl w:val="0"/>
                <w:numId w:val="5"/>
              </w:numPr>
              <w:ind w:left="332"/>
              <w:contextualSpacing/>
            </w:pPr>
            <w:r w:rsidRPr="004620F3">
              <w:t xml:space="preserve">Coverage according to applicable laws governing work activities. </w:t>
            </w:r>
          </w:p>
        </w:tc>
        <w:tc>
          <w:tcPr>
            <w:tcW w:w="4678" w:type="dxa"/>
            <w:tcBorders>
              <w:top w:val="single" w:sz="4" w:space="0" w:color="auto"/>
              <w:bottom w:val="single" w:sz="4" w:space="0" w:color="auto"/>
            </w:tcBorders>
            <w:tcMar>
              <w:top w:w="115" w:type="dxa"/>
              <w:left w:w="115" w:type="dxa"/>
              <w:right w:w="115" w:type="dxa"/>
            </w:tcMar>
          </w:tcPr>
          <w:p w14:paraId="2CCAEAC5" w14:textId="77777777" w:rsidR="004620F3" w:rsidRPr="004620F3" w:rsidRDefault="004620F3" w:rsidP="004620F3">
            <w:pPr>
              <w:rPr>
                <w:b/>
              </w:rPr>
            </w:pPr>
            <w:r w:rsidRPr="004620F3">
              <w:t>Waiver of subrogation, except where waiver is prohibited by law.</w:t>
            </w:r>
          </w:p>
        </w:tc>
      </w:tr>
      <w:tr w:rsidR="004620F3" w:rsidRPr="004620F3" w14:paraId="7418F04C" w14:textId="77777777" w:rsidTr="004620F3">
        <w:tc>
          <w:tcPr>
            <w:tcW w:w="9355" w:type="dxa"/>
            <w:gridSpan w:val="2"/>
            <w:tcBorders>
              <w:top w:val="single" w:sz="4" w:space="0" w:color="auto"/>
              <w:bottom w:val="single" w:sz="4" w:space="0" w:color="auto"/>
            </w:tcBorders>
            <w:tcMar>
              <w:top w:w="115" w:type="dxa"/>
              <w:left w:w="115" w:type="dxa"/>
              <w:right w:w="115" w:type="dxa"/>
            </w:tcMar>
          </w:tcPr>
          <w:p w14:paraId="51F9B81C" w14:textId="77777777" w:rsidR="004620F3" w:rsidRPr="004620F3" w:rsidRDefault="004620F3" w:rsidP="004620F3">
            <w:pPr>
              <w:ind w:left="342"/>
              <w:contextualSpacing/>
              <w:jc w:val="center"/>
              <w:rPr>
                <w:b/>
              </w:rPr>
            </w:pPr>
            <w:r w:rsidRPr="004620F3">
              <w:rPr>
                <w:b/>
              </w:rPr>
              <w:t>Privacy and Security Liability (Cyber Liability) Insurance</w:t>
            </w:r>
          </w:p>
        </w:tc>
      </w:tr>
      <w:tr w:rsidR="004620F3" w:rsidRPr="004620F3" w14:paraId="384FF339" w14:textId="77777777" w:rsidTr="00C5692D">
        <w:tc>
          <w:tcPr>
            <w:tcW w:w="4677" w:type="dxa"/>
            <w:tcBorders>
              <w:top w:val="nil"/>
              <w:bottom w:val="single" w:sz="4" w:space="0" w:color="auto"/>
            </w:tcBorders>
            <w:tcMar>
              <w:top w:w="115" w:type="dxa"/>
              <w:left w:w="115" w:type="dxa"/>
              <w:right w:w="115" w:type="dxa"/>
            </w:tcMar>
          </w:tcPr>
          <w:p w14:paraId="7BC7838D" w14:textId="77777777" w:rsidR="004620F3" w:rsidRPr="004620F3" w:rsidRDefault="004620F3" w:rsidP="004620F3">
            <w:pPr>
              <w:ind w:firstLine="360"/>
              <w:rPr>
                <w:u w:val="single"/>
              </w:rPr>
            </w:pPr>
            <w:r w:rsidRPr="004620F3">
              <w:rPr>
                <w:u w:val="single"/>
              </w:rPr>
              <w:t>Minimal Limits:</w:t>
            </w:r>
          </w:p>
          <w:p w14:paraId="300EA073" w14:textId="7DD028EA" w:rsidR="004620F3" w:rsidRPr="00390F91" w:rsidRDefault="004620F3" w:rsidP="00C965FA">
            <w:pPr>
              <w:numPr>
                <w:ilvl w:val="0"/>
                <w:numId w:val="4"/>
              </w:numPr>
              <w:tabs>
                <w:tab w:val="left" w:pos="1170"/>
              </w:tabs>
              <w:ind w:left="332"/>
              <w:contextualSpacing/>
            </w:pPr>
            <w:r w:rsidRPr="00390F91">
              <w:t>$</w:t>
            </w:r>
            <w:r w:rsidR="00390F91" w:rsidRPr="00390F91">
              <w:t>10</w:t>
            </w:r>
            <w:r w:rsidRPr="00390F91">
              <w:t xml:space="preserve">,000,000.00 Each Claim for Wrongful Acts </w:t>
            </w:r>
          </w:p>
          <w:p w14:paraId="3C2E28BB" w14:textId="48CFFE3C" w:rsidR="004620F3" w:rsidRPr="004620F3" w:rsidRDefault="004620F3" w:rsidP="00C965FA">
            <w:pPr>
              <w:numPr>
                <w:ilvl w:val="0"/>
                <w:numId w:val="4"/>
              </w:numPr>
              <w:ind w:left="332"/>
              <w:contextualSpacing/>
            </w:pPr>
            <w:r w:rsidRPr="00390F91">
              <w:t>$</w:t>
            </w:r>
            <w:r w:rsidR="00390F91" w:rsidRPr="00390F91">
              <w:t>10</w:t>
            </w:r>
            <w:r w:rsidRPr="00390F91">
              <w:t>,000,000.00</w:t>
            </w:r>
            <w:r w:rsidRPr="004620F3">
              <w:t xml:space="preserve"> Annual Aggregate</w:t>
            </w:r>
          </w:p>
        </w:tc>
        <w:tc>
          <w:tcPr>
            <w:tcW w:w="4678" w:type="dxa"/>
            <w:tcBorders>
              <w:top w:val="nil"/>
              <w:bottom w:val="single" w:sz="4" w:space="0" w:color="auto"/>
            </w:tcBorders>
            <w:tcMar>
              <w:top w:w="115" w:type="dxa"/>
              <w:left w:w="115" w:type="dxa"/>
              <w:right w:w="115" w:type="dxa"/>
            </w:tcMar>
          </w:tcPr>
          <w:p w14:paraId="51DD5650" w14:textId="77777777" w:rsidR="004620F3" w:rsidRPr="004620F3" w:rsidRDefault="004620F3" w:rsidP="004620F3">
            <w:pPr>
              <w:ind w:left="16"/>
              <w:outlineLvl w:val="2"/>
            </w:pPr>
            <w:r w:rsidRPr="004620F3">
              <w:t xml:space="preserve">The contractor must provide a Cyber Security and Security Breach Insurance policy/coverage to defray costs and claims arising out of any security breach or loss of service or information during the </w:t>
            </w:r>
            <w:r w:rsidRPr="004620F3">
              <w:lastRenderedPageBreak/>
              <w:t>term of the contract. The Cyber Security and Security Breach Insurance policy/coverage shall be separate from the contractor’s umbrella insurance policy/coverage.  Claims against the contractor’s umbrella policy/coverage shall not have an impact on the state’s ability to collect the full amount of the Privacy and Security Liability (Cyber Liability) Insurance.</w:t>
            </w:r>
          </w:p>
          <w:p w14:paraId="334526BC" w14:textId="77777777" w:rsidR="004620F3" w:rsidRPr="004620F3" w:rsidRDefault="004620F3" w:rsidP="004620F3">
            <w:pPr>
              <w:outlineLvl w:val="2"/>
            </w:pPr>
          </w:p>
          <w:p w14:paraId="7EEBD4CF" w14:textId="77777777" w:rsidR="004620F3" w:rsidRPr="004620F3" w:rsidRDefault="004620F3" w:rsidP="004620F3">
            <w:pPr>
              <w:outlineLvl w:val="2"/>
            </w:pPr>
            <w:r w:rsidRPr="004620F3">
              <w:t>The contractor must have their policy cover information security and privacy liability, privacy notification costs, regulatory defense and penalties, and website media content liability.</w:t>
            </w:r>
          </w:p>
        </w:tc>
      </w:tr>
    </w:tbl>
    <w:p w14:paraId="6E32AC71" w14:textId="77777777" w:rsidR="004620F3" w:rsidRPr="004620F3" w:rsidRDefault="004620F3" w:rsidP="004620F3">
      <w:pPr>
        <w:ind w:left="360"/>
      </w:pPr>
    </w:p>
    <w:p w14:paraId="290E69FB" w14:textId="77777777" w:rsidR="004620F3" w:rsidRPr="004620F3" w:rsidRDefault="004620F3" w:rsidP="0056198B">
      <w:pPr>
        <w:pStyle w:val="Heading3"/>
      </w:pPr>
      <w:r w:rsidRPr="004620F3">
        <w:t>The minimum limits shall not be construed to limit any liability or indemnity of the contractor to any indemnified party or other persons.</w:t>
      </w:r>
    </w:p>
    <w:p w14:paraId="290490A3" w14:textId="77777777" w:rsidR="004620F3" w:rsidRPr="004620F3" w:rsidRDefault="004620F3" w:rsidP="004620F3"/>
    <w:p w14:paraId="2F2D7783" w14:textId="77777777" w:rsidR="004620F3" w:rsidRPr="004620F3" w:rsidRDefault="004620F3" w:rsidP="0056198B">
      <w:pPr>
        <w:pStyle w:val="Heading3"/>
      </w:pPr>
      <w:r w:rsidRPr="004620F3">
        <w:t xml:space="preserve">If any of the required policies provide claims-made coverage, the contractor must:  (a) provide coverage with a retroactive date before the effective date of the contract or the beginning of contract performance; (b) maintain coverage and provide evidence of coverage for at least five (5) years after completion of the contract; and (c) if coverage is cancelled or not renewed, and not replaced with another claims-made policy form with a retroactive date prior to the contract effective date, the contractor must purchase extended reporting coverage for a minimum of three (3) years after completion of the contract. </w:t>
      </w:r>
    </w:p>
    <w:p w14:paraId="7E4E9C33" w14:textId="77777777" w:rsidR="004620F3" w:rsidRPr="004620F3" w:rsidRDefault="004620F3" w:rsidP="004620F3"/>
    <w:p w14:paraId="28CB58E6" w14:textId="77777777" w:rsidR="004620F3" w:rsidRPr="004620F3" w:rsidRDefault="004620F3" w:rsidP="0056198B">
      <w:pPr>
        <w:pStyle w:val="Heading3"/>
      </w:pPr>
      <w:r w:rsidRPr="004620F3">
        <w:t>The contractor must: (a) provide insurance certificates to the Division of Purchasing, containing the contract number, at contract formation and within 20 calendar days of the expiration date of the applicable policies; (b) require that subcontractors maintain the required insurance coverage contained in this section or provide coverage that is commensurate with the risks associated with the services being subcontracted; (c) notify the Division of Purchasing within five (5) state business days if any insurance is cancelled; and (d) excluding Privacy and Network Security insurance,  waive all rights and claims against the state for damages covered by insurance; failure to maintain the required insurance does not limit this waiver.</w:t>
      </w:r>
    </w:p>
    <w:p w14:paraId="1C1E3983" w14:textId="77777777" w:rsidR="004620F3" w:rsidRPr="004620F3" w:rsidRDefault="004620F3" w:rsidP="004620F3"/>
    <w:p w14:paraId="4E9114C8" w14:textId="77777777" w:rsidR="004620F3" w:rsidRPr="004620F3" w:rsidRDefault="004620F3" w:rsidP="0056198B">
      <w:pPr>
        <w:pStyle w:val="Heading3"/>
      </w:pPr>
      <w:r w:rsidRPr="004620F3">
        <w:t>The insurance requirements are not intended to, do not, and are not to be construed in any manner as waiving, restricting or limiting the liability of either party for any obligations under the contract (including any provisions hereof requiring contractor to indemnify, defend and hold harmless the state).</w:t>
      </w:r>
    </w:p>
    <w:p w14:paraId="2ED70D5B" w14:textId="77777777" w:rsidR="004620F3" w:rsidRPr="004620F3" w:rsidRDefault="004620F3" w:rsidP="004620F3"/>
    <w:p w14:paraId="0B282797" w14:textId="5E64FBA1" w:rsidR="004620F3" w:rsidRPr="004620F3" w:rsidRDefault="004620F3" w:rsidP="0056198B">
      <w:pPr>
        <w:pStyle w:val="Heading3"/>
      </w:pPr>
      <w:r w:rsidRPr="004620F3">
        <w:t xml:space="preserve">Evidence of Insurance:  The contractor shall provide written evidence of the insurance to the state agency </w:t>
      </w:r>
      <w:r w:rsidRPr="00390F91">
        <w:t xml:space="preserve">by no later than </w:t>
      </w:r>
      <w:r w:rsidR="00390F91" w:rsidRPr="00390F91">
        <w:t>ten (10)</w:t>
      </w:r>
      <w:r w:rsidRPr="00390F91">
        <w:t xml:space="preserve"> calendar days after the effective date of the contract.  Such</w:t>
      </w:r>
      <w:r w:rsidRPr="004620F3">
        <w:t xml:space="preserve"> evidence shall include, but shall not necessarily be limited to: effective dates of coverage, limits of liability, insurer’s name, policy number, endorsement for the non-professional liability insurance naming the State of Missouri as an additional insured, endorsement by representatives of the insurance company, etc.  The contract number must be identified on the evidence of insurance coverage.  Evidence of self-insurance coverage or of another alternate risk financing mechanism may be utilized provided that such coverage is verifiable and irrevocably reliable</w:t>
      </w:r>
      <w:r w:rsidR="00FF4EE8">
        <w:t>,</w:t>
      </w:r>
      <w:r w:rsidRPr="004620F3">
        <w:t xml:space="preserve"> and the State of Missouri is protected as an additional insured.</w:t>
      </w:r>
    </w:p>
    <w:p w14:paraId="1E8382EE" w14:textId="77777777" w:rsidR="004620F3" w:rsidRPr="004620F3" w:rsidRDefault="004620F3" w:rsidP="004620F3">
      <w:pPr>
        <w:outlineLvl w:val="2"/>
      </w:pPr>
    </w:p>
    <w:p w14:paraId="628DCE34" w14:textId="77777777" w:rsidR="004620F3" w:rsidRPr="004620F3" w:rsidRDefault="004620F3" w:rsidP="0056198B">
      <w:pPr>
        <w:pStyle w:val="Heading3"/>
      </w:pPr>
      <w:r w:rsidRPr="004620F3">
        <w:t>In the event any insurance coverage is cancelled, the state agency must be notified at least thirty (30) calendar days prior to such cancellation.</w:t>
      </w:r>
    </w:p>
    <w:p w14:paraId="752C8EF5" w14:textId="77777777" w:rsidR="004620F3" w:rsidRPr="004620F3" w:rsidRDefault="004620F3" w:rsidP="004620F3">
      <w:pPr>
        <w:outlineLvl w:val="2"/>
      </w:pPr>
    </w:p>
    <w:p w14:paraId="497546B0" w14:textId="77777777" w:rsidR="005C10C4" w:rsidRDefault="004620F3" w:rsidP="001C2549">
      <w:pPr>
        <w:pStyle w:val="Heading2"/>
      </w:pPr>
      <w:r w:rsidRPr="004620F3">
        <w:t xml:space="preserve">Single Point of Contact and Responsibility:  </w:t>
      </w:r>
    </w:p>
    <w:p w14:paraId="3325A72E" w14:textId="77777777" w:rsidR="005C10C4" w:rsidRDefault="005C10C4" w:rsidP="005C10C4">
      <w:pPr>
        <w:pStyle w:val="Heading3"/>
        <w:numPr>
          <w:ilvl w:val="0"/>
          <w:numId w:val="0"/>
        </w:numPr>
        <w:ind w:left="720"/>
      </w:pPr>
    </w:p>
    <w:p w14:paraId="468B5000" w14:textId="77777777" w:rsidR="004620F3" w:rsidRPr="004620F3" w:rsidRDefault="004620F3" w:rsidP="005C10C4">
      <w:pPr>
        <w:pStyle w:val="Heading3"/>
      </w:pPr>
      <w:r w:rsidRPr="001C2549">
        <w:t>The contractor shall be the single point of contact and shall be responsible for the contract regardless of any subcontract arrangements.</w:t>
      </w:r>
    </w:p>
    <w:p w14:paraId="6988E3FE" w14:textId="77777777" w:rsidR="004620F3" w:rsidRPr="004620F3" w:rsidRDefault="004620F3" w:rsidP="004620F3"/>
    <w:p w14:paraId="439F78DD" w14:textId="77777777" w:rsidR="005C10C4" w:rsidRDefault="004620F3" w:rsidP="00524041">
      <w:pPr>
        <w:pStyle w:val="Heading2"/>
        <w:keepNext/>
        <w:widowControl w:val="0"/>
      </w:pPr>
      <w:r w:rsidRPr="004620F3">
        <w:lastRenderedPageBreak/>
        <w:t xml:space="preserve">Contractor Status:  </w:t>
      </w:r>
    </w:p>
    <w:p w14:paraId="57EC9E36" w14:textId="77777777" w:rsidR="005C10C4" w:rsidRDefault="005C10C4" w:rsidP="00524041">
      <w:pPr>
        <w:pStyle w:val="Heading3"/>
        <w:keepNext/>
        <w:widowControl w:val="0"/>
        <w:numPr>
          <w:ilvl w:val="0"/>
          <w:numId w:val="0"/>
        </w:numPr>
        <w:ind w:left="720"/>
      </w:pPr>
    </w:p>
    <w:p w14:paraId="2B7E54FC" w14:textId="77777777" w:rsidR="004620F3" w:rsidRPr="004620F3" w:rsidRDefault="004620F3" w:rsidP="00524041">
      <w:pPr>
        <w:pStyle w:val="Heading3"/>
        <w:keepNext/>
        <w:widowControl w:val="0"/>
      </w:pPr>
      <w:r w:rsidRPr="001C2549">
        <w:t>The contractor shall be considered an independent contractor and shall not represent itself, its employees, or its subcontractors to be employees of the State of Missouri.  The contractor shall assume all legal and financial responsibility for salaries, taxes, FICA, employee fringe benefits, workers compensation, employee insurance, minimum wage requirements, overtime, etc.</w:t>
      </w:r>
    </w:p>
    <w:p w14:paraId="288F1972" w14:textId="77777777" w:rsidR="003377E7" w:rsidRDefault="003377E7" w:rsidP="004620F3">
      <w:bookmarkStart w:id="10" w:name="_Hlk169000541"/>
    </w:p>
    <w:bookmarkEnd w:id="10"/>
    <w:p w14:paraId="5A37DC4A" w14:textId="77777777" w:rsidR="004620F3" w:rsidRPr="004620F3" w:rsidRDefault="004620F3" w:rsidP="001C2549">
      <w:pPr>
        <w:pStyle w:val="Heading2"/>
      </w:pPr>
      <w:r w:rsidRPr="004620F3">
        <w:t xml:space="preserve">Subcontractors:  </w:t>
      </w:r>
    </w:p>
    <w:p w14:paraId="2C0AED95" w14:textId="77777777" w:rsidR="004620F3" w:rsidRPr="004620F3" w:rsidRDefault="004620F3" w:rsidP="004620F3">
      <w:pPr>
        <w:ind w:left="720"/>
        <w:outlineLvl w:val="2"/>
      </w:pPr>
    </w:p>
    <w:p w14:paraId="3A4939C8" w14:textId="77777777" w:rsidR="004620F3" w:rsidRPr="004620F3" w:rsidRDefault="004620F3" w:rsidP="0056198B">
      <w:pPr>
        <w:pStyle w:val="Heading3"/>
      </w:pPr>
      <w:r w:rsidRPr="004620F3">
        <w:t>The contractor shall assume and be solely responsible for fulfillment of all contractual obligations and all legal and financial responsibilities related to the execution of a subcontract.</w:t>
      </w:r>
    </w:p>
    <w:p w14:paraId="263A8087" w14:textId="77777777" w:rsidR="004620F3" w:rsidRPr="004620F3" w:rsidRDefault="004620F3" w:rsidP="004620F3">
      <w:pPr>
        <w:outlineLvl w:val="2"/>
      </w:pPr>
    </w:p>
    <w:p w14:paraId="2D6190D6" w14:textId="65B4DC3E" w:rsidR="004620F3" w:rsidRPr="004620F3" w:rsidRDefault="004620F3" w:rsidP="0056198B">
      <w:pPr>
        <w:pStyle w:val="Heading3"/>
      </w:pPr>
      <w:r w:rsidRPr="004620F3">
        <w:t>The contractor shall understand and agree that utilization of a subcontractor to provide any of the services in the contract shall not relieve the contractor of the responsibility for providing the services specified herein. The contractor shall coordinate activities with the contractor’s subcontractors.  The state will coordinate activities between the contractor and third</w:t>
      </w:r>
      <w:r w:rsidR="00FF4EE8">
        <w:t>-</w:t>
      </w:r>
      <w:r w:rsidRPr="004620F3">
        <w:t>party vendors provided by the state.</w:t>
      </w:r>
    </w:p>
    <w:p w14:paraId="12FE3AC3" w14:textId="77777777" w:rsidR="004620F3" w:rsidRPr="004620F3" w:rsidRDefault="004620F3" w:rsidP="004620F3">
      <w:pPr>
        <w:outlineLvl w:val="2"/>
      </w:pPr>
    </w:p>
    <w:p w14:paraId="3E20F639" w14:textId="77777777" w:rsidR="004620F3" w:rsidRPr="004620F3" w:rsidRDefault="004620F3" w:rsidP="0056198B">
      <w:pPr>
        <w:pStyle w:val="Heading3"/>
      </w:pPr>
      <w:r w:rsidRPr="004620F3">
        <w:t xml:space="preserve">Except in cases where the state’s actions are the cause of a subcontractor claim, the contractor must ensure that the State of Missouri is indemnified, saved, and held harmless from all claims of damage, loss, and cost (including attorney fees) of any kind related to a subcontract in those matters to the same </w:t>
      </w:r>
      <w:bookmarkStart w:id="11" w:name="_Hlk98776038"/>
      <w:r w:rsidRPr="004620F3">
        <w:t xml:space="preserve">extent the contractor indemnifies the </w:t>
      </w:r>
      <w:bookmarkEnd w:id="11"/>
      <w:r w:rsidRPr="004620F3">
        <w:t xml:space="preserve">state as described in the contract between the State of Missouri and the contractor. </w:t>
      </w:r>
    </w:p>
    <w:p w14:paraId="1192C911" w14:textId="77777777" w:rsidR="004620F3" w:rsidRPr="004620F3" w:rsidRDefault="004620F3" w:rsidP="004620F3">
      <w:pPr>
        <w:outlineLvl w:val="3"/>
      </w:pPr>
    </w:p>
    <w:p w14:paraId="47385B48" w14:textId="77777777" w:rsidR="004620F3" w:rsidRPr="00390F91" w:rsidRDefault="004620F3" w:rsidP="0056198B">
      <w:pPr>
        <w:pStyle w:val="Heading3"/>
      </w:pPr>
      <w:r w:rsidRPr="004620F3">
        <w:t xml:space="preserve">The contractor must notify the State of Missouri upon establishing any new subcontracting arrangements </w:t>
      </w:r>
      <w:r w:rsidRPr="00390F91">
        <w:t>related to the products and/or services provided to the State of Missouri as a result of the contract.</w:t>
      </w:r>
    </w:p>
    <w:p w14:paraId="5812A548" w14:textId="77777777" w:rsidR="004620F3" w:rsidRPr="00390F91" w:rsidRDefault="004620F3" w:rsidP="004620F3"/>
    <w:p w14:paraId="5E5BA9F9" w14:textId="77777777" w:rsidR="004620F3" w:rsidRPr="00390F91" w:rsidRDefault="004620F3" w:rsidP="0056198B">
      <w:pPr>
        <w:pStyle w:val="Heading3"/>
      </w:pPr>
      <w:r w:rsidRPr="00390F91">
        <w:t>Pursuant to subsection 1 of section 285.530, RSMo, no contractor or subcontractor shall knowingly employ, hire for employment, or continue to employ an unauthorized alien to perform work within the state of Missouri.  In accordance with sections 285.525 to 285.550, RSMo, a general contractor or subcontractor of any tier shall not be liable when such contractor or subcontractor contracts with its direct subcontractor who violates subsection 1 of section 285.530, RSMo, if the contract binding the contractor and subcontractor affirmatively states that:</w:t>
      </w:r>
    </w:p>
    <w:p w14:paraId="7D94A818" w14:textId="77777777" w:rsidR="004620F3" w:rsidRPr="00390F91" w:rsidRDefault="004620F3" w:rsidP="004620F3"/>
    <w:p w14:paraId="4B019D79" w14:textId="77777777" w:rsidR="004620F3" w:rsidRPr="00390F91" w:rsidRDefault="004620F3" w:rsidP="0048043C">
      <w:pPr>
        <w:pStyle w:val="Heading4"/>
      </w:pPr>
      <w:r w:rsidRPr="00390F91">
        <w:t>The direct subcontractor is not knowingly in violation of subsection 1 of section 285.530, RSMo, and shall not henceforth be in such violation.</w:t>
      </w:r>
    </w:p>
    <w:p w14:paraId="1803156F" w14:textId="77777777" w:rsidR="004620F3" w:rsidRPr="00390F91" w:rsidRDefault="004620F3" w:rsidP="004620F3">
      <w:pPr>
        <w:ind w:left="1260"/>
        <w:outlineLvl w:val="3"/>
      </w:pPr>
    </w:p>
    <w:p w14:paraId="4959FB12" w14:textId="77777777" w:rsidR="004620F3" w:rsidRPr="00390F91" w:rsidRDefault="004620F3" w:rsidP="0048043C">
      <w:pPr>
        <w:pStyle w:val="Heading4"/>
      </w:pPr>
      <w:r w:rsidRPr="00390F91">
        <w:t>The contractor or subcontractor receives a sworn affidavit under the penalty of perjury attesting to the fact that the direct subcontractor’s employees are lawfully present in the United States.</w:t>
      </w:r>
    </w:p>
    <w:p w14:paraId="1C01C0C7" w14:textId="77777777" w:rsidR="004620F3" w:rsidRPr="004620F3" w:rsidRDefault="004620F3" w:rsidP="004620F3">
      <w:pPr>
        <w:contextualSpacing/>
        <w:rPr>
          <w:highlight w:val="green"/>
        </w:rPr>
      </w:pPr>
    </w:p>
    <w:p w14:paraId="0A4D409A" w14:textId="77777777" w:rsidR="004620F3" w:rsidRPr="004620F3" w:rsidRDefault="004620F3" w:rsidP="001C2549">
      <w:pPr>
        <w:pStyle w:val="Heading2"/>
      </w:pPr>
      <w:r w:rsidRPr="004620F3">
        <w:t xml:space="preserve">Participation by Other Organizations:  </w:t>
      </w:r>
    </w:p>
    <w:p w14:paraId="50B41129" w14:textId="77777777" w:rsidR="004620F3" w:rsidRPr="004620F3" w:rsidRDefault="004620F3" w:rsidP="004620F3"/>
    <w:p w14:paraId="27033B18" w14:textId="77777777" w:rsidR="004620F3" w:rsidRPr="00390F91" w:rsidRDefault="004620F3" w:rsidP="0056198B">
      <w:pPr>
        <w:pStyle w:val="Heading3"/>
      </w:pPr>
      <w:r w:rsidRPr="00390F91">
        <w:t>The contractor must comply with any Organization for the Blind/Sheltered Workshop, Service-Disabled Veteran Business Enterprise (SDVE), and/or Minority Business Enterprise/Women Business Enterprise (MBE/WBE) participation levels committed to in the contractor’s awarded proposal. The contractor must meet their participation commitment identified in their awarded proposal, regardless of the products and/or services purchased by the state from the contract.</w:t>
      </w:r>
    </w:p>
    <w:p w14:paraId="41FEE275" w14:textId="77777777" w:rsidR="004620F3" w:rsidRPr="00390F91" w:rsidRDefault="004620F3" w:rsidP="004620F3"/>
    <w:p w14:paraId="6A427B11" w14:textId="77777777" w:rsidR="004620F3" w:rsidRPr="00390F91" w:rsidRDefault="004620F3" w:rsidP="0048043C">
      <w:pPr>
        <w:pStyle w:val="Heading4"/>
      </w:pPr>
      <w:r w:rsidRPr="00390F91">
        <w:t>The contractor shall prepare and submit to the Division of Purchasing a report detailing all payments made by the contractor to Organizations for the Blind/Sheltered Workshops, SDVEs, and/or MBE/WBEs participating in the contract for the reporting period.  The contractor must submit the report on a monthly basis, unless otherwise determined by the Division of Purchasing.</w:t>
      </w:r>
    </w:p>
    <w:p w14:paraId="13782FD8" w14:textId="77777777" w:rsidR="004620F3" w:rsidRPr="00390F91" w:rsidRDefault="004620F3" w:rsidP="004620F3">
      <w:pPr>
        <w:ind w:left="1260" w:hanging="540"/>
      </w:pPr>
    </w:p>
    <w:p w14:paraId="04D01DD5" w14:textId="77777777" w:rsidR="004620F3" w:rsidRPr="00390F91" w:rsidRDefault="004620F3" w:rsidP="0048043C">
      <w:pPr>
        <w:pStyle w:val="Heading4"/>
      </w:pPr>
      <w:r w:rsidRPr="00390F91">
        <w:t xml:space="preserve">The Division of Purchasing will monitor the contractor’s compliance in meeting the Organizations for the Blind/Sheltered Workshop and SDVE participation levels committed to in the contractor’s awarded proposal.  The Division of Purchasing in conjunction with the Office of Equal Opportunity (OEO) will </w:t>
      </w:r>
      <w:r w:rsidRPr="00390F91">
        <w:lastRenderedPageBreak/>
        <w:t>monitor the contractor’s compliance in meeting the MBE/WBE participation levels committed to in the contractor’s awarded proposal.  If the contractor’s payments to the participating entities are less than the amount committed, the state may cancel the contract and/or suspend or debar the contractor from participating in future state procurements, or retain payments to the contractor in an amount equal to the value of the participation commitment less actual payments made by the contractor to the participating entity.  If the Division of Purchasing determines that the contractor becomes compliant with the commitment, any funds retained as stated above, will be released.</w:t>
      </w:r>
    </w:p>
    <w:p w14:paraId="3F1515DF" w14:textId="77777777" w:rsidR="004620F3" w:rsidRPr="00390F91" w:rsidRDefault="004620F3" w:rsidP="004620F3">
      <w:pPr>
        <w:ind w:left="1260" w:hanging="540"/>
        <w:outlineLvl w:val="3"/>
      </w:pPr>
    </w:p>
    <w:p w14:paraId="26F4ED45" w14:textId="77777777" w:rsidR="004620F3" w:rsidRPr="00390F91" w:rsidRDefault="004620F3" w:rsidP="0048043C">
      <w:pPr>
        <w:pStyle w:val="Heading4"/>
      </w:pPr>
      <w:r w:rsidRPr="00390F91">
        <w:t>If a participating entity fails to retain the required certification or is unable to satisfactorily perform, the contractor must obtain other certified MBE/WBEs or other organizations for the blind/sheltered workshops or other SDVEs to fulfill the participation requirements committed to in the contractor’s awarded proposal.</w:t>
      </w:r>
    </w:p>
    <w:p w14:paraId="1D3F4111" w14:textId="77777777" w:rsidR="004620F3" w:rsidRPr="004620F3" w:rsidRDefault="004620F3" w:rsidP="004620F3">
      <w:pPr>
        <w:outlineLvl w:val="3"/>
      </w:pPr>
    </w:p>
    <w:p w14:paraId="1EAFEA37" w14:textId="77777777" w:rsidR="004620F3" w:rsidRPr="004620F3" w:rsidRDefault="004620F3" w:rsidP="0048043C">
      <w:pPr>
        <w:pStyle w:val="Heading5"/>
        <w:rPr>
          <w:lang w:val="en"/>
        </w:rPr>
      </w:pPr>
      <w:r w:rsidRPr="004620F3">
        <w:rPr>
          <w:lang w:val="en"/>
        </w:rPr>
        <w:t>The contractor must obtain the written approval of the Division of Purchasing for any new entities.  This approval shall not be arbitrarily withheld.</w:t>
      </w:r>
    </w:p>
    <w:p w14:paraId="5DB90CEE" w14:textId="77777777" w:rsidR="004620F3" w:rsidRPr="004620F3" w:rsidRDefault="004620F3" w:rsidP="004620F3">
      <w:pPr>
        <w:ind w:left="1800" w:hanging="540"/>
      </w:pPr>
    </w:p>
    <w:p w14:paraId="1F31F535" w14:textId="77777777" w:rsidR="004620F3" w:rsidRPr="004620F3" w:rsidRDefault="004620F3" w:rsidP="0048043C">
      <w:pPr>
        <w:pStyle w:val="Heading5"/>
        <w:rPr>
          <w:lang w:val="en"/>
        </w:rPr>
      </w:pPr>
      <w:r w:rsidRPr="004620F3">
        <w:rPr>
          <w:lang w:val="en"/>
        </w:rPr>
        <w:t>If the contractor cannot obtain a replacement entity, the contractor must submit documentation to the Division of Purchasing detailing all efforts made to secure a replacement.  The Division of Purchasing shall have sole discretion in determining if the actions taken by the contractor constitute a good faith effort to secure the required participation and whether the contract will be amended to change the contractor’s participation commitment.</w:t>
      </w:r>
    </w:p>
    <w:p w14:paraId="5A98B790" w14:textId="77777777" w:rsidR="004620F3" w:rsidRPr="004620F3" w:rsidRDefault="004620F3" w:rsidP="004620F3"/>
    <w:p w14:paraId="2FC6E9D4" w14:textId="57B2DF9A" w:rsidR="004620F3" w:rsidRPr="004620F3" w:rsidRDefault="004620F3" w:rsidP="0048043C">
      <w:pPr>
        <w:pStyle w:val="Heading4"/>
      </w:pPr>
      <w:r w:rsidRPr="00390F91">
        <w:t>No later than 30 calendar days after the first year of the contract, the</w:t>
      </w:r>
      <w:r w:rsidRPr="004620F3">
        <w:t xml:space="preserve"> contractor must submit an affidavit to the Division of Purchasing.  The affidavit must be signed by the director or manager of the participating Organizations for the Blind/Sheltered Workshop verifying provision of products and/or services and compliance of all contractor payments made to the Organizations for the Blind/Sheltered Workshops.  The contractor may use the affidavit available on the Division of Purchasing’s website at </w:t>
      </w:r>
      <w:hyperlink r:id="rId28" w:history="1">
        <w:r w:rsidRPr="004620F3">
          <w:rPr>
            <w:color w:val="0000FF"/>
            <w:u w:val="single"/>
          </w:rPr>
          <w:t>https://purch.oa.mo.gov/vendor-information</w:t>
        </w:r>
      </w:hyperlink>
      <w:r w:rsidRPr="00A44570">
        <w:t xml:space="preserve"> </w:t>
      </w:r>
      <w:r w:rsidRPr="004620F3">
        <w:t>or another affidavit providing the same information.</w:t>
      </w:r>
    </w:p>
    <w:p w14:paraId="7D052DAC" w14:textId="77777777" w:rsidR="004620F3" w:rsidRPr="004620F3" w:rsidRDefault="004620F3" w:rsidP="004620F3"/>
    <w:p w14:paraId="0345DEDB" w14:textId="77777777" w:rsidR="005C10C4" w:rsidRDefault="004620F3" w:rsidP="001C2549">
      <w:pPr>
        <w:pStyle w:val="Heading2"/>
      </w:pPr>
      <w:r w:rsidRPr="004620F3">
        <w:t xml:space="preserve">Substitution of Personnel:  </w:t>
      </w:r>
    </w:p>
    <w:p w14:paraId="2A8319A7" w14:textId="77777777" w:rsidR="005C10C4" w:rsidRDefault="005C10C4" w:rsidP="005C10C4">
      <w:pPr>
        <w:pStyle w:val="Heading3"/>
        <w:numPr>
          <w:ilvl w:val="0"/>
          <w:numId w:val="0"/>
        </w:numPr>
        <w:ind w:left="720"/>
      </w:pPr>
    </w:p>
    <w:p w14:paraId="027BE7F4" w14:textId="77777777" w:rsidR="004620F3" w:rsidRPr="004620F3" w:rsidRDefault="004620F3" w:rsidP="005C10C4">
      <w:pPr>
        <w:pStyle w:val="Heading3"/>
      </w:pPr>
      <w:r w:rsidRPr="001C2549">
        <w:t>The contractor agrees and understands that the State of Missouri's agreement to the contract is predicated in part on the utilization of the specific key individual(s) and/or personnel qualifications identified in the proposal.  Therefore, the contractor agrees that no substitution of such specific key individual(s) and/or personnel qualifications shall be made without the prior written approval of the state agency.  The contractor further agrees that any substitution made pursuant to this paragraph must be equal or better than originally proposed and that the state agency's approval of a substitution shall not be construed as an acceptance of the substitution's performance potential.  The State of Missouri agrees that an approval of a substitution will not be unreasonably withheld.</w:t>
      </w:r>
    </w:p>
    <w:p w14:paraId="667E1C4F" w14:textId="77777777" w:rsidR="004620F3" w:rsidRPr="004620F3" w:rsidRDefault="004620F3" w:rsidP="004620F3"/>
    <w:p w14:paraId="0F10E409" w14:textId="77777777" w:rsidR="005C10C4" w:rsidRDefault="004620F3" w:rsidP="001C2549">
      <w:pPr>
        <w:pStyle w:val="Heading2"/>
      </w:pPr>
      <w:r w:rsidRPr="004620F3">
        <w:t xml:space="preserve">Coordination:  </w:t>
      </w:r>
    </w:p>
    <w:p w14:paraId="1608F5E1" w14:textId="77777777" w:rsidR="005C10C4" w:rsidRDefault="005C10C4" w:rsidP="005C10C4">
      <w:pPr>
        <w:pStyle w:val="Heading3"/>
        <w:numPr>
          <w:ilvl w:val="0"/>
          <w:numId w:val="0"/>
        </w:numPr>
        <w:ind w:left="720"/>
      </w:pPr>
    </w:p>
    <w:p w14:paraId="70CD6C96" w14:textId="77777777" w:rsidR="004620F3" w:rsidRPr="004620F3" w:rsidRDefault="004620F3" w:rsidP="005C10C4">
      <w:pPr>
        <w:pStyle w:val="Heading3"/>
      </w:pPr>
      <w:r w:rsidRPr="001C2549">
        <w:t>The contractor shall fully coordinate all contract activities with those activities of the state agency.  As the work of the contractor progresses, advice and information on matters covered by the contract shall be made available by the contractor to the state agency or the Division of Purchasing throughout the effective period of the contract.</w:t>
      </w:r>
    </w:p>
    <w:p w14:paraId="13CBAB02" w14:textId="77777777" w:rsidR="004620F3" w:rsidRPr="004620F3" w:rsidRDefault="004620F3" w:rsidP="004620F3">
      <w:pPr>
        <w:rPr>
          <w:highlight w:val="yellow"/>
        </w:rPr>
      </w:pPr>
    </w:p>
    <w:p w14:paraId="6F8E7828" w14:textId="77777777" w:rsidR="004620F3" w:rsidRPr="004620F3" w:rsidRDefault="004620F3" w:rsidP="00F738EB">
      <w:pPr>
        <w:pStyle w:val="Heading2"/>
      </w:pPr>
      <w:r w:rsidRPr="004620F3">
        <w:t xml:space="preserve">Property:  </w:t>
      </w:r>
    </w:p>
    <w:p w14:paraId="47A47ED5" w14:textId="77777777" w:rsidR="004620F3" w:rsidRPr="004620F3" w:rsidRDefault="004620F3" w:rsidP="004620F3"/>
    <w:p w14:paraId="0CA2853A" w14:textId="77777777" w:rsidR="004620F3" w:rsidRPr="004620F3" w:rsidRDefault="004620F3" w:rsidP="0056198B">
      <w:pPr>
        <w:pStyle w:val="Heading3"/>
      </w:pPr>
      <w:r w:rsidRPr="004620F3">
        <w:t xml:space="preserve">Notwithstanding the foregoing, the state acknowledges that the contractor, in the normal conduct of its business, may use ideas, skills, techniques, concepts or modifications of concepts developed while serving other customers. The state acknowledges the benefit which may accrue to it and expressly and irrevocably permits the contractor to continue in perpetuity, and without payment of a royalty, this practice of using these ideas, skills, techniques and concepts developed while serving the state, and modifications of such concepts. Nothing in the contract shall be construed to restrain the contractor or its employees, consultants </w:t>
      </w:r>
      <w:r w:rsidRPr="004620F3">
        <w:lastRenderedPageBreak/>
        <w:t>or subcontractors in the use of the techniques and skills of computer operation and programming which may be acquired in the course of performance of any services rendered pursuant to the contract. Nothing herein shall give the state any ownership rights in any works or innovations created by the contractor prior to the performance of services by the contractor under the contract.</w:t>
      </w:r>
    </w:p>
    <w:p w14:paraId="51DDBF5C" w14:textId="77777777" w:rsidR="004620F3" w:rsidRPr="004620F3" w:rsidRDefault="004620F3" w:rsidP="004620F3"/>
    <w:p w14:paraId="43031C97" w14:textId="77777777" w:rsidR="004620F3" w:rsidRPr="004620F3" w:rsidRDefault="004620F3" w:rsidP="0048043C">
      <w:pPr>
        <w:pStyle w:val="Heading4"/>
      </w:pPr>
      <w:r w:rsidRPr="004620F3">
        <w:t>The state understands and agrees that any ancillary software tools, techniques, methodologies, or pre-printed materials or previously or independently created materials and any modifications or derivatives thereof (e.g., project management software tools or training software tools, etc.) developed or acquired by the contractor (“contractor materials”) that may be necessary to perform a particular service required hereunder but not required as a specific deliverable of the contract, shall remain the property of the contractor; however, the contractor shall ensure such contractor materials are being used in accordance with applicable intellectual property rights and copyrights.  The contractor grants to the State of Missouri a non-exclusive, fully-paid up license to use any contractor materials contained in a deliverable in connection with its use thereof upon full payment to the contractor.</w:t>
      </w:r>
    </w:p>
    <w:p w14:paraId="696CA378" w14:textId="77777777" w:rsidR="004620F3" w:rsidRPr="004620F3" w:rsidRDefault="004620F3" w:rsidP="004620F3">
      <w:pPr>
        <w:ind w:left="1260" w:hanging="540"/>
      </w:pPr>
    </w:p>
    <w:p w14:paraId="07C831E7" w14:textId="77777777" w:rsidR="004620F3" w:rsidRPr="004620F3" w:rsidRDefault="004620F3" w:rsidP="0048043C">
      <w:pPr>
        <w:pStyle w:val="Heading4"/>
      </w:pPr>
      <w:r w:rsidRPr="004620F3">
        <w:t>The contractor shall further agree that no reports, documentation, or material prepared, which contains the state’s proprietary or confidential information, including the program(s) developed as required by the contract, shall be used or marketed by the contractor or released to the public without the prior written consent of the state.</w:t>
      </w:r>
    </w:p>
    <w:p w14:paraId="262F0F56" w14:textId="77777777" w:rsidR="004620F3" w:rsidRPr="004620F3" w:rsidRDefault="004620F3" w:rsidP="004620F3">
      <w:pPr>
        <w:ind w:left="1170"/>
        <w:outlineLvl w:val="3"/>
      </w:pPr>
    </w:p>
    <w:p w14:paraId="766C145B" w14:textId="7DA92FBE" w:rsidR="004620F3" w:rsidRPr="004620F3" w:rsidRDefault="004620F3" w:rsidP="0056198B">
      <w:pPr>
        <w:pStyle w:val="Heading3"/>
      </w:pPr>
      <w:r w:rsidRPr="004620F3">
        <w:t>The state shall be the sole owner of all State Data, as defined in paragraph 2.</w:t>
      </w:r>
      <w:r w:rsidR="00390F91">
        <w:t>9</w:t>
      </w:r>
      <w:r w:rsidRPr="004620F3">
        <w:t>.2 of the RFP, that any state user places in the system to utilize the service. The contractor, its employees, and its subcontractors shall not access such state data except as required to provide the service, as described herein.  The contractor, its employees and its subcontractors shall be bound by a non-disclosure agreement protecting the state’s data. The state’s data may not be utilized for any purpose or provided to any third party without the express written permission of the state.</w:t>
      </w:r>
    </w:p>
    <w:p w14:paraId="2B55D727" w14:textId="77777777" w:rsidR="004620F3" w:rsidRPr="004620F3" w:rsidRDefault="004620F3" w:rsidP="004620F3">
      <w:pPr>
        <w:contextualSpacing/>
      </w:pPr>
    </w:p>
    <w:p w14:paraId="172BC2D2" w14:textId="77777777" w:rsidR="004620F3" w:rsidRPr="004620F3" w:rsidRDefault="004620F3" w:rsidP="0056198B">
      <w:pPr>
        <w:pStyle w:val="Heading3"/>
      </w:pPr>
      <w:r w:rsidRPr="004620F3">
        <w:t>The contractor shall use safeguards designed to prevent the inappropriate use or disclosure of the state’s proprietary or confidential information.</w:t>
      </w:r>
    </w:p>
    <w:p w14:paraId="04DDA8FE" w14:textId="77777777" w:rsidR="004620F3" w:rsidRPr="004620F3" w:rsidRDefault="004620F3" w:rsidP="004620F3"/>
    <w:p w14:paraId="46A8BC50" w14:textId="77777777" w:rsidR="004620F3" w:rsidRPr="004620F3" w:rsidRDefault="004620F3" w:rsidP="0056198B">
      <w:pPr>
        <w:pStyle w:val="Heading3"/>
      </w:pPr>
      <w:r w:rsidRPr="004620F3">
        <w:t>In the event of expiration, termination, or cancellation of the contract, after return of state data and state property to the state, all state information and any other property of the state documents must be held by the contractor for at least sixty (60) calendar days at no additional cost to the state, subject to directions of the state as set out herein.  The contractor shall not take any action to intentionally destroy any data or digital content from the solution until the data and digital content has been successfully transferred to the state in a format acceptable to the state and the state informs the contractor in writing of such data or digital content that may be permanently destroyed.</w:t>
      </w:r>
    </w:p>
    <w:p w14:paraId="524D3110" w14:textId="77777777" w:rsidR="004620F3" w:rsidRPr="004620F3" w:rsidRDefault="004620F3" w:rsidP="004620F3">
      <w:pPr>
        <w:ind w:left="1170"/>
        <w:outlineLvl w:val="3"/>
      </w:pPr>
    </w:p>
    <w:p w14:paraId="76601125" w14:textId="77777777" w:rsidR="004620F3" w:rsidRPr="004620F3" w:rsidRDefault="004620F3" w:rsidP="0048043C">
      <w:pPr>
        <w:pStyle w:val="Heading4"/>
      </w:pPr>
      <w:r w:rsidRPr="004620F3">
        <w:t>After completing successful transfer of the data and digital content, and upon expiration, termination, or cancellation of the services, the contractor shall destroy the data and digital content in its systems or otherwise in its possession or under its control, unless otherwise required by law. Once any requirement by law to retain the state’s information is fulfilled, the contractor shall destroy all data and digital content in all of its forms.  The data and digital content shall be permanently destroyed and shall not be recoverable, according to the National Institute of Standards and Technology or other state approved comparable industry standard methods.  The contractor shall provide a confirmation of destruction to the state within seven (7) calendar days after receipt of written request from the state.  There shall be no cost to the state for permanent destruction of the state’s data and digital content.</w:t>
      </w:r>
    </w:p>
    <w:p w14:paraId="5E7EAC94" w14:textId="77777777" w:rsidR="004620F3" w:rsidRPr="004620F3" w:rsidRDefault="004620F3" w:rsidP="004620F3">
      <w:pPr>
        <w:ind w:left="1170"/>
        <w:outlineLvl w:val="3"/>
      </w:pPr>
    </w:p>
    <w:p w14:paraId="525DAC8F" w14:textId="77777777" w:rsidR="004620F3" w:rsidRPr="004620F3" w:rsidRDefault="004620F3" w:rsidP="00390F91">
      <w:pPr>
        <w:pStyle w:val="Heading2"/>
        <w:keepNext/>
        <w:widowControl w:val="0"/>
      </w:pPr>
      <w:r w:rsidRPr="004620F3">
        <w:t xml:space="preserve">Inventions, Patents, and Copyrights:  </w:t>
      </w:r>
    </w:p>
    <w:p w14:paraId="6EB1CD60" w14:textId="77777777" w:rsidR="004620F3" w:rsidRPr="004620F3" w:rsidRDefault="004620F3" w:rsidP="00390F91">
      <w:pPr>
        <w:keepNext/>
        <w:widowControl w:val="0"/>
      </w:pPr>
    </w:p>
    <w:p w14:paraId="3620DD80" w14:textId="77777777" w:rsidR="004620F3" w:rsidRPr="004620F3" w:rsidRDefault="004620F3" w:rsidP="00390F91">
      <w:pPr>
        <w:pStyle w:val="Heading3"/>
        <w:keepNext/>
        <w:widowControl w:val="0"/>
      </w:pPr>
      <w:r w:rsidRPr="004620F3">
        <w:t xml:space="preserve">The contractor should have a process in place to notify the state as to claims of patent or copyright infringement pertaining to the software and/or solution provided under the contract that directly impact the services under the contract. </w:t>
      </w:r>
    </w:p>
    <w:p w14:paraId="25DE5AA2" w14:textId="77777777" w:rsidR="004620F3" w:rsidRPr="004620F3" w:rsidRDefault="004620F3" w:rsidP="00390F91">
      <w:pPr>
        <w:keepNext/>
        <w:widowControl w:val="0"/>
        <w:outlineLvl w:val="2"/>
      </w:pPr>
    </w:p>
    <w:p w14:paraId="5E47B83D" w14:textId="3BEA9068" w:rsidR="004620F3" w:rsidRPr="004620F3" w:rsidRDefault="004620F3" w:rsidP="00390F91">
      <w:pPr>
        <w:pStyle w:val="Heading3"/>
        <w:keepNext/>
        <w:widowControl w:val="0"/>
      </w:pPr>
      <w:r w:rsidRPr="004620F3">
        <w:t xml:space="preserve">Upon approval by the Missouri Attorney General, the contractor shall have the right to defend and settle </w:t>
      </w:r>
      <w:r w:rsidRPr="004620F3">
        <w:lastRenderedPageBreak/>
        <w:t>any claim, suit or proceeding brought against the state on the issue of infringement of any United States patent or copyright by any performance and/or product or any part thereof supplied or produced by the contractor to the state under this agreement, in accordance with the contra</w:t>
      </w:r>
      <w:r w:rsidRPr="00390F91">
        <w:t>ctor’s documentation. However, the Missouri Attorney General may exercise its rights noted in paragraph 3.1</w:t>
      </w:r>
      <w:r w:rsidR="00390F91" w:rsidRPr="00390F91">
        <w:t>1</w:t>
      </w:r>
      <w:r w:rsidRPr="00390F91">
        <w:t xml:space="preserve"> above</w:t>
      </w:r>
      <w:r w:rsidRPr="004620F3">
        <w:t>.  It is agreed and understood that if the contractor is not approved to handle the defense of any claim, suit or proceeding brought against the state, the contractor shall not be obligated to pay any settlement or judgment against the state.</w:t>
      </w:r>
    </w:p>
    <w:p w14:paraId="0073EFA1" w14:textId="77777777" w:rsidR="004620F3" w:rsidRPr="004620F3" w:rsidRDefault="004620F3" w:rsidP="004620F3">
      <w:pPr>
        <w:outlineLvl w:val="2"/>
      </w:pPr>
    </w:p>
    <w:p w14:paraId="7ABCA370" w14:textId="77777777" w:rsidR="004620F3" w:rsidRPr="004620F3" w:rsidRDefault="004620F3" w:rsidP="0056198B">
      <w:pPr>
        <w:pStyle w:val="Heading3"/>
      </w:pPr>
      <w:r w:rsidRPr="004620F3">
        <w:t>The contractor, after approval of the Missouri Attorney General for the contractor to handle the defense, agrees to pay any judgment against the state for any claim, suit or proceeding brought against the state on the issue of infringement of any United States patent or copyright by any services performed and/or software supplied or produced by the contractor to the state under this agreement, and to take steps to either:</w:t>
      </w:r>
    </w:p>
    <w:p w14:paraId="31D7097C" w14:textId="77777777" w:rsidR="004620F3" w:rsidRPr="004620F3" w:rsidRDefault="004620F3" w:rsidP="004620F3"/>
    <w:p w14:paraId="21939A90" w14:textId="77777777" w:rsidR="004620F3" w:rsidRDefault="004620F3" w:rsidP="0048043C">
      <w:pPr>
        <w:pStyle w:val="Heading4"/>
      </w:pPr>
      <w:r w:rsidRPr="004620F3">
        <w:t xml:space="preserve">procure for the state the right under such patent or copyright to use as appropriate such software or services, or </w:t>
      </w:r>
    </w:p>
    <w:p w14:paraId="462EB4CE" w14:textId="77777777" w:rsidR="00FF4EE8" w:rsidRPr="004620F3" w:rsidRDefault="00FF4EE8" w:rsidP="00FF4EE8">
      <w:pPr>
        <w:pStyle w:val="Heading4"/>
        <w:numPr>
          <w:ilvl w:val="0"/>
          <w:numId w:val="0"/>
        </w:numPr>
        <w:ind w:left="1152"/>
      </w:pPr>
    </w:p>
    <w:p w14:paraId="369D48DA" w14:textId="08DB0D9E" w:rsidR="004620F3" w:rsidRDefault="004620F3" w:rsidP="0048043C">
      <w:pPr>
        <w:pStyle w:val="Heading4"/>
      </w:pPr>
      <w:r w:rsidRPr="004620F3">
        <w:t>replace such software or services with other software or services suitable/equivalent for the contract, or</w:t>
      </w:r>
    </w:p>
    <w:p w14:paraId="5887FA39" w14:textId="77777777" w:rsidR="00FF4EE8" w:rsidRDefault="00FF4EE8" w:rsidP="00FF4EE8">
      <w:pPr>
        <w:pStyle w:val="ListParagraph"/>
      </w:pPr>
    </w:p>
    <w:p w14:paraId="4B00920F" w14:textId="739739C4" w:rsidR="004620F3" w:rsidRDefault="004620F3" w:rsidP="0048043C">
      <w:pPr>
        <w:pStyle w:val="Heading4"/>
      </w:pPr>
      <w:r w:rsidRPr="004620F3">
        <w:t>suitably modify such software or services, or</w:t>
      </w:r>
    </w:p>
    <w:p w14:paraId="4DF704EC" w14:textId="77777777" w:rsidR="00FF4EE8" w:rsidRDefault="00FF4EE8" w:rsidP="00FF4EE8">
      <w:pPr>
        <w:pStyle w:val="ListParagraph"/>
      </w:pPr>
    </w:p>
    <w:p w14:paraId="6FF0327F" w14:textId="77777777" w:rsidR="004620F3" w:rsidRPr="004620F3" w:rsidRDefault="004620F3" w:rsidP="0048043C">
      <w:pPr>
        <w:pStyle w:val="Heading4"/>
      </w:pPr>
      <w:r w:rsidRPr="004620F3">
        <w:t>discontinue the use of such software or services and refund the prepaid aggregated payments for the applicable software or services that was to be provided after the effective date of termination, in accordance with the contractor’s documentation.</w:t>
      </w:r>
    </w:p>
    <w:p w14:paraId="6CCE254D" w14:textId="77777777" w:rsidR="004620F3" w:rsidRPr="004620F3" w:rsidRDefault="004620F3" w:rsidP="004620F3">
      <w:pPr>
        <w:outlineLvl w:val="2"/>
      </w:pPr>
    </w:p>
    <w:p w14:paraId="3B79DBDB" w14:textId="77777777" w:rsidR="004620F3" w:rsidRPr="004620F3" w:rsidRDefault="004620F3" w:rsidP="0056198B">
      <w:pPr>
        <w:pStyle w:val="Heading3"/>
      </w:pPr>
      <w:r w:rsidRPr="004620F3">
        <w:t>The contractor shall not be liable for any cost, expense, or compromise, incurred or made by the state in conjunction with any issue of infringement without the contractor's prior written authorization.</w:t>
      </w:r>
    </w:p>
    <w:p w14:paraId="4CF43527" w14:textId="77777777" w:rsidR="004620F3" w:rsidRPr="004620F3" w:rsidRDefault="004620F3" w:rsidP="004620F3">
      <w:pPr>
        <w:outlineLvl w:val="2"/>
      </w:pPr>
    </w:p>
    <w:p w14:paraId="4FA7F5C7" w14:textId="77777777" w:rsidR="004620F3" w:rsidRPr="004620F3" w:rsidRDefault="004620F3" w:rsidP="0056198B">
      <w:pPr>
        <w:pStyle w:val="Heading3"/>
      </w:pPr>
      <w:r w:rsidRPr="004620F3">
        <w:t>If any copyrighted or non-copyrighted documentation is developed solely for the use of the State of Missouri as a result of the contract, it shall be documented and mutually agreed upon by the parties as to respective ownership and intellectual property rights.</w:t>
      </w:r>
    </w:p>
    <w:p w14:paraId="798CC09C" w14:textId="77777777" w:rsidR="004620F3" w:rsidRPr="004620F3" w:rsidRDefault="004620F3" w:rsidP="004620F3"/>
    <w:p w14:paraId="27C62167" w14:textId="7FF7D517" w:rsidR="004620F3" w:rsidRPr="004620F3" w:rsidRDefault="004620F3" w:rsidP="0056198B">
      <w:pPr>
        <w:pStyle w:val="Heading3"/>
      </w:pPr>
      <w:r w:rsidRPr="004620F3">
        <w:t>Section 4.</w:t>
      </w:r>
      <w:r w:rsidR="00390F91">
        <w:t>18</w:t>
      </w:r>
      <w:r w:rsidRPr="004620F3">
        <w:t xml:space="preserve"> of the RFP provides the state’s exclusive remedy for any infringement claims or damages.</w:t>
      </w:r>
    </w:p>
    <w:p w14:paraId="76FC224A" w14:textId="77777777" w:rsidR="004620F3" w:rsidRPr="004620F3" w:rsidRDefault="004620F3" w:rsidP="004620F3"/>
    <w:p w14:paraId="41BC61BA" w14:textId="77777777" w:rsidR="004620F3" w:rsidRPr="004620F3" w:rsidRDefault="004620F3" w:rsidP="0056198B">
      <w:pPr>
        <w:pStyle w:val="Heading3"/>
        <w:rPr>
          <w:lang w:val="en-GB"/>
        </w:rPr>
      </w:pPr>
      <w:r w:rsidRPr="004620F3">
        <w:rPr>
          <w:lang w:val="en-GB"/>
        </w:rPr>
        <w:t xml:space="preserve">The contractor shall have no liability to the extent the alleged infringement or misappropriation was caused by:  </w:t>
      </w:r>
    </w:p>
    <w:p w14:paraId="72FDE553" w14:textId="77777777" w:rsidR="004620F3" w:rsidRPr="004620F3" w:rsidRDefault="004620F3" w:rsidP="004620F3">
      <w:pPr>
        <w:rPr>
          <w:lang w:val="en-GB"/>
        </w:rPr>
      </w:pPr>
    </w:p>
    <w:p w14:paraId="1153894E" w14:textId="77777777" w:rsidR="004620F3" w:rsidRDefault="004620F3" w:rsidP="0048043C">
      <w:pPr>
        <w:pStyle w:val="Heading4"/>
      </w:pPr>
      <w:r w:rsidRPr="004620F3">
        <w:t>Use of the Intellectual Property (IP) or deliverable other than as permitted under the contract or in combination with any products or services where such combination was not within the reasonable contemplation of the parties.</w:t>
      </w:r>
    </w:p>
    <w:p w14:paraId="3809D1CB" w14:textId="77777777" w:rsidR="00FF4EE8" w:rsidRPr="004620F3" w:rsidRDefault="00FF4EE8" w:rsidP="00FF4EE8">
      <w:pPr>
        <w:pStyle w:val="Heading4"/>
        <w:numPr>
          <w:ilvl w:val="0"/>
          <w:numId w:val="0"/>
        </w:numPr>
        <w:ind w:left="1152"/>
      </w:pPr>
    </w:p>
    <w:p w14:paraId="4CC73B65" w14:textId="77777777" w:rsidR="004620F3" w:rsidRPr="00FF4EE8" w:rsidRDefault="004620F3" w:rsidP="0048043C">
      <w:pPr>
        <w:pStyle w:val="Heading4"/>
      </w:pPr>
      <w:r w:rsidRPr="004620F3">
        <w:rPr>
          <w:lang w:val="en-GB"/>
        </w:rPr>
        <w:t xml:space="preserve">The failure to use corrections or enhancements to the IP or deliverable provided by the contractor; or </w:t>
      </w:r>
    </w:p>
    <w:p w14:paraId="738C6751" w14:textId="77777777" w:rsidR="00FF4EE8" w:rsidRDefault="00FF4EE8" w:rsidP="00FF4EE8">
      <w:pPr>
        <w:pStyle w:val="ListParagraph"/>
      </w:pPr>
    </w:p>
    <w:p w14:paraId="123E652A" w14:textId="77777777" w:rsidR="004620F3" w:rsidRPr="00FF4EE8" w:rsidRDefault="004620F3" w:rsidP="0048043C">
      <w:pPr>
        <w:pStyle w:val="Heading4"/>
      </w:pPr>
      <w:r w:rsidRPr="004620F3">
        <w:rPr>
          <w:lang w:val="en-GB"/>
        </w:rPr>
        <w:t xml:space="preserve">Specifications or direction provided by the state. </w:t>
      </w:r>
    </w:p>
    <w:p w14:paraId="1535297E" w14:textId="77777777" w:rsidR="00FF4EE8" w:rsidRPr="004620F3" w:rsidRDefault="00FF4EE8" w:rsidP="00FF4EE8">
      <w:pPr>
        <w:pStyle w:val="Heading4"/>
        <w:numPr>
          <w:ilvl w:val="0"/>
          <w:numId w:val="0"/>
        </w:numPr>
        <w:ind w:left="1152"/>
      </w:pPr>
    </w:p>
    <w:p w14:paraId="7EBBBD11" w14:textId="77777777" w:rsidR="004620F3" w:rsidRPr="004620F3" w:rsidRDefault="004620F3" w:rsidP="0048043C">
      <w:pPr>
        <w:pStyle w:val="Heading4"/>
      </w:pPr>
      <w:r w:rsidRPr="004620F3">
        <w:rPr>
          <w:lang w:val="en-GB"/>
        </w:rPr>
        <w:t>To receive the benefits of this provision, the state must promptly notify the contractor in writing of the third-party claim and provide reasonable cooperation and full authority to the contractor to defend or settle the claim, provided that such settlement does not impose any obligation (monetary or otherwise) on the state (other than to cease using the infringing IP or deliverable) without its consent.</w:t>
      </w:r>
    </w:p>
    <w:p w14:paraId="035139F4" w14:textId="77777777" w:rsidR="004620F3" w:rsidRPr="004620F3" w:rsidRDefault="004620F3" w:rsidP="004620F3">
      <w:pPr>
        <w:ind w:left="1170" w:hanging="450"/>
      </w:pPr>
    </w:p>
    <w:p w14:paraId="5E28F405" w14:textId="77777777" w:rsidR="005C10C4" w:rsidRDefault="004620F3" w:rsidP="00EE03CF">
      <w:pPr>
        <w:pStyle w:val="Heading2"/>
      </w:pPr>
      <w:r w:rsidRPr="004620F3">
        <w:t xml:space="preserve">Confidentiality and Security Documents:  </w:t>
      </w:r>
    </w:p>
    <w:p w14:paraId="64264E5D" w14:textId="77777777" w:rsidR="005C10C4" w:rsidRDefault="005C10C4" w:rsidP="005C10C4">
      <w:pPr>
        <w:pStyle w:val="Heading2"/>
        <w:numPr>
          <w:ilvl w:val="0"/>
          <w:numId w:val="0"/>
        </w:numPr>
        <w:ind w:left="720"/>
      </w:pPr>
    </w:p>
    <w:p w14:paraId="2C9941DE" w14:textId="77777777" w:rsidR="004620F3" w:rsidRPr="004620F3" w:rsidRDefault="004620F3" w:rsidP="005C10C4">
      <w:pPr>
        <w:pStyle w:val="Heading3"/>
      </w:pPr>
      <w:r w:rsidRPr="00EE03CF">
        <w:t>Neither party shall disclose or use any confidential information of the other party, except as reasonably necessary to perform its obligations or to exercise its rights pursuant to the contract or with the other party's prior written permission.</w:t>
      </w:r>
    </w:p>
    <w:p w14:paraId="0E80B3B3" w14:textId="77777777" w:rsidR="004620F3" w:rsidRPr="004620F3" w:rsidRDefault="004620F3" w:rsidP="004620F3">
      <w:pPr>
        <w:outlineLvl w:val="2"/>
      </w:pPr>
    </w:p>
    <w:p w14:paraId="7A7A8987" w14:textId="77777777" w:rsidR="004620F3" w:rsidRPr="004620F3" w:rsidRDefault="004620F3" w:rsidP="0056198B">
      <w:pPr>
        <w:pStyle w:val="Heading3"/>
      </w:pPr>
      <w:r w:rsidRPr="004620F3">
        <w:t>If required by the state, the contractor must sign specific documents regarding confidentiality, security, or other similar documents that align with the confidentiality and security terms in the contract upon request, concerning the services provided for in the contract, and are consistent with the terms of the contract.  The contractor shall have the opportunity to review, discuss, and approve the documents the contractor must sign prior to signature.  The contractor shall ensure that its personnel, its subcontractors, and its subcontractors’ personnel adhere to the confidentiality and security required by the contract.  Failure of the contractor to sign such documents absent a good faith basis may be considered a breach of contract and subject to the cancellation provisions of this document.</w:t>
      </w:r>
    </w:p>
    <w:p w14:paraId="49FB0664" w14:textId="77777777" w:rsidR="004620F3" w:rsidRPr="004620F3" w:rsidRDefault="004620F3" w:rsidP="004620F3">
      <w:pPr>
        <w:outlineLvl w:val="2"/>
      </w:pPr>
    </w:p>
    <w:p w14:paraId="6BF28320" w14:textId="77777777" w:rsidR="005C10C4" w:rsidRPr="005C10C4" w:rsidRDefault="004620F3" w:rsidP="00EE03CF">
      <w:pPr>
        <w:pStyle w:val="Heading2"/>
        <w:rPr>
          <w:b w:val="0"/>
        </w:rPr>
      </w:pPr>
      <w:r w:rsidRPr="004620F3">
        <w:t xml:space="preserve">Force Majeure:  </w:t>
      </w:r>
    </w:p>
    <w:p w14:paraId="519D40CF" w14:textId="77777777" w:rsidR="005C10C4" w:rsidRDefault="005C10C4" w:rsidP="005C10C4">
      <w:pPr>
        <w:pStyle w:val="Heading3"/>
        <w:numPr>
          <w:ilvl w:val="0"/>
          <w:numId w:val="0"/>
        </w:numPr>
        <w:ind w:left="720"/>
      </w:pPr>
    </w:p>
    <w:p w14:paraId="18CC2B7B" w14:textId="01171668" w:rsidR="004620F3" w:rsidRPr="00EE03CF" w:rsidRDefault="004620F3" w:rsidP="005C10C4">
      <w:pPr>
        <w:pStyle w:val="Heading3"/>
      </w:pPr>
      <w:r w:rsidRPr="00EE03CF">
        <w:t>Neither the state nor the contractor shall be liable to the other for any failure or delay of performance of any obligations hereunder when such failure or delay shall have been wholly or principally caused by acts or events beyond the state’s or contractor’s reasonable control.  Both parties shall make all reasonable efforts to remove or eliminate such a cause of delay or default.  Any party must give written notice of any Force Majeure event to the other party within a reasonable time period after its occurrence in order to receive the liability protections of this paragraph.</w:t>
      </w:r>
      <w:r w:rsidR="009479DB" w:rsidRPr="009479DB">
        <w:t xml:space="preserve"> The contractor shall understand and agree that changes in law, taxes, and tariffs are not force majeure events.  </w:t>
      </w:r>
    </w:p>
    <w:p w14:paraId="6BACBED6" w14:textId="77777777" w:rsidR="004620F3" w:rsidRPr="004620F3" w:rsidRDefault="004620F3" w:rsidP="004620F3"/>
    <w:p w14:paraId="5D21F793" w14:textId="77777777" w:rsidR="005C10C4" w:rsidRDefault="004620F3" w:rsidP="00EE03CF">
      <w:pPr>
        <w:pStyle w:val="Heading2"/>
      </w:pPr>
      <w:r w:rsidRPr="004620F3">
        <w:t xml:space="preserve">Actions, Suits, or Proceedings:  </w:t>
      </w:r>
    </w:p>
    <w:p w14:paraId="7B23A887" w14:textId="77777777" w:rsidR="005C10C4" w:rsidRDefault="005C10C4" w:rsidP="005C10C4">
      <w:pPr>
        <w:pStyle w:val="Heading3"/>
        <w:numPr>
          <w:ilvl w:val="0"/>
          <w:numId w:val="0"/>
        </w:numPr>
        <w:ind w:left="720"/>
      </w:pPr>
    </w:p>
    <w:p w14:paraId="220532FD" w14:textId="77777777" w:rsidR="004620F3" w:rsidRPr="004620F3" w:rsidRDefault="004620F3" w:rsidP="005C10C4">
      <w:pPr>
        <w:pStyle w:val="Heading3"/>
      </w:pPr>
      <w:r w:rsidRPr="00EE03CF">
        <w:t>The contractor must notify the State of Missouri immediately if the contractor becomes aware of any action, suit, or proceeding, pending or threatened that will have a material adverse effect on contractor’s ability to fulfill the obligations under the contract. The contractor’s public filings with the United States Securities and Exchange Commission (SEC) shall meet the notice requirement set forth herein.</w:t>
      </w:r>
    </w:p>
    <w:p w14:paraId="3C81D5C6" w14:textId="77777777" w:rsidR="004620F3" w:rsidRPr="004620F3" w:rsidRDefault="004620F3" w:rsidP="004620F3">
      <w:pPr>
        <w:tabs>
          <w:tab w:val="left" w:pos="270"/>
          <w:tab w:val="left" w:pos="540"/>
          <w:tab w:val="left" w:pos="810"/>
        </w:tabs>
        <w:spacing w:line="-189" w:lineRule="auto"/>
      </w:pPr>
    </w:p>
    <w:p w14:paraId="5BF2D9CE" w14:textId="77777777" w:rsidR="004620F3" w:rsidRPr="004620F3" w:rsidRDefault="004620F3" w:rsidP="0056198B">
      <w:pPr>
        <w:pStyle w:val="Heading3"/>
      </w:pPr>
      <w:r w:rsidRPr="004620F3">
        <w:t>Upon filing for any bankruptcy or insolvency proceeding by or against the contractor, whether voluntary or involuntary, or upon the appointment of a receiver, trustee, or assignee for the benefit of creditors, the contractor must notify the State of Missouri, Division of Purchasing immediately.</w:t>
      </w:r>
    </w:p>
    <w:p w14:paraId="0E9A9B9D" w14:textId="77777777" w:rsidR="004620F3" w:rsidRPr="004620F3" w:rsidRDefault="004620F3" w:rsidP="004620F3"/>
    <w:p w14:paraId="5C509F77" w14:textId="77777777" w:rsidR="005C10C4" w:rsidRDefault="004620F3" w:rsidP="00EE03CF">
      <w:pPr>
        <w:pStyle w:val="Heading2"/>
      </w:pPr>
      <w:r w:rsidRPr="004620F3">
        <w:t xml:space="preserve">Material Delay by State:  </w:t>
      </w:r>
    </w:p>
    <w:p w14:paraId="1C02725F" w14:textId="77777777" w:rsidR="005C10C4" w:rsidRDefault="005C10C4" w:rsidP="005C10C4">
      <w:pPr>
        <w:pStyle w:val="Heading3"/>
        <w:numPr>
          <w:ilvl w:val="0"/>
          <w:numId w:val="0"/>
        </w:numPr>
        <w:ind w:left="720"/>
      </w:pPr>
    </w:p>
    <w:p w14:paraId="24EA6DB2" w14:textId="77777777" w:rsidR="004620F3" w:rsidRPr="004620F3" w:rsidRDefault="004620F3" w:rsidP="005C10C4">
      <w:pPr>
        <w:pStyle w:val="Heading3"/>
      </w:pPr>
      <w:r w:rsidRPr="00EE03CF">
        <w:t>If the contractor believes that actions or inactions of the state may lead to a material delay for any scheduled deadline, or cause the contractor to incur additional costs, the contractor shall promptly notify the state’s designee within forty-eight (48) hours from the time of state’s sole action or inaction so that corrective actions can be taken before any material delay or cost occurs.  If, after receiving the prompt notice, a material delay of a scheduled deadline occurs due to the state’s sole action or inaction, an adjustment to the deadline and corrective actions shall be mutually agreed upon by both parties, with a goal of no additional costs to the state.  However, if the contractor fails to notify the state’s designee within forty-eight (48) hours of the sole actions or inactions of the state that leads to a delay of a scheduled deadline or to additional costs, the deadline shall be adjusted by mutual agreement of the parties at no additional costs.</w:t>
      </w:r>
      <w:r w:rsidRPr="004620F3">
        <w:t xml:space="preserve"> </w:t>
      </w:r>
    </w:p>
    <w:p w14:paraId="507F0E92" w14:textId="77777777" w:rsidR="004620F3" w:rsidRPr="004620F3" w:rsidRDefault="004620F3" w:rsidP="004620F3"/>
    <w:p w14:paraId="60AEE9F3" w14:textId="77777777" w:rsidR="004620F3" w:rsidRPr="004620F3" w:rsidRDefault="004620F3" w:rsidP="00EE03CF">
      <w:pPr>
        <w:pStyle w:val="Heading2"/>
      </w:pPr>
      <w:r w:rsidRPr="004620F3">
        <w:t xml:space="preserve">Warranties and Representations:  </w:t>
      </w:r>
    </w:p>
    <w:p w14:paraId="315203B8" w14:textId="77777777" w:rsidR="004620F3" w:rsidRPr="004620F3" w:rsidRDefault="004620F3" w:rsidP="004620F3"/>
    <w:p w14:paraId="326567A9" w14:textId="77777777" w:rsidR="004620F3" w:rsidRPr="004620F3" w:rsidRDefault="004620F3" w:rsidP="0056198B">
      <w:pPr>
        <w:pStyle w:val="Heading3"/>
      </w:pPr>
      <w:r w:rsidRPr="004620F3">
        <w:t xml:space="preserve">The contractor represents and warrants that: </w:t>
      </w:r>
    </w:p>
    <w:p w14:paraId="7746929C" w14:textId="77777777" w:rsidR="004620F3" w:rsidRPr="004620F3" w:rsidRDefault="004620F3" w:rsidP="004620F3"/>
    <w:p w14:paraId="6973712A" w14:textId="77777777" w:rsidR="004620F3" w:rsidRPr="004620F3" w:rsidRDefault="004620F3" w:rsidP="0048043C">
      <w:pPr>
        <w:pStyle w:val="Heading4"/>
      </w:pPr>
      <w:r w:rsidRPr="004620F3">
        <w:t>The contractor has the full right, power and authority to enter into the contract, to grant the rights and licenses granted hereunder and to perform its obligations hereunder.</w:t>
      </w:r>
    </w:p>
    <w:p w14:paraId="0CC95A43" w14:textId="77777777" w:rsidR="004620F3" w:rsidRPr="004620F3" w:rsidRDefault="004620F3" w:rsidP="004620F3">
      <w:pPr>
        <w:ind w:left="1152"/>
        <w:outlineLvl w:val="3"/>
      </w:pPr>
    </w:p>
    <w:p w14:paraId="23987570" w14:textId="77777777" w:rsidR="004620F3" w:rsidRPr="004620F3" w:rsidRDefault="004620F3" w:rsidP="0048043C">
      <w:pPr>
        <w:pStyle w:val="Heading4"/>
      </w:pPr>
      <w:r w:rsidRPr="004620F3">
        <w:t>The contractor is qualified and registered to transact business throughout Missouri.</w:t>
      </w:r>
    </w:p>
    <w:p w14:paraId="2ADE0CE6" w14:textId="77777777" w:rsidR="004620F3" w:rsidRPr="004620F3" w:rsidRDefault="004620F3" w:rsidP="004620F3">
      <w:pPr>
        <w:ind w:left="1152"/>
        <w:outlineLvl w:val="3"/>
      </w:pPr>
    </w:p>
    <w:p w14:paraId="23A1AAC6" w14:textId="77777777" w:rsidR="004620F3" w:rsidRPr="004620F3" w:rsidRDefault="004620F3" w:rsidP="0048043C">
      <w:pPr>
        <w:pStyle w:val="Heading4"/>
      </w:pPr>
      <w:r w:rsidRPr="004620F3">
        <w:t>The contractor shall perform all professional services, as applicable, in a professional and workmanlike manner in accordance with commercially reasonable industry standards and practices for similar services, using personnel with the requisite skill, experience and qualifications, and shall devote adequate resources to meet its obligations under the contract.</w:t>
      </w:r>
    </w:p>
    <w:p w14:paraId="0C2131E5" w14:textId="77777777" w:rsidR="004620F3" w:rsidRPr="004620F3" w:rsidRDefault="004620F3" w:rsidP="004620F3">
      <w:pPr>
        <w:ind w:left="1152"/>
        <w:outlineLvl w:val="3"/>
      </w:pPr>
    </w:p>
    <w:p w14:paraId="7083C800" w14:textId="77777777" w:rsidR="004620F3" w:rsidRPr="004620F3" w:rsidRDefault="004620F3" w:rsidP="0048043C">
      <w:pPr>
        <w:pStyle w:val="Heading4"/>
      </w:pPr>
      <w:r w:rsidRPr="004620F3">
        <w:t>Unless otherwise specified herein, the solution, upon final acceptance by the state, the contractor will conform, in all material respects to the requirements, specifications, functions, descriptions, standards, and requirements set forth in the contract.</w:t>
      </w:r>
    </w:p>
    <w:p w14:paraId="0A9C8F7B" w14:textId="77777777" w:rsidR="004620F3" w:rsidRPr="004620F3" w:rsidRDefault="004620F3" w:rsidP="004620F3">
      <w:pPr>
        <w:ind w:left="1152"/>
        <w:outlineLvl w:val="3"/>
      </w:pPr>
    </w:p>
    <w:p w14:paraId="33390F51" w14:textId="77777777" w:rsidR="004620F3" w:rsidRPr="004620F3" w:rsidRDefault="004620F3" w:rsidP="0048043C">
      <w:pPr>
        <w:pStyle w:val="Heading4"/>
      </w:pPr>
      <w:r w:rsidRPr="004620F3">
        <w:t>The contractor’s software/service must conform, in all material respects to the contractor’s documentation.</w:t>
      </w:r>
    </w:p>
    <w:p w14:paraId="2F0D61A8" w14:textId="77777777" w:rsidR="004620F3" w:rsidRPr="004620F3" w:rsidRDefault="004620F3" w:rsidP="004620F3">
      <w:pPr>
        <w:ind w:left="1152"/>
        <w:outlineLvl w:val="3"/>
      </w:pPr>
    </w:p>
    <w:p w14:paraId="2F682B98" w14:textId="77777777" w:rsidR="004620F3" w:rsidRPr="004620F3" w:rsidRDefault="004620F3" w:rsidP="0048043C">
      <w:pPr>
        <w:pStyle w:val="Heading4"/>
      </w:pPr>
      <w:r w:rsidRPr="004620F3">
        <w:t xml:space="preserve">If the contract is for a SaaS solution, during the term of the contract, the use of any third-party software licensed by the state through the contractor (“Licenses”), as incorporated in or otherwise used in conjunction with the solution, shall not violate any corresponding third-party software license agreement or end user license agreement.  Further, during the term of the contract, provided that the state complies with all relevant directives received from the contractor, the contractor shall be solely liable to pay for any additional license or maintenance fees associated with the state’s non-compliance with any Licensed Third Party Software license agreement or end user license agreement.  Any license true-up actions that would occur as a result of the contractor’s audit shall be performed in accordance with a process mutually agreed to by the state and contractor. </w:t>
      </w:r>
    </w:p>
    <w:p w14:paraId="4A5D3D96" w14:textId="77777777" w:rsidR="004620F3" w:rsidRPr="004620F3" w:rsidRDefault="004620F3" w:rsidP="004620F3">
      <w:pPr>
        <w:ind w:left="1152"/>
        <w:outlineLvl w:val="3"/>
        <w:rPr>
          <w:highlight w:val="yellow"/>
        </w:rPr>
      </w:pPr>
    </w:p>
    <w:p w14:paraId="76107563" w14:textId="22D71AB6" w:rsidR="004620F3" w:rsidRPr="004620F3" w:rsidRDefault="004620F3" w:rsidP="0048043C">
      <w:pPr>
        <w:pStyle w:val="Heading4"/>
      </w:pPr>
      <w:r w:rsidRPr="004620F3">
        <w:t>If the contract is for a SaaS solution, the contractor shall obtain, at its own expense (if any), a waiver of any audit rights applicable to the state during the term of the contract that are contained in any third-party software license agreement or end user license agreement for Licensed Third-Party Software.  Regardless of anything to the contrary contained in any Licensed Third</w:t>
      </w:r>
      <w:r w:rsidR="00FF4EE8">
        <w:t>-</w:t>
      </w:r>
      <w:r w:rsidRPr="004620F3">
        <w:t>Party Software license agreement or end user license agreement, third-party software providers will have no audit rights whatsoever against state systems or networks during the term of the contract. However, the contractor may utilize an independent third party to conduct audits on behalf of the contractor.</w:t>
      </w:r>
    </w:p>
    <w:p w14:paraId="70744542" w14:textId="77777777" w:rsidR="004620F3" w:rsidRPr="004620F3" w:rsidRDefault="004620F3" w:rsidP="004620F3">
      <w:pPr>
        <w:ind w:left="1152"/>
        <w:outlineLvl w:val="3"/>
      </w:pPr>
    </w:p>
    <w:p w14:paraId="3791DD34" w14:textId="77777777" w:rsidR="004620F3" w:rsidRDefault="004620F3" w:rsidP="0048043C">
      <w:pPr>
        <w:pStyle w:val="Heading4"/>
      </w:pPr>
      <w:r w:rsidRPr="004620F3">
        <w:t xml:space="preserve">Notwithstanding anything to the contrary contained in any Licensed Third-Party Software license agreement or end user license agreement, the state shall not indemnify any Licensed Third-Party Software provider for any reason whatsoever during the term of the contract. </w:t>
      </w:r>
    </w:p>
    <w:p w14:paraId="05B1C395" w14:textId="77777777" w:rsidR="00FF4EE8" w:rsidRDefault="00FF4EE8" w:rsidP="00FF4EE8">
      <w:pPr>
        <w:pStyle w:val="ListParagraph"/>
      </w:pPr>
    </w:p>
    <w:p w14:paraId="6A573F41" w14:textId="3B683804" w:rsidR="00FF4EE8" w:rsidRDefault="00FF4EE8" w:rsidP="00FF4EE8">
      <w:pPr>
        <w:pStyle w:val="Heading4"/>
      </w:pPr>
      <w:r>
        <w:t>T</w:t>
      </w:r>
      <w:r w:rsidRPr="00F34C8C">
        <w:t xml:space="preserve">he SaaS system </w:t>
      </w:r>
      <w:r>
        <w:t>must</w:t>
      </w:r>
      <w:r w:rsidRPr="00F34C8C">
        <w:t xml:space="preserve"> perform materially in accordance with the documentation and specifications for a period of </w:t>
      </w:r>
      <w:r>
        <w:t>six (6)</w:t>
      </w:r>
      <w:r w:rsidRPr="00F34C8C">
        <w:t xml:space="preserve"> months following the implementation date. If the system fails to perform as warranted, </w:t>
      </w:r>
      <w:r>
        <w:t>the contractor</w:t>
      </w:r>
      <w:r w:rsidRPr="00F34C8C">
        <w:t xml:space="preserve"> shall, at its own expense, promptly correct any non-conformities.</w:t>
      </w:r>
    </w:p>
    <w:p w14:paraId="30228C49" w14:textId="77777777" w:rsidR="00FF4EE8" w:rsidRPr="00F34C8C" w:rsidRDefault="00FF4EE8" w:rsidP="00FF4EE8"/>
    <w:p w14:paraId="2512D020" w14:textId="4A8FB03C" w:rsidR="00FF4EE8" w:rsidRPr="00F34C8C" w:rsidRDefault="00FF4EE8" w:rsidP="00FF4EE8">
      <w:pPr>
        <w:pStyle w:val="Heading4"/>
      </w:pPr>
      <w:r>
        <w:t>The contractor must</w:t>
      </w:r>
      <w:r w:rsidRPr="00F34C8C">
        <w:t xml:space="preserve"> provide technical support, bug fixes, and updates to maintain the system in good working order, including security patches and compliance updates, for the duration of the </w:t>
      </w:r>
      <w:r>
        <w:t>contract</w:t>
      </w:r>
      <w:r w:rsidRPr="00F34C8C">
        <w:t>.</w:t>
      </w:r>
    </w:p>
    <w:p w14:paraId="5DC72D38" w14:textId="77777777" w:rsidR="00FF4EE8" w:rsidRPr="00F34C8C" w:rsidRDefault="00FF4EE8" w:rsidP="00FF4EE8"/>
    <w:p w14:paraId="3D1EB621" w14:textId="0FBA6166" w:rsidR="00FF4EE8" w:rsidRDefault="00FF4EE8" w:rsidP="00FF4EE8">
      <w:pPr>
        <w:pStyle w:val="Heading4"/>
      </w:pPr>
      <w:r>
        <w:t>The contractor must</w:t>
      </w:r>
      <w:r w:rsidRPr="00F34C8C">
        <w:t xml:space="preserve"> implement and maintain industry-standard security measures to protect </w:t>
      </w:r>
      <w:r>
        <w:t>state agency</w:t>
      </w:r>
      <w:r w:rsidRPr="00F34C8C">
        <w:t xml:space="preserve"> data from unauthorized access, loss, or corruption. In the event of a data breach, </w:t>
      </w:r>
      <w:r>
        <w:t>the contractor</w:t>
      </w:r>
      <w:r w:rsidRPr="00F34C8C">
        <w:t xml:space="preserve"> shall notify </w:t>
      </w:r>
      <w:r>
        <w:t>the state agency</w:t>
      </w:r>
      <w:r w:rsidRPr="00F34C8C">
        <w:t xml:space="preserve"> promptly and take all necessary corrective actions.</w:t>
      </w:r>
    </w:p>
    <w:p w14:paraId="5E3DE255" w14:textId="77777777" w:rsidR="00FF4EE8" w:rsidRDefault="00FF4EE8" w:rsidP="00FF4EE8">
      <w:pPr>
        <w:pStyle w:val="ListParagraph"/>
      </w:pPr>
    </w:p>
    <w:p w14:paraId="0720C8A0" w14:textId="77777777" w:rsidR="00FF4EE8" w:rsidRPr="00D66968" w:rsidRDefault="00FF4EE8" w:rsidP="00FF4EE8">
      <w:pPr>
        <w:pStyle w:val="Heading4"/>
      </w:pPr>
      <w:r w:rsidRPr="00D66968">
        <w:t>The contractor warrants that the SaaS solution complies with all applicable federal and state laws, regulations, and standards, including but not limited to data privacy, accessibility (e.g., Section 508 or WCAG), and cybersecurity requirements.</w:t>
      </w:r>
    </w:p>
    <w:p w14:paraId="0FBD4B44" w14:textId="77777777" w:rsidR="00FF4EE8" w:rsidRPr="00BB1B1A" w:rsidRDefault="00FF4EE8" w:rsidP="00FF4EE8">
      <w:pPr>
        <w:pStyle w:val="ListParagraph"/>
      </w:pPr>
    </w:p>
    <w:p w14:paraId="6BFD1876" w14:textId="77777777" w:rsidR="00FF4EE8" w:rsidRPr="00BB1B1A" w:rsidRDefault="00FF4EE8" w:rsidP="00FF4EE8">
      <w:pPr>
        <w:pStyle w:val="Heading4"/>
      </w:pPr>
      <w:r w:rsidRPr="00D66968">
        <w:t xml:space="preserve">The contractor shall remain fully responsible for the performance of any subcontractors or third-party providers used in the delivery of the SaaS </w:t>
      </w:r>
      <w:r w:rsidRPr="00BB1B1A">
        <w:t>solution and</w:t>
      </w:r>
      <w:r w:rsidRPr="00D66968">
        <w:t xml:space="preserve"> shall ensure they comply with all terms of this contract.</w:t>
      </w:r>
    </w:p>
    <w:p w14:paraId="71DFE0D7" w14:textId="77777777" w:rsidR="004620F3" w:rsidRPr="004620F3" w:rsidRDefault="004620F3" w:rsidP="004620F3"/>
    <w:p w14:paraId="34C186DA" w14:textId="77777777" w:rsidR="005C10C4" w:rsidRDefault="004620F3" w:rsidP="00EE03CF">
      <w:pPr>
        <w:pStyle w:val="Heading2"/>
      </w:pPr>
      <w:r w:rsidRPr="004620F3">
        <w:t xml:space="preserve">Conflict of Interest:  </w:t>
      </w:r>
    </w:p>
    <w:p w14:paraId="7F5F1EA6" w14:textId="77777777" w:rsidR="005C10C4" w:rsidRDefault="005C10C4" w:rsidP="005C10C4">
      <w:pPr>
        <w:pStyle w:val="Heading3"/>
        <w:numPr>
          <w:ilvl w:val="0"/>
          <w:numId w:val="0"/>
        </w:numPr>
        <w:ind w:left="720"/>
      </w:pPr>
    </w:p>
    <w:p w14:paraId="7F27D51D" w14:textId="77777777" w:rsidR="004620F3" w:rsidRPr="004620F3" w:rsidRDefault="004620F3" w:rsidP="005C10C4">
      <w:pPr>
        <w:pStyle w:val="Heading3"/>
      </w:pPr>
      <w:r w:rsidRPr="00EE03CF">
        <w:t>The contractor agrees that during the term of the contract neither the contractor nor any of its employees or subcontractors shall acquire any other contractual relationships which create any actual or perceived conflict of interest.</w:t>
      </w:r>
    </w:p>
    <w:p w14:paraId="3627C1D5" w14:textId="77777777" w:rsidR="004620F3" w:rsidRPr="004620F3" w:rsidRDefault="004620F3" w:rsidP="004620F3">
      <w:pPr>
        <w:tabs>
          <w:tab w:val="left" w:pos="270"/>
        </w:tabs>
        <w:jc w:val="left"/>
        <w:rPr>
          <w:b/>
        </w:rPr>
      </w:pPr>
    </w:p>
    <w:p w14:paraId="2E43CB71" w14:textId="77777777" w:rsidR="004620F3" w:rsidRPr="004620F3" w:rsidRDefault="004620F3" w:rsidP="00EE03CF">
      <w:pPr>
        <w:pStyle w:val="Heading2"/>
      </w:pPr>
      <w:r w:rsidRPr="004620F3">
        <w:lastRenderedPageBreak/>
        <w:t xml:space="preserve">Remedies and Rights: </w:t>
      </w:r>
    </w:p>
    <w:p w14:paraId="79E07754" w14:textId="77777777" w:rsidR="004620F3" w:rsidRPr="004620F3" w:rsidRDefault="004620F3" w:rsidP="004620F3"/>
    <w:p w14:paraId="334EC415" w14:textId="77777777" w:rsidR="004620F3" w:rsidRPr="004620F3" w:rsidRDefault="004620F3" w:rsidP="0056198B">
      <w:pPr>
        <w:pStyle w:val="Heading3"/>
      </w:pPr>
      <w:r w:rsidRPr="004620F3">
        <w:t>No provision in the contract shall be construed, expressly or implied, as a waiver by the State of Missouri of any existing or future contractual right and/or contractual remedy available by law in the event of any claim by the State of Missouri of the contractor's default or breach of contract.</w:t>
      </w:r>
    </w:p>
    <w:p w14:paraId="6FC52920" w14:textId="77777777" w:rsidR="004620F3" w:rsidRPr="004620F3" w:rsidRDefault="004620F3" w:rsidP="004620F3"/>
    <w:p w14:paraId="79C7A61C" w14:textId="77777777" w:rsidR="004620F3" w:rsidRPr="004620F3" w:rsidRDefault="004620F3" w:rsidP="0056198B">
      <w:pPr>
        <w:pStyle w:val="Heading3"/>
      </w:pPr>
      <w:r w:rsidRPr="004620F3">
        <w:t>The contractor understands and agrees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14:paraId="7B3C792E" w14:textId="77777777" w:rsidR="004620F3" w:rsidRPr="004620F3" w:rsidRDefault="004620F3" w:rsidP="004620F3"/>
    <w:p w14:paraId="5A01C109" w14:textId="77777777" w:rsidR="004620F3" w:rsidRPr="004620F3" w:rsidRDefault="004620F3" w:rsidP="0056198B">
      <w:pPr>
        <w:pStyle w:val="Heading3"/>
      </w:pPr>
      <w:r w:rsidRPr="004620F3">
        <w:t>The contractor understands and agrees that the state reserves the right to consider the contractor’s failure to perform requirements and commitments specified in the contract in future procurement evaluations.</w:t>
      </w:r>
    </w:p>
    <w:p w14:paraId="105762B2" w14:textId="77777777" w:rsidR="004620F3" w:rsidRPr="004620F3" w:rsidRDefault="004620F3" w:rsidP="004620F3"/>
    <w:p w14:paraId="0371F3C6" w14:textId="77777777" w:rsidR="005C10C4" w:rsidRDefault="004620F3" w:rsidP="00EE03CF">
      <w:pPr>
        <w:pStyle w:val="Heading2"/>
      </w:pPr>
      <w:r w:rsidRPr="004620F3">
        <w:t xml:space="preserve">Communications and Notices:  </w:t>
      </w:r>
    </w:p>
    <w:p w14:paraId="45A1B3BE" w14:textId="77777777" w:rsidR="005C10C4" w:rsidRDefault="005C10C4" w:rsidP="005C10C4">
      <w:pPr>
        <w:pStyle w:val="Heading3"/>
        <w:numPr>
          <w:ilvl w:val="0"/>
          <w:numId w:val="0"/>
        </w:numPr>
        <w:ind w:left="720"/>
      </w:pPr>
    </w:p>
    <w:p w14:paraId="67795E6E" w14:textId="77777777" w:rsidR="004620F3" w:rsidRPr="004620F3" w:rsidRDefault="004620F3" w:rsidP="005C10C4">
      <w:pPr>
        <w:pStyle w:val="Heading3"/>
      </w:pPr>
      <w:r w:rsidRPr="00EE03CF">
        <w:t>Any notice to the contractor shall be deemed sufficient when deposited in the United States mail postage prepaid, transmitted by facsimile, transmitted by e-mail, or hand-carried and presented to an authorized employee of the contractor.</w:t>
      </w:r>
    </w:p>
    <w:p w14:paraId="36289D12" w14:textId="77777777" w:rsidR="004620F3" w:rsidRPr="004620F3" w:rsidRDefault="004620F3" w:rsidP="004620F3"/>
    <w:p w14:paraId="4F1E7FB9" w14:textId="77777777" w:rsidR="005C10C4" w:rsidRDefault="004620F3" w:rsidP="00524041">
      <w:pPr>
        <w:pStyle w:val="Heading2"/>
        <w:keepNext/>
        <w:widowControl w:val="0"/>
      </w:pPr>
      <w:r w:rsidRPr="004620F3">
        <w:t xml:space="preserve">Survivability of Terms:  </w:t>
      </w:r>
    </w:p>
    <w:p w14:paraId="6016C149" w14:textId="77777777" w:rsidR="005C10C4" w:rsidRDefault="005C10C4" w:rsidP="00524041">
      <w:pPr>
        <w:pStyle w:val="Heading3"/>
        <w:keepNext/>
        <w:widowControl w:val="0"/>
        <w:numPr>
          <w:ilvl w:val="0"/>
          <w:numId w:val="0"/>
        </w:numPr>
        <w:ind w:left="720"/>
      </w:pPr>
    </w:p>
    <w:p w14:paraId="6401E8A1" w14:textId="77777777" w:rsidR="004620F3" w:rsidRPr="004620F3" w:rsidRDefault="004620F3" w:rsidP="00524041">
      <w:pPr>
        <w:pStyle w:val="Heading3"/>
        <w:keepNext/>
        <w:widowControl w:val="0"/>
      </w:pPr>
      <w:r w:rsidRPr="00EE03CF">
        <w:t>The contractual provisions as to definitions, indemnity, warranties, confidentiality, ownership, transition, data, security, examination and auditing, third party use, licenses, liability, insurance, governing law, venue, remedy, and assignment shall survive any payment for goods and services, expiration, termination or cancellation of the contract, and shall continue in full force and effect.</w:t>
      </w:r>
      <w:r w:rsidRPr="004620F3">
        <w:t xml:space="preserve">  </w:t>
      </w:r>
    </w:p>
    <w:p w14:paraId="384663E5" w14:textId="77777777" w:rsidR="004620F3" w:rsidRPr="004620F3" w:rsidRDefault="004620F3" w:rsidP="00524041">
      <w:pPr>
        <w:keepNext/>
        <w:widowControl w:val="0"/>
      </w:pPr>
    </w:p>
    <w:p w14:paraId="64061179" w14:textId="77777777" w:rsidR="004620F3" w:rsidRPr="004620F3" w:rsidRDefault="004620F3" w:rsidP="004620F3">
      <w:pPr>
        <w:jc w:val="center"/>
        <w:rPr>
          <w:b/>
        </w:rPr>
      </w:pPr>
      <w:r w:rsidRPr="004620F3">
        <w:rPr>
          <w:b/>
        </w:rPr>
        <w:t>****END OF GENERAL CONTRACTUAL REQUIREMENTS SECTION****</w:t>
      </w:r>
    </w:p>
    <w:p w14:paraId="57D93EE6" w14:textId="77777777" w:rsidR="004620F3" w:rsidRPr="004620F3" w:rsidRDefault="004620F3" w:rsidP="004620F3">
      <w:pPr>
        <w:jc w:val="center"/>
        <w:rPr>
          <w:b/>
        </w:rPr>
      </w:pPr>
      <w:r w:rsidRPr="004620F3">
        <w:rPr>
          <w:b/>
        </w:rPr>
        <w:br w:type="page"/>
      </w:r>
    </w:p>
    <w:p w14:paraId="444EE5A1" w14:textId="77777777" w:rsidR="004620F3" w:rsidRPr="004620F3" w:rsidRDefault="004620F3" w:rsidP="0056198B">
      <w:pPr>
        <w:pStyle w:val="Heading1"/>
      </w:pPr>
      <w:r w:rsidRPr="004620F3">
        <w:lastRenderedPageBreak/>
        <w:t>VENDOR submission, evaluation, and award information SECTION</w:t>
      </w:r>
    </w:p>
    <w:p w14:paraId="21CC36CB" w14:textId="77777777" w:rsidR="004620F3" w:rsidRPr="004620F3" w:rsidRDefault="004620F3" w:rsidP="004620F3">
      <w:pPr>
        <w:outlineLvl w:val="1"/>
        <w:rPr>
          <w:b/>
        </w:rPr>
      </w:pPr>
    </w:p>
    <w:p w14:paraId="325ED367" w14:textId="77777777" w:rsidR="004620F3" w:rsidRPr="004620F3" w:rsidRDefault="004620F3" w:rsidP="00EE03CF">
      <w:pPr>
        <w:pStyle w:val="Heading2"/>
      </w:pPr>
      <w:r w:rsidRPr="004620F3">
        <w:t>Proposal Submission Overview:</w:t>
      </w:r>
    </w:p>
    <w:p w14:paraId="7AE0DF18" w14:textId="77777777" w:rsidR="004620F3" w:rsidRPr="004620F3" w:rsidRDefault="004620F3" w:rsidP="004620F3"/>
    <w:p w14:paraId="1FDBA344" w14:textId="77777777" w:rsidR="004620F3" w:rsidRPr="004620F3" w:rsidRDefault="004620F3" w:rsidP="0056198B">
      <w:pPr>
        <w:pStyle w:val="Heading3"/>
      </w:pPr>
      <w:r w:rsidRPr="004620F3">
        <w:t>Vendors must examine the entire RFP carefully.  Failure to do so shall be at the vendor’s risk.</w:t>
      </w:r>
    </w:p>
    <w:p w14:paraId="481331CF" w14:textId="77777777" w:rsidR="004620F3" w:rsidRPr="004620F3" w:rsidRDefault="004620F3" w:rsidP="004620F3">
      <w:pPr>
        <w:ind w:left="720"/>
        <w:outlineLvl w:val="2"/>
      </w:pPr>
    </w:p>
    <w:p w14:paraId="236A9E54" w14:textId="77777777" w:rsidR="004620F3" w:rsidRPr="004620F3" w:rsidRDefault="004620F3" w:rsidP="0056198B">
      <w:pPr>
        <w:pStyle w:val="Heading3"/>
      </w:pPr>
      <w:r w:rsidRPr="004620F3">
        <w:t xml:space="preserve">Vendors and their agents (including subcontractors, employees, consultants, or anyone else acting on their behalf) must direct all of their questions or comments regarding the RFP, the evaluation, etc., to the buyer of record indicated on the first page of this RFP.  It is preferred that questions be emailed to the buyer. </w:t>
      </w:r>
    </w:p>
    <w:p w14:paraId="4C48C4F9" w14:textId="77777777" w:rsidR="004620F3" w:rsidRPr="004620F3" w:rsidRDefault="004620F3" w:rsidP="004620F3"/>
    <w:p w14:paraId="1EB950BD" w14:textId="10C9FD01" w:rsidR="004620F3" w:rsidRPr="004620F3" w:rsidRDefault="004620F3" w:rsidP="0056198B">
      <w:pPr>
        <w:pStyle w:val="Heading3"/>
      </w:pPr>
      <w:r w:rsidRPr="004620F3">
        <w:t xml:space="preserve">It is the vendor’s responsibility to ask questions, request changes or clarifications, or otherwise advise the Division of Purchasing that any RFP provisions are: (1) ambiguous, (2) contradictory or arbitrary, (3) violate any state or federal law or regulation, (4) restrict or limit the requirements to a single source, or (5) restrict or limit the vendor’s ability to submit a proposal. Likewise, if the RFP lacks needed clarity and will otherwise necessitate the inclusion of vendor assumptions, vendor should request an </w:t>
      </w:r>
      <w:r w:rsidR="00721ED8">
        <w:t>amendment</w:t>
      </w:r>
      <w:r w:rsidRPr="004620F3">
        <w:t xml:space="preserve"> to the RFP prior to the end date and time to identify needed information.</w:t>
      </w:r>
    </w:p>
    <w:p w14:paraId="465B12B0" w14:textId="77777777" w:rsidR="004620F3" w:rsidRPr="004620F3" w:rsidRDefault="004620F3" w:rsidP="004620F3"/>
    <w:p w14:paraId="2EE8D456" w14:textId="77777777" w:rsidR="004620F3" w:rsidRPr="004620F3" w:rsidRDefault="004620F3" w:rsidP="0056198B">
      <w:pPr>
        <w:pStyle w:val="Heading3"/>
      </w:pPr>
      <w:r w:rsidRPr="004620F3">
        <w:t>All responses must (1) be submitted by a duly authorized representative of the vendor</w:t>
      </w:r>
      <w:r w:rsidR="003D04D9">
        <w:t>’</w:t>
      </w:r>
      <w:r w:rsidRPr="004620F3">
        <w:t xml:space="preserve">s organization, (2) contain all information required by the RFP, and (3) be priced as required. </w:t>
      </w:r>
    </w:p>
    <w:p w14:paraId="3526BE63" w14:textId="77777777" w:rsidR="004620F3" w:rsidRPr="004620F3" w:rsidRDefault="004620F3" w:rsidP="004620F3">
      <w:pPr>
        <w:outlineLvl w:val="2"/>
      </w:pPr>
    </w:p>
    <w:p w14:paraId="2A6298F5" w14:textId="77777777" w:rsidR="004620F3" w:rsidRPr="004620F3" w:rsidRDefault="004620F3" w:rsidP="0056198B">
      <w:pPr>
        <w:pStyle w:val="Heading3"/>
      </w:pPr>
      <w:r w:rsidRPr="004620F3">
        <w:t>By submitting a proposal, the vendor agrees to furnish the equipment, supplies and/or services specified in the RFP, at the prices quoted, pursuant to all requirements and specifications contained therein.</w:t>
      </w:r>
    </w:p>
    <w:p w14:paraId="2392C34D" w14:textId="77777777" w:rsidR="004620F3" w:rsidRPr="004620F3" w:rsidRDefault="004620F3" w:rsidP="004620F3"/>
    <w:p w14:paraId="505B21B6" w14:textId="77777777" w:rsidR="004620F3" w:rsidRPr="004620F3" w:rsidRDefault="004620F3" w:rsidP="0056198B">
      <w:pPr>
        <w:pStyle w:val="Heading3"/>
        <w:rPr>
          <w:rFonts w:eastAsiaTheme="minorHAnsi"/>
        </w:rPr>
      </w:pPr>
      <w:r w:rsidRPr="004620F3">
        <w:rPr>
          <w:rFonts w:eastAsiaTheme="minorHAnsi"/>
        </w:rPr>
        <w:t>Proposals, including all prices therein, shall remain valid for 90 calendar days from proposal opening or Best and Final Offer (BAFO) submission unless otherwise indicated.  If the proposal is accepted and awarded, the entire proposal, including all prices, and BAFO submission, if applicable, shall be firm for the specified contract period.</w:t>
      </w:r>
    </w:p>
    <w:p w14:paraId="53291A8F" w14:textId="77777777" w:rsidR="004620F3" w:rsidRPr="004620F3" w:rsidRDefault="004620F3" w:rsidP="004620F3">
      <w:pPr>
        <w:ind w:left="720"/>
        <w:outlineLvl w:val="2"/>
        <w:rPr>
          <w:rFonts w:eastAsiaTheme="minorHAnsi"/>
        </w:rPr>
      </w:pPr>
    </w:p>
    <w:p w14:paraId="6AECB8D0" w14:textId="77777777" w:rsidR="004620F3" w:rsidRPr="004620F3" w:rsidRDefault="004620F3" w:rsidP="0056198B">
      <w:pPr>
        <w:pStyle w:val="Heading3"/>
        <w:rPr>
          <w:rFonts w:eastAsiaTheme="minorHAnsi"/>
        </w:rPr>
      </w:pPr>
      <w:r w:rsidRPr="004620F3">
        <w:t>All equipment and supplies offered in a proposal must be new, of current production, and available for marketing by the manufacturer unless the RFP clearly specifies that used, reconditioned, or remanufactured equipment and supplies may be offered.</w:t>
      </w:r>
    </w:p>
    <w:p w14:paraId="167AEDBD" w14:textId="77777777" w:rsidR="004620F3" w:rsidRPr="004620F3" w:rsidRDefault="004620F3" w:rsidP="004620F3">
      <w:pPr>
        <w:ind w:left="720"/>
        <w:outlineLvl w:val="2"/>
      </w:pPr>
    </w:p>
    <w:p w14:paraId="04FF2DFA" w14:textId="77777777" w:rsidR="004620F3" w:rsidRPr="004620F3" w:rsidRDefault="004620F3" w:rsidP="0056198B">
      <w:pPr>
        <w:pStyle w:val="Heading3"/>
      </w:pPr>
      <w:r w:rsidRPr="004620F3">
        <w:t xml:space="preserve">The Division of Purchasing reserves the right to officially amend or cancel an RFP after issuance.  </w:t>
      </w:r>
    </w:p>
    <w:p w14:paraId="4C9379C8" w14:textId="77777777" w:rsidR="004620F3" w:rsidRPr="004620F3" w:rsidRDefault="004620F3" w:rsidP="004620F3">
      <w:pPr>
        <w:ind w:left="720"/>
        <w:outlineLvl w:val="2"/>
      </w:pPr>
    </w:p>
    <w:p w14:paraId="50B3BCB4" w14:textId="77777777" w:rsidR="004620F3" w:rsidRPr="004620F3" w:rsidRDefault="004620F3" w:rsidP="00EE03CF">
      <w:pPr>
        <w:pStyle w:val="Heading2"/>
        <w:rPr>
          <w:rFonts w:eastAsiaTheme="minorHAnsi"/>
        </w:rPr>
      </w:pPr>
      <w:r w:rsidRPr="004620F3">
        <w:rPr>
          <w:rFonts w:eastAsiaTheme="minorHAnsi"/>
        </w:rPr>
        <w:t>Preparation of Proposals:</w:t>
      </w:r>
    </w:p>
    <w:p w14:paraId="1A5B376F" w14:textId="77777777" w:rsidR="004620F3" w:rsidRPr="004620F3" w:rsidRDefault="004620F3" w:rsidP="004620F3">
      <w:pPr>
        <w:rPr>
          <w:rFonts w:eastAsiaTheme="minorHAnsi"/>
        </w:rPr>
      </w:pPr>
    </w:p>
    <w:p w14:paraId="386A6255" w14:textId="77777777" w:rsidR="004620F3" w:rsidRPr="004620F3" w:rsidRDefault="004620F3" w:rsidP="0056198B">
      <w:pPr>
        <w:pStyle w:val="Heading3"/>
        <w:rPr>
          <w:rFonts w:eastAsiaTheme="minorHAnsi"/>
        </w:rPr>
      </w:pPr>
      <w:r w:rsidRPr="004620F3">
        <w:rPr>
          <w:rFonts w:eastAsiaTheme="minorHAnsi"/>
        </w:rPr>
        <w:t xml:space="preserve">Business Compliance Pre-Work: </w:t>
      </w:r>
      <w:r w:rsidRPr="00A44570">
        <w:rPr>
          <w:rFonts w:eastAsiaTheme="minorHAnsi"/>
        </w:rPr>
        <w:t>Due to lead times for obtaining the information needed to complete the Business Compliance Exhibits explained in the evaluation process section herein, vendors are encouraged to IMMEDIATELY begin securing these verifications when preparing a proposal.</w:t>
      </w:r>
      <w:r w:rsidRPr="004620F3">
        <w:rPr>
          <w:rFonts w:eastAsiaTheme="minorHAnsi"/>
        </w:rPr>
        <w:t xml:space="preserve">  </w:t>
      </w:r>
    </w:p>
    <w:p w14:paraId="644B3BE1" w14:textId="77777777" w:rsidR="004620F3" w:rsidRPr="004620F3" w:rsidRDefault="004620F3" w:rsidP="004620F3"/>
    <w:p w14:paraId="3545213F" w14:textId="77777777" w:rsidR="00F93795" w:rsidRPr="00F93795" w:rsidRDefault="00F93795" w:rsidP="00C965FA">
      <w:pPr>
        <w:pStyle w:val="Heading3"/>
        <w:numPr>
          <w:ilvl w:val="2"/>
          <w:numId w:val="11"/>
        </w:numPr>
      </w:pPr>
      <w:r w:rsidRPr="00F93795">
        <w:t xml:space="preserve">RFP Vendor Response Exhibits: The vendor must submit properly completed RFP Vendor Response Exhibits as their proposal.  If the vendor submits any additional materials, the vendor is instructed to identify to which Exhibit an/or RFP provision the material corresponds. Each exhibit includes instructions outlining the information to be provided in response to the exhibit. </w:t>
      </w:r>
    </w:p>
    <w:p w14:paraId="3819470D" w14:textId="77777777" w:rsidR="004620F3" w:rsidRPr="004620F3" w:rsidRDefault="004620F3" w:rsidP="004620F3"/>
    <w:p w14:paraId="3CC79D68" w14:textId="7FE2FE10" w:rsidR="004620F3" w:rsidRPr="004620F3" w:rsidRDefault="004620F3" w:rsidP="0048043C">
      <w:pPr>
        <w:pStyle w:val="Heading4"/>
      </w:pPr>
      <w:r w:rsidRPr="00A44570">
        <w:t>Exhibit A, Proposal Signature Page</w:t>
      </w:r>
      <w:r w:rsidRPr="004620F3">
        <w:t xml:space="preserve"> should be completed and placed at the beginning of the proposal to declare understanding, agreement and certification of compliance to provide the items and/or services, at the prices quoted, in accordance with all terms and conditions, requirements, and specifications of the original RFP as modified by any RFP </w:t>
      </w:r>
      <w:r w:rsidR="00721ED8">
        <w:t>amendment</w:t>
      </w:r>
      <w:r w:rsidRPr="004620F3">
        <w:t xml:space="preserve">s.  The remaining exhibits should be placed in sequential order after the </w:t>
      </w:r>
      <w:r w:rsidRPr="00A44570">
        <w:rPr>
          <w:rFonts w:eastAsiaTheme="minorHAnsi"/>
        </w:rPr>
        <w:t xml:space="preserve">Exhibit </w:t>
      </w:r>
      <w:r w:rsidRPr="00A44570">
        <w:t>A, Proposal Signature Page</w:t>
      </w:r>
      <w:r w:rsidRPr="004620F3">
        <w:t>.</w:t>
      </w:r>
    </w:p>
    <w:p w14:paraId="50EE76E5" w14:textId="77777777" w:rsidR="004620F3" w:rsidRPr="004620F3" w:rsidRDefault="004620F3" w:rsidP="004620F3">
      <w:pPr>
        <w:ind w:left="1152"/>
        <w:outlineLvl w:val="3"/>
      </w:pPr>
    </w:p>
    <w:p w14:paraId="67542068" w14:textId="77777777" w:rsidR="004620F3" w:rsidRPr="004620F3" w:rsidRDefault="004620F3" w:rsidP="0048043C">
      <w:pPr>
        <w:pStyle w:val="Heading4"/>
      </w:pPr>
      <w:r w:rsidRPr="004620F3">
        <w:t xml:space="preserve">Vendors do </w:t>
      </w:r>
      <w:r w:rsidRPr="00A44570">
        <w:t>not</w:t>
      </w:r>
      <w:r w:rsidRPr="004620F3">
        <w:t xml:space="preserve"> need to return the RFP Sections or RFP Attachments contained herein with their proposal.</w:t>
      </w:r>
    </w:p>
    <w:p w14:paraId="216C213B" w14:textId="77777777" w:rsidR="004620F3" w:rsidRPr="004620F3" w:rsidRDefault="004620F3" w:rsidP="004620F3"/>
    <w:p w14:paraId="4C439A0B" w14:textId="77777777" w:rsidR="004620F3" w:rsidRPr="004620F3" w:rsidRDefault="004620F3" w:rsidP="0056198B">
      <w:pPr>
        <w:pStyle w:val="Heading3"/>
      </w:pPr>
      <w:r w:rsidRPr="004620F3">
        <w:lastRenderedPageBreak/>
        <w:t xml:space="preserve">Proposal Preparation Costs: Any and all costs incurred by the vendor in preparing or submitting a proposal shall be the vendor's sole responsibility whether or not any award results from this RFP. </w:t>
      </w:r>
      <w:r w:rsidR="00922536">
        <w:t xml:space="preserve"> </w:t>
      </w:r>
      <w:r w:rsidRPr="004620F3">
        <w:t>The state shall not reimburse such costs.</w:t>
      </w:r>
    </w:p>
    <w:p w14:paraId="58796805" w14:textId="77777777" w:rsidR="004620F3" w:rsidRPr="004620F3" w:rsidRDefault="004620F3" w:rsidP="004620F3"/>
    <w:p w14:paraId="4498615B" w14:textId="77777777" w:rsidR="004620F3" w:rsidRPr="004620F3" w:rsidRDefault="004620F3" w:rsidP="0056198B">
      <w:pPr>
        <w:pStyle w:val="Heading3"/>
      </w:pPr>
      <w:r w:rsidRPr="004620F3">
        <w:t>Proposal Page Numbering:  The proposal should be page numbered.</w:t>
      </w:r>
    </w:p>
    <w:p w14:paraId="24DBBC39" w14:textId="77777777" w:rsidR="004620F3" w:rsidRPr="004620F3" w:rsidRDefault="004620F3" w:rsidP="004620F3">
      <w:pPr>
        <w:outlineLvl w:val="2"/>
      </w:pPr>
    </w:p>
    <w:p w14:paraId="1CD09A38" w14:textId="77777777" w:rsidR="004620F3" w:rsidRPr="004620F3" w:rsidRDefault="004620F3" w:rsidP="0056198B">
      <w:pPr>
        <w:pStyle w:val="Heading3"/>
      </w:pPr>
      <w:r w:rsidRPr="004620F3">
        <w:t>Proposal Font:  The proposal should be easily readable and legible fonts, 11 point or above, should be used. For graphics or illustrations within the proposal, the font size may be smaller than 11 point.</w:t>
      </w:r>
    </w:p>
    <w:p w14:paraId="09B92313" w14:textId="77777777" w:rsidR="004620F3" w:rsidRPr="004620F3" w:rsidRDefault="004620F3" w:rsidP="004620F3">
      <w:pPr>
        <w:outlineLvl w:val="2"/>
      </w:pPr>
    </w:p>
    <w:p w14:paraId="1E834361" w14:textId="77777777" w:rsidR="004620F3" w:rsidRPr="004620F3" w:rsidRDefault="004620F3" w:rsidP="0056198B">
      <w:pPr>
        <w:pStyle w:val="Heading3"/>
      </w:pPr>
      <w:r w:rsidRPr="004620F3">
        <w:t>Embedded Files, Hyperlinks</w:t>
      </w:r>
      <w:r w:rsidR="00C5692D">
        <w:t>,</w:t>
      </w:r>
      <w:r w:rsidRPr="004620F3">
        <w:t xml:space="preserve"> and Video Clips:  The vendor should not include embedded files, hyperlinks</w:t>
      </w:r>
      <w:r w:rsidR="00C5692D">
        <w:t>,</w:t>
      </w:r>
      <w:r w:rsidRPr="004620F3">
        <w:t xml:space="preserve"> or video clips within their response to the RFP.  In the event the vendor provides embedded files, hyperlinks</w:t>
      </w:r>
      <w:r w:rsidR="00C5692D">
        <w:t>,</w:t>
      </w:r>
      <w:r w:rsidRPr="004620F3">
        <w:t xml:space="preserve"> or video clips, the vendor shall understand the state is not obligated to consider such information in the evaluation of the vendor’s response.</w:t>
      </w:r>
    </w:p>
    <w:p w14:paraId="2CBCB1E9" w14:textId="77777777" w:rsidR="004620F3" w:rsidRPr="004620F3" w:rsidRDefault="004620F3" w:rsidP="004620F3">
      <w:pPr>
        <w:outlineLvl w:val="2"/>
      </w:pPr>
    </w:p>
    <w:p w14:paraId="5E021108" w14:textId="77777777" w:rsidR="004620F3" w:rsidRPr="004620F3" w:rsidRDefault="004620F3" w:rsidP="0056198B">
      <w:pPr>
        <w:pStyle w:val="Heading3"/>
      </w:pPr>
      <w:r w:rsidRPr="004620F3">
        <w:t>Completeness of Proposal:  It is the vendor's sole responsibility to submit complete and clear information in their proposal in response to the RFP Vendor Response Exhibits.  The state is under no obligation to solicit such information if it is not included in the vendor's response. The vendor's failure to submit such information may cause an adverse impact on the evaluation of their proposal. Information not relevant to the requirements herein and to explaining the vendor's proposed solution should be excluded from the vendor's response.</w:t>
      </w:r>
    </w:p>
    <w:p w14:paraId="1054547F" w14:textId="77777777" w:rsidR="004620F3" w:rsidRPr="004620F3" w:rsidRDefault="004620F3" w:rsidP="004620F3">
      <w:pPr>
        <w:contextualSpacing/>
      </w:pPr>
    </w:p>
    <w:p w14:paraId="0E3A57E5" w14:textId="77777777" w:rsidR="004620F3" w:rsidRPr="004620F3" w:rsidRDefault="004620F3" w:rsidP="00EE03CF">
      <w:pPr>
        <w:pStyle w:val="Heading2"/>
      </w:pPr>
      <w:r w:rsidRPr="004620F3">
        <w:t xml:space="preserve">Compliance with Requirements, Terms and Conditions:  </w:t>
      </w:r>
    </w:p>
    <w:p w14:paraId="6F4A91CE" w14:textId="77777777" w:rsidR="004620F3" w:rsidRPr="004620F3" w:rsidRDefault="004620F3" w:rsidP="004620F3">
      <w:pPr>
        <w:ind w:left="1080"/>
        <w:outlineLvl w:val="3"/>
      </w:pPr>
    </w:p>
    <w:p w14:paraId="1AC86CB9" w14:textId="77777777" w:rsidR="004620F3" w:rsidRPr="004620F3" w:rsidRDefault="004620F3" w:rsidP="0056198B">
      <w:pPr>
        <w:pStyle w:val="Heading3"/>
      </w:pPr>
      <w:r w:rsidRPr="004620F3">
        <w:t xml:space="preserve">Non-compliant proposals shall be ineligible for award pursuant to 1 CSR 40-1.050(21) which, in part, states, “(21) Awards are to be made to the bidder/offeror whose bid/proposal complies with— (A) All mandatory specifications and requirements of the bid/proposal.”   Therefore, taking exception to mandatory provisions of the RFP shall place the vendor at risk for being non-responsive and ineligible for award.  </w:t>
      </w:r>
    </w:p>
    <w:p w14:paraId="15FFA371" w14:textId="77777777" w:rsidR="004620F3" w:rsidRPr="004620F3" w:rsidRDefault="004620F3" w:rsidP="004620F3"/>
    <w:p w14:paraId="0B2DDC4D" w14:textId="77777777" w:rsidR="004620F3" w:rsidRPr="004620F3" w:rsidRDefault="004620F3" w:rsidP="0056198B">
      <w:pPr>
        <w:pStyle w:val="Heading3"/>
      </w:pPr>
      <w:r w:rsidRPr="004620F3">
        <w:t>Proposals which do not comply with the requirements and specifications are subject to rejection without clarification.</w:t>
      </w:r>
    </w:p>
    <w:p w14:paraId="79693CED" w14:textId="77777777" w:rsidR="004620F3" w:rsidRPr="004620F3" w:rsidRDefault="004620F3" w:rsidP="004620F3">
      <w:pPr>
        <w:ind w:left="720"/>
        <w:contextualSpacing/>
      </w:pPr>
    </w:p>
    <w:p w14:paraId="555350D3" w14:textId="77777777" w:rsidR="004620F3" w:rsidRPr="004620F3" w:rsidRDefault="004620F3" w:rsidP="0056198B">
      <w:pPr>
        <w:pStyle w:val="Heading3"/>
      </w:pPr>
      <w:r w:rsidRPr="004620F3">
        <w:t xml:space="preserve">The vendor is cautioned when submitting pre-printed terms and conditions or other types of material to ensure such documents do not contain terms and conditions that conflict with those of the RFP and its contractual requirements. </w:t>
      </w:r>
    </w:p>
    <w:p w14:paraId="78508AE3" w14:textId="77777777" w:rsidR="004620F3" w:rsidRPr="004620F3" w:rsidRDefault="004620F3" w:rsidP="004620F3"/>
    <w:p w14:paraId="44ED174F" w14:textId="77777777" w:rsidR="004620F3" w:rsidRPr="004620F3" w:rsidRDefault="004620F3" w:rsidP="0056198B">
      <w:pPr>
        <w:pStyle w:val="Heading3"/>
      </w:pPr>
      <w:r w:rsidRPr="004620F3">
        <w:t xml:space="preserve">If the vendor’s </w:t>
      </w:r>
      <w:r w:rsidR="007935A5">
        <w:t>response</w:t>
      </w:r>
      <w:r w:rsidRPr="004620F3">
        <w:t xml:space="preserve"> includes any exceptions to the mandatory provisions of the RFP, the vendor must (1) identify the specific RFP paragraph number to which the exception applies along with a description of why the vendor is taking exception to the provision; and (2) any proposed alternative language the vendor would like the state to consider to replace the provision.  However, the vendor must understand and agree: </w:t>
      </w:r>
    </w:p>
    <w:p w14:paraId="56A3FA74" w14:textId="77777777" w:rsidR="004620F3" w:rsidRPr="004620F3" w:rsidRDefault="004620F3" w:rsidP="004620F3">
      <w:pPr>
        <w:ind w:left="1152"/>
        <w:outlineLvl w:val="3"/>
      </w:pPr>
    </w:p>
    <w:p w14:paraId="6BCC1C4A" w14:textId="77777777" w:rsidR="004620F3" w:rsidRPr="004620F3" w:rsidRDefault="004620F3" w:rsidP="0048043C">
      <w:pPr>
        <w:pStyle w:val="Heading4"/>
      </w:pPr>
      <w:r w:rsidRPr="004620F3">
        <w:t xml:space="preserve">Exceptions to mandatory provisions of the RFP or assumptions that create a competitive advantage for the vendor or that impose additional obligations on the state place the vendor at risk for being non-responsive and ineligible for award.  The state is not obligated to revise the RFP to make provision for the identified exception(s) or assumption(s).  </w:t>
      </w:r>
    </w:p>
    <w:p w14:paraId="10662F28" w14:textId="77777777" w:rsidR="004620F3" w:rsidRPr="004620F3" w:rsidRDefault="004620F3" w:rsidP="004620F3">
      <w:pPr>
        <w:ind w:left="1152"/>
        <w:outlineLvl w:val="3"/>
      </w:pPr>
    </w:p>
    <w:p w14:paraId="3B2BD724" w14:textId="77777777" w:rsidR="004620F3" w:rsidRPr="004620F3" w:rsidRDefault="00280AF4" w:rsidP="0048043C">
      <w:pPr>
        <w:pStyle w:val="Heading4"/>
      </w:pPr>
      <w:r w:rsidRPr="00280AF4">
        <w:t>Section 1 of the RFP provides required instructions for addressing RFP questions and requesting changes or clarifications to the RFP prior to the proposal end date, revisions</w:t>
      </w:r>
      <w:r w:rsidR="004620F3" w:rsidRPr="004620F3">
        <w:t xml:space="preserve"> to the RFP after the proposal end date and time can only be made through the competitive negotiation process described herein.  However, the state shall not be obligated to conduct competitive negotiations.  </w:t>
      </w:r>
    </w:p>
    <w:p w14:paraId="1BE9501B" w14:textId="77777777" w:rsidR="004620F3" w:rsidRPr="004620F3" w:rsidRDefault="004620F3" w:rsidP="004620F3">
      <w:pPr>
        <w:ind w:left="1080"/>
        <w:outlineLvl w:val="3"/>
      </w:pPr>
    </w:p>
    <w:p w14:paraId="60B2CEFC" w14:textId="77777777" w:rsidR="004620F3" w:rsidRPr="004620F3" w:rsidRDefault="004620F3" w:rsidP="0056198B">
      <w:pPr>
        <w:pStyle w:val="Heading3"/>
      </w:pPr>
      <w:r w:rsidRPr="004620F3">
        <w:t>The mandatory requirements of the RFP must govern and take precedence over any other provisions.  If the vendor’s response, a licensing agreement, or an order of precedence allow the vendor’s response or documentation to eliminate or change a mandatory requirement of the RFP, then the vendor is not agreeing to the mandatory requirements found in the RFP, would not be responsive, and therefore no valid contract can be made.</w:t>
      </w:r>
    </w:p>
    <w:p w14:paraId="46BB75B5" w14:textId="77777777" w:rsidR="004620F3" w:rsidRPr="004620F3" w:rsidRDefault="004620F3" w:rsidP="004620F3">
      <w:pPr>
        <w:ind w:left="720"/>
        <w:contextualSpacing/>
      </w:pPr>
    </w:p>
    <w:p w14:paraId="209F8AA1" w14:textId="77777777" w:rsidR="004620F3" w:rsidRDefault="004620F3" w:rsidP="0056198B">
      <w:pPr>
        <w:pStyle w:val="Heading3"/>
        <w:rPr>
          <w:rFonts w:eastAsiaTheme="minorHAnsi"/>
        </w:rPr>
      </w:pPr>
      <w:r w:rsidRPr="004620F3">
        <w:rPr>
          <w:rFonts w:eastAsiaTheme="minorHAnsi"/>
        </w:rPr>
        <w:t>In the event that the vendor is an agency of state, local, or federal government or political subdivision which is prohibited by law or court decision from complying with certain provisions of an RFP, such a vendor may submit a proposal which contains a list of statutory limitations and identification of those prohibitive clauses.  The vendor should include a complete list of statutory references and citations for each provision of the RFP, which is affected by this paragraph.  The statutory limitations and prohibitive clauses may (1) be requested to be clarified in writing by the Division of Purchasing or (2) be accepted without further clarification if the statutory limitations and prohibitive clauses are deemed acceptable by the Division of Purchasing.  If the Division of Purchasing determines clarification of the statutory limitations and prohibitive clauses is necessary, the clarification will be conducted in order to agree to language that reflects the intent and compliance of such law and/or court order and the RFP.</w:t>
      </w:r>
    </w:p>
    <w:p w14:paraId="23960F38" w14:textId="77777777" w:rsidR="00EE03CF" w:rsidRPr="00EE03CF" w:rsidRDefault="00EE03CF" w:rsidP="00EE03CF">
      <w:pPr>
        <w:rPr>
          <w:rFonts w:eastAsiaTheme="minorHAnsi"/>
        </w:rPr>
      </w:pPr>
    </w:p>
    <w:p w14:paraId="23550204" w14:textId="77777777" w:rsidR="004620F3" w:rsidRPr="004620F3" w:rsidRDefault="004620F3" w:rsidP="0056198B">
      <w:pPr>
        <w:pStyle w:val="Heading3"/>
      </w:pPr>
      <w:r w:rsidRPr="004620F3">
        <w:t>In the event all vendors fail to meet the same mandatory requirement in an RFP, the Division of Purchasing reserves the right, at its sole discretion, to waive that requirement for all vendors and to proceed with the evaluation.  In addition, the Division of Purchasing reserves the right to waive any minor irregularity or technicality found in any individual proposal.</w:t>
      </w:r>
    </w:p>
    <w:p w14:paraId="0F3B1B50" w14:textId="77777777" w:rsidR="004620F3" w:rsidRPr="004620F3" w:rsidRDefault="004620F3" w:rsidP="004620F3"/>
    <w:p w14:paraId="699386F4" w14:textId="77777777" w:rsidR="005C10C4" w:rsidRDefault="004620F3" w:rsidP="00EE03CF">
      <w:pPr>
        <w:pStyle w:val="Heading2"/>
        <w:rPr>
          <w:rFonts w:eastAsia="Calibri"/>
        </w:rPr>
      </w:pPr>
      <w:r w:rsidRPr="004620F3">
        <w:rPr>
          <w:rFonts w:eastAsia="Calibri"/>
        </w:rPr>
        <w:t xml:space="preserve">Confidentiality and Proprietary Materials:  </w:t>
      </w:r>
    </w:p>
    <w:p w14:paraId="5BAD3600" w14:textId="77777777" w:rsidR="005C10C4" w:rsidRDefault="005C10C4" w:rsidP="005C10C4">
      <w:pPr>
        <w:pStyle w:val="Heading3"/>
        <w:numPr>
          <w:ilvl w:val="0"/>
          <w:numId w:val="0"/>
        </w:numPr>
        <w:ind w:left="720"/>
        <w:rPr>
          <w:rFonts w:eastAsia="Calibri"/>
        </w:rPr>
      </w:pPr>
    </w:p>
    <w:p w14:paraId="1EFD8567" w14:textId="77777777" w:rsidR="004620F3" w:rsidRPr="004620F3" w:rsidRDefault="004620F3" w:rsidP="005C10C4">
      <w:pPr>
        <w:pStyle w:val="Heading3"/>
        <w:rPr>
          <w:rFonts w:eastAsia="Calibri"/>
        </w:rPr>
      </w:pPr>
      <w:r w:rsidRPr="00EE03CF">
        <w:rPr>
          <w:rFonts w:eastAsia="Calibri"/>
        </w:rPr>
        <w:t>Pursuant to section 610.021, RSMo, proposals and related documents shall not be available for public review until a contract has been awarded or all proposals are rejected.</w:t>
      </w:r>
    </w:p>
    <w:p w14:paraId="7EF38D5E" w14:textId="77777777" w:rsidR="004620F3" w:rsidRPr="004620F3" w:rsidRDefault="004620F3" w:rsidP="004620F3">
      <w:pPr>
        <w:outlineLvl w:val="2"/>
        <w:rPr>
          <w:rFonts w:eastAsia="Calibri"/>
        </w:rPr>
      </w:pPr>
    </w:p>
    <w:p w14:paraId="60833DE4" w14:textId="77777777" w:rsidR="004620F3" w:rsidRPr="004620F3" w:rsidRDefault="004620F3" w:rsidP="0056198B">
      <w:pPr>
        <w:pStyle w:val="Heading3"/>
        <w:rPr>
          <w:rFonts w:eastAsia="Calibri"/>
        </w:rPr>
      </w:pPr>
      <w:r w:rsidRPr="004620F3">
        <w:rPr>
          <w:rFonts w:eastAsia="Calibri"/>
        </w:rPr>
        <w:t xml:space="preserve">Missouri Sunshine Law:  The Division of Purchasing is a governmental body under </w:t>
      </w:r>
      <w:r w:rsidR="00922536">
        <w:rPr>
          <w:rFonts w:eastAsia="Calibri"/>
        </w:rPr>
        <w:t xml:space="preserve">the </w:t>
      </w:r>
      <w:r w:rsidRPr="004620F3">
        <w:rPr>
          <w:rFonts w:eastAsia="Calibri"/>
        </w:rPr>
        <w:t>Missouri Sunshine Law (chapter 610, RSMo). Section 610.011, RSMo, requires that all provisions be "liberally construed and their exceptions strictly construed" to promote the public policy that records are open unless otherwise provided by law.</w:t>
      </w:r>
    </w:p>
    <w:p w14:paraId="25EA3FA7" w14:textId="77777777" w:rsidR="004620F3" w:rsidRPr="004620F3" w:rsidRDefault="004620F3" w:rsidP="004620F3">
      <w:pPr>
        <w:outlineLvl w:val="2"/>
        <w:rPr>
          <w:rFonts w:eastAsia="Calibri"/>
        </w:rPr>
      </w:pPr>
    </w:p>
    <w:p w14:paraId="2698ABC2" w14:textId="77777777" w:rsidR="004620F3" w:rsidRPr="004620F3" w:rsidRDefault="004620F3" w:rsidP="0056198B">
      <w:pPr>
        <w:pStyle w:val="Heading3"/>
      </w:pPr>
      <w:r w:rsidRPr="004620F3">
        <w:rPr>
          <w:rFonts w:eastAsia="Calibri"/>
        </w:rPr>
        <w:t xml:space="preserve">Proposal Confidentiality:  Regardless of any claim by a vendor as to material being proprietary and not subject to copying or distribution, or how a vendor characterizes any information provided in its proposal, all material submitted by the vendor in conjunction with the RFP is subject to release after the award of a contract in relation to a request for public records under the Missouri Sunshine Law (see Chapter 610, RSMo). Only information expressly permitted to be closed pursuant to the strictly construed provisions of Missouri's Sunshine Law will be treated as a closed record by the Division of Purchasing and withheld from any public request submitted to the Division of Purchasing after award. </w:t>
      </w:r>
      <w:r w:rsidR="00922536">
        <w:rPr>
          <w:rFonts w:eastAsia="Calibri"/>
        </w:rPr>
        <w:t xml:space="preserve"> </w:t>
      </w:r>
      <w:r w:rsidRPr="004620F3">
        <w:rPr>
          <w:rFonts w:eastAsia="Calibri"/>
        </w:rPr>
        <w:t xml:space="preserve">The vendor should presume information provided to the Division of Purchasing in a proposal will be public following the award of the contract or after rejection of all proposals and made available upon request in accordance with the provisions of state law. </w:t>
      </w:r>
      <w:r w:rsidR="00922536">
        <w:rPr>
          <w:rFonts w:eastAsia="Calibri"/>
        </w:rPr>
        <w:t xml:space="preserve"> </w:t>
      </w:r>
      <w:r w:rsidRPr="004620F3">
        <w:rPr>
          <w:rFonts w:eastAsia="Calibri"/>
        </w:rPr>
        <w:t xml:space="preserve">The vendor's sole remedy for the state's denial of any confidentiality request shall be limited to withdrawal of their proposal in its entirety. </w:t>
      </w:r>
      <w:r w:rsidRPr="004620F3">
        <w:t xml:space="preserve">Except for information the Division of Purchasing deems confidential, the vendor is advised not to include any information in the proposal that the vendor does not want to be viewed by the public, including personal identifying information such as social security numbers.  </w:t>
      </w:r>
      <w:r w:rsidRPr="004620F3">
        <w:rPr>
          <w:rFonts w:eastAsia="Calibri"/>
        </w:rPr>
        <w:t xml:space="preserve">Therefore, </w:t>
      </w:r>
      <w:r w:rsidRPr="00A44570">
        <w:rPr>
          <w:rFonts w:eastAsia="Calibri"/>
        </w:rPr>
        <w:t>vendors should NOT include confidential material with their proposal.</w:t>
      </w:r>
    </w:p>
    <w:p w14:paraId="4A01ECE5" w14:textId="77777777" w:rsidR="004620F3" w:rsidRPr="004620F3" w:rsidRDefault="004620F3" w:rsidP="004620F3">
      <w:pPr>
        <w:outlineLvl w:val="2"/>
        <w:rPr>
          <w:rFonts w:eastAsia="Calibri"/>
        </w:rPr>
      </w:pPr>
    </w:p>
    <w:p w14:paraId="46E9E89B" w14:textId="77777777" w:rsidR="004620F3" w:rsidRPr="004620F3" w:rsidRDefault="004620F3" w:rsidP="0056198B">
      <w:pPr>
        <w:pStyle w:val="Heading3"/>
        <w:rPr>
          <w:rFonts w:eastAsia="Calibri"/>
        </w:rPr>
      </w:pPr>
      <w:r w:rsidRPr="004620F3">
        <w:rPr>
          <w:rFonts w:eastAsia="Calibri"/>
        </w:rPr>
        <w:t>Information Not Considered Confidential:  In no event will the following be considered confidential or exempt from the Missouri Sunshine Law; however, this is not meant to be an all-inclusive list:</w:t>
      </w:r>
    </w:p>
    <w:p w14:paraId="168D4CDD" w14:textId="77777777" w:rsidR="004620F3" w:rsidRPr="004620F3" w:rsidRDefault="004620F3" w:rsidP="004620F3">
      <w:pPr>
        <w:rPr>
          <w:rFonts w:eastAsia="Calibri"/>
        </w:rPr>
      </w:pPr>
    </w:p>
    <w:p w14:paraId="45CA89DC" w14:textId="77777777" w:rsidR="004620F3" w:rsidRDefault="004620F3" w:rsidP="0048043C">
      <w:pPr>
        <w:pStyle w:val="Heading4"/>
        <w:rPr>
          <w:rFonts w:eastAsia="Calibri"/>
        </w:rPr>
      </w:pPr>
      <w:r w:rsidRPr="004620F3">
        <w:rPr>
          <w:rFonts w:eastAsia="Calibri"/>
        </w:rPr>
        <w:t>Vendor's entire proposal;</w:t>
      </w:r>
    </w:p>
    <w:p w14:paraId="79AB55BF" w14:textId="77777777" w:rsidR="00FF4EE8" w:rsidRPr="004620F3" w:rsidRDefault="00FF4EE8" w:rsidP="00FF4EE8">
      <w:pPr>
        <w:pStyle w:val="Heading4"/>
        <w:numPr>
          <w:ilvl w:val="0"/>
          <w:numId w:val="0"/>
        </w:numPr>
        <w:ind w:left="1152"/>
        <w:rPr>
          <w:rFonts w:eastAsia="Calibri"/>
        </w:rPr>
      </w:pPr>
    </w:p>
    <w:p w14:paraId="06179305" w14:textId="77777777" w:rsidR="004620F3" w:rsidRDefault="004620F3" w:rsidP="0048043C">
      <w:pPr>
        <w:pStyle w:val="Heading4"/>
        <w:rPr>
          <w:rFonts w:eastAsia="Calibri"/>
        </w:rPr>
      </w:pPr>
      <w:r w:rsidRPr="004620F3">
        <w:rPr>
          <w:rFonts w:eastAsia="Calibri"/>
        </w:rPr>
        <w:t>Vendor's pricing;</w:t>
      </w:r>
    </w:p>
    <w:p w14:paraId="5A7F4713" w14:textId="77777777" w:rsidR="00FF4EE8" w:rsidRDefault="00FF4EE8" w:rsidP="00FF4EE8">
      <w:pPr>
        <w:pStyle w:val="ListParagraph"/>
        <w:rPr>
          <w:rFonts w:eastAsia="Calibri"/>
        </w:rPr>
      </w:pPr>
    </w:p>
    <w:p w14:paraId="516FCEFA" w14:textId="77777777" w:rsidR="004620F3" w:rsidRDefault="004620F3" w:rsidP="0048043C">
      <w:pPr>
        <w:pStyle w:val="Heading4"/>
        <w:rPr>
          <w:rFonts w:eastAsia="Calibri"/>
        </w:rPr>
      </w:pPr>
      <w:r w:rsidRPr="004620F3">
        <w:rPr>
          <w:rFonts w:eastAsia="Calibri"/>
        </w:rPr>
        <w:t>Vendor's proposed method of performance</w:t>
      </w:r>
      <w:r w:rsidR="00C5692D">
        <w:rPr>
          <w:rFonts w:eastAsia="Calibri"/>
        </w:rPr>
        <w:t>, approach, work plan, and technical capabilities</w:t>
      </w:r>
      <w:r w:rsidRPr="004620F3">
        <w:rPr>
          <w:rFonts w:eastAsia="Calibri"/>
        </w:rPr>
        <w:t xml:space="preserve"> including schedule of events and/or deliverables;</w:t>
      </w:r>
    </w:p>
    <w:p w14:paraId="6E4013F1" w14:textId="77777777" w:rsidR="00FF4EE8" w:rsidRDefault="00FF4EE8" w:rsidP="00FF4EE8">
      <w:pPr>
        <w:pStyle w:val="ListParagraph"/>
        <w:rPr>
          <w:rFonts w:eastAsia="Calibri"/>
        </w:rPr>
      </w:pPr>
    </w:p>
    <w:p w14:paraId="49643472" w14:textId="77777777" w:rsidR="004620F3" w:rsidRDefault="004620F3" w:rsidP="0048043C">
      <w:pPr>
        <w:pStyle w:val="Heading4"/>
        <w:rPr>
          <w:rFonts w:eastAsia="Calibri"/>
        </w:rPr>
      </w:pPr>
      <w:r w:rsidRPr="004620F3">
        <w:rPr>
          <w:rFonts w:eastAsia="Calibri"/>
        </w:rPr>
        <w:t>Vendor's experience information including customer lists or references; and</w:t>
      </w:r>
    </w:p>
    <w:p w14:paraId="269C2ABA" w14:textId="77777777" w:rsidR="00FF4EE8" w:rsidRDefault="00FF4EE8" w:rsidP="00FF4EE8">
      <w:pPr>
        <w:pStyle w:val="ListParagraph"/>
        <w:rPr>
          <w:rFonts w:eastAsia="Calibri"/>
        </w:rPr>
      </w:pPr>
    </w:p>
    <w:p w14:paraId="243CDB46" w14:textId="77777777" w:rsidR="004620F3" w:rsidRPr="004620F3" w:rsidRDefault="004620F3" w:rsidP="0048043C">
      <w:pPr>
        <w:pStyle w:val="Heading4"/>
        <w:rPr>
          <w:rFonts w:eastAsia="Calibri"/>
        </w:rPr>
      </w:pPr>
      <w:r w:rsidRPr="004620F3">
        <w:rPr>
          <w:rFonts w:eastAsia="Calibri"/>
        </w:rPr>
        <w:lastRenderedPageBreak/>
        <w:t>Vendor's product specifications unless specifications disclose scientific and technological innovations in which the owner has a proprietary interest (see subsection 15 of section 610.021, RSMo).</w:t>
      </w:r>
    </w:p>
    <w:p w14:paraId="4DB4C872" w14:textId="77777777" w:rsidR="004620F3" w:rsidRPr="004620F3" w:rsidRDefault="004620F3" w:rsidP="004620F3">
      <w:pPr>
        <w:contextualSpacing/>
      </w:pPr>
    </w:p>
    <w:p w14:paraId="2B7AAA36" w14:textId="77777777" w:rsidR="004620F3" w:rsidRPr="004620F3" w:rsidRDefault="004620F3" w:rsidP="00390F91">
      <w:pPr>
        <w:pStyle w:val="Heading2"/>
        <w:keepNext/>
        <w:widowControl w:val="0"/>
      </w:pPr>
      <w:r w:rsidRPr="004620F3">
        <w:t xml:space="preserve">Foreign Vendors:  </w:t>
      </w:r>
    </w:p>
    <w:p w14:paraId="1BE0A991" w14:textId="77777777" w:rsidR="004620F3" w:rsidRPr="004620F3" w:rsidRDefault="004620F3" w:rsidP="00390F91">
      <w:pPr>
        <w:keepNext/>
        <w:widowControl w:val="0"/>
      </w:pPr>
    </w:p>
    <w:p w14:paraId="14D5F240" w14:textId="77777777" w:rsidR="004620F3" w:rsidRPr="004620F3" w:rsidRDefault="004620F3" w:rsidP="00390F91">
      <w:pPr>
        <w:pStyle w:val="Heading3"/>
        <w:keepNext/>
        <w:widowControl w:val="0"/>
      </w:pPr>
      <w:r w:rsidRPr="004620F3">
        <w:t>Foreign vendors who do not have an Employer Identification Number assigned by the United States Internal Revenue Service (IRS) must complete the appropriate IRS W-8 form (found on the www.irs.gov website) and must attach this completed and signed form when registering on the MissouriBUYS (</w:t>
      </w:r>
      <w:hyperlink r:id="rId29" w:history="1">
        <w:r w:rsidRPr="004620F3">
          <w:rPr>
            <w:color w:val="0000FF"/>
            <w:u w:val="single"/>
          </w:rPr>
          <w:t>https://missouribuys.mo.gov</w:t>
        </w:r>
      </w:hyperlink>
      <w:r w:rsidRPr="004620F3">
        <w:t>) website.</w:t>
      </w:r>
    </w:p>
    <w:p w14:paraId="6EBB3B2B" w14:textId="77777777" w:rsidR="004620F3" w:rsidRPr="004620F3" w:rsidRDefault="004620F3" w:rsidP="004620F3">
      <w:pPr>
        <w:outlineLvl w:val="2"/>
      </w:pPr>
    </w:p>
    <w:p w14:paraId="1FD9CA1F" w14:textId="77777777" w:rsidR="004620F3" w:rsidRPr="004620F3" w:rsidRDefault="004620F3" w:rsidP="0048043C">
      <w:pPr>
        <w:pStyle w:val="Heading4"/>
      </w:pPr>
      <w:r w:rsidRPr="004620F3">
        <w:t>When submitting a proposal, the vendors who do not have an IRS Employer Identification Number should attach a note to the front page of their proposal advising the Division of Purchasing if:  (1) a completed and signed W-8 form is included with the proposal or (2) a completed and signed W-8 form is attached to their vendor registration profile on the MissouriBUYS website.</w:t>
      </w:r>
    </w:p>
    <w:p w14:paraId="012BD784" w14:textId="77777777" w:rsidR="004620F3" w:rsidRPr="004620F3" w:rsidRDefault="004620F3" w:rsidP="004620F3">
      <w:pPr>
        <w:outlineLvl w:val="2"/>
      </w:pPr>
    </w:p>
    <w:p w14:paraId="09F784AD" w14:textId="77777777" w:rsidR="004620F3" w:rsidRPr="004620F3" w:rsidRDefault="004620F3" w:rsidP="0048043C">
      <w:pPr>
        <w:pStyle w:val="Heading4"/>
      </w:pPr>
      <w:r w:rsidRPr="004620F3">
        <w:t>Foreign vendors that have an IRS Employer Identification Number may register as a vendor on the MissouriBUYS (</w:t>
      </w:r>
      <w:hyperlink r:id="rId30" w:history="1">
        <w:r w:rsidRPr="004620F3">
          <w:rPr>
            <w:color w:val="0000FF"/>
            <w:u w:val="single"/>
          </w:rPr>
          <w:t>https://missouribuys.mo.gov</w:t>
        </w:r>
      </w:hyperlink>
      <w:r w:rsidRPr="004620F3">
        <w:t>) website by using the IRS Employer Identification Number assigned to their company and attaching a completed and signed IRS W-9 form to their vendor registration profile.  (Note:  Attaching a completed and signed IRS W-8 form is not necessary.)</w:t>
      </w:r>
    </w:p>
    <w:p w14:paraId="77A98A48" w14:textId="77777777" w:rsidR="004620F3" w:rsidRPr="004620F3" w:rsidRDefault="004620F3" w:rsidP="004620F3">
      <w:pPr>
        <w:contextualSpacing/>
        <w:rPr>
          <w:rFonts w:eastAsiaTheme="minorHAnsi"/>
        </w:rPr>
      </w:pPr>
    </w:p>
    <w:p w14:paraId="3E2AE2A8" w14:textId="77777777" w:rsidR="004620F3" w:rsidRDefault="004620F3" w:rsidP="00EE03CF">
      <w:pPr>
        <w:pStyle w:val="Heading2"/>
      </w:pPr>
      <w:r w:rsidRPr="004620F3">
        <w:t>On</w:t>
      </w:r>
      <w:r w:rsidR="00B81F24">
        <w:t>-</w:t>
      </w:r>
      <w:r w:rsidRPr="004620F3">
        <w:t>line Submission of Solicitation Response:</w:t>
      </w:r>
    </w:p>
    <w:p w14:paraId="0E4617E2" w14:textId="77777777" w:rsidR="00EE03CF" w:rsidRPr="00EE03CF" w:rsidRDefault="00EE03CF" w:rsidP="00EE03CF"/>
    <w:p w14:paraId="320EEC34" w14:textId="77777777" w:rsidR="00612A6E" w:rsidRPr="005B662E" w:rsidRDefault="00612A6E" w:rsidP="00612A6E">
      <w:pPr>
        <w:pStyle w:val="Heading3"/>
      </w:pPr>
      <w:r w:rsidRPr="004620F3">
        <w:t>In order for the vendor to submit their proposal, the vendor must be registered in MissouriBUYS</w:t>
      </w:r>
      <w:r>
        <w:t xml:space="preserve">, powered </w:t>
      </w:r>
      <w:r w:rsidRPr="00892F29">
        <w:t xml:space="preserve">by MOVERS in a “Prospective” or “Spend Authorized” registration status.  The vendor must achieve </w:t>
      </w:r>
      <w:r w:rsidRPr="009A2B51">
        <w:t xml:space="preserve">“Approved” registration status in MissouriBUYS (WebProcure/Proactis) and </w:t>
      </w:r>
      <w:r w:rsidRPr="00892F29">
        <w:t>“</w:t>
      </w:r>
      <w:r w:rsidRPr="009A2B51">
        <w:t>Spend Authorized</w:t>
      </w:r>
      <w:r w:rsidRPr="00892F29">
        <w:t>” registration status in MissouriBUYS</w:t>
      </w:r>
      <w:r w:rsidRPr="009A2B51">
        <w:t>, powered by MOVERS</w:t>
      </w:r>
      <w:r w:rsidRPr="00892F29">
        <w:t xml:space="preserve"> in order to be considered for a contract award</w:t>
      </w:r>
      <w:r w:rsidRPr="004620F3">
        <w:t>.</w:t>
      </w:r>
      <w:r w:rsidRPr="004E25F7">
        <w:t xml:space="preserve">  </w:t>
      </w:r>
      <w:r w:rsidRPr="004620F3">
        <w:t>MissouriBUYS</w:t>
      </w:r>
      <w:r>
        <w:t>, powered by MOVERS</w:t>
      </w:r>
      <w:r w:rsidRPr="004620F3">
        <w:t xml:space="preserve"> is the State of Missouri’s web-based </w:t>
      </w:r>
      <w:r>
        <w:t>procurement</w:t>
      </w:r>
      <w:r w:rsidRPr="004620F3">
        <w:t xml:space="preserve"> system located at </w:t>
      </w:r>
      <w:hyperlink r:id="rId31" w:history="1">
        <w:r w:rsidRPr="004620F3">
          <w:rPr>
            <w:color w:val="0000FF"/>
            <w:u w:val="single"/>
          </w:rPr>
          <w:t>https://www.missouribuys.mo.gov</w:t>
        </w:r>
      </w:hyperlink>
      <w:r w:rsidRPr="004620F3">
        <w:t xml:space="preserve">.  </w:t>
      </w:r>
      <w:r w:rsidRPr="005B662E">
        <w:t xml:space="preserve">Detailed instructions pertaining to vendor registration can be found at: </w:t>
      </w:r>
      <w:hyperlink r:id="rId32" w:history="1">
        <w:r w:rsidRPr="005B662E">
          <w:rPr>
            <w:color w:val="0000FF"/>
            <w:u w:val="single"/>
          </w:rPr>
          <w:t>https://missouribuys.mo.gov/media/pdf/vendor-registration-instructions</w:t>
        </w:r>
      </w:hyperlink>
      <w:r w:rsidRPr="005B662E">
        <w:t xml:space="preserve">. </w:t>
      </w:r>
    </w:p>
    <w:p w14:paraId="01885C17" w14:textId="77777777" w:rsidR="00612A6E" w:rsidRPr="004620F3" w:rsidRDefault="00612A6E" w:rsidP="00612A6E">
      <w:pPr>
        <w:ind w:left="720"/>
        <w:outlineLvl w:val="2"/>
      </w:pPr>
    </w:p>
    <w:p w14:paraId="67417F9F" w14:textId="77777777" w:rsidR="00612A6E" w:rsidRPr="004620F3" w:rsidRDefault="00612A6E" w:rsidP="00612A6E">
      <w:pPr>
        <w:pStyle w:val="Heading3"/>
      </w:pPr>
      <w:r>
        <w:t>T</w:t>
      </w:r>
      <w:r w:rsidRPr="004E25F7">
        <w:t xml:space="preserve">he registered vendor must submit their sealed proposal electronically through </w:t>
      </w:r>
      <w:r>
        <w:t>M</w:t>
      </w:r>
      <w:r w:rsidRPr="004E25F7">
        <w:t>issouri</w:t>
      </w:r>
      <w:r>
        <w:t>BUYS, powered by MOVERS</w:t>
      </w:r>
      <w:r w:rsidRPr="004E25F7">
        <w:t>.</w:t>
      </w:r>
      <w:r w:rsidRPr="004620F3">
        <w:t xml:space="preserve">  Hardcopy proposals are not accepted. All proposals must (1) be submitted by a duly authorized representative of the vendor’s organization, (2) contain all information required by the RFP, and (3) be priced as required.  Unless the RFP specifies otherwise, no other means of proposal submission, modification, or retraction or withdrawal shall be allowed.</w:t>
      </w:r>
    </w:p>
    <w:p w14:paraId="56C9E97A" w14:textId="77777777" w:rsidR="00612A6E" w:rsidRPr="004620F3" w:rsidRDefault="00612A6E" w:rsidP="00612A6E">
      <w:pPr>
        <w:ind w:left="1260"/>
        <w:outlineLvl w:val="3"/>
      </w:pPr>
    </w:p>
    <w:p w14:paraId="1B0ED626" w14:textId="77777777" w:rsidR="00612A6E" w:rsidRPr="004620F3" w:rsidRDefault="00612A6E" w:rsidP="00612A6E">
      <w:pPr>
        <w:pStyle w:val="Heading4"/>
      </w:pPr>
      <w:r w:rsidRPr="00B81F24">
        <w:t>Registered vendors must submit their proposal electronically through MissouriBUYS</w:t>
      </w:r>
      <w:r>
        <w:t>, powered by MOVERS</w:t>
      </w:r>
      <w:r w:rsidRPr="00B81F24">
        <w:t xml:space="preserve"> by completing the applicable on-line pricing and by completing, attaching, and submitting all completed RFP Vendor Response Exhibits (including </w:t>
      </w:r>
      <w:r w:rsidRPr="00B81F24">
        <w:rPr>
          <w:b/>
        </w:rPr>
        <w:t>Exhibit A, Proposal Signature Page</w:t>
      </w:r>
      <w:r w:rsidRPr="00B81F24">
        <w:t xml:space="preserve"> and</w:t>
      </w:r>
      <w:r w:rsidRPr="00B81F24">
        <w:rPr>
          <w:b/>
        </w:rPr>
        <w:t xml:space="preserve"> </w:t>
      </w:r>
      <w:r w:rsidRPr="00B81F24">
        <w:t>all other exhibits) and all other contents of their proposal.</w:t>
      </w:r>
      <w:r w:rsidRPr="004620F3">
        <w:t xml:space="preserve"> The registered vendor is instructed to review the RFP submission provisions carefully to ensure they are providing all required pricing, including applicable renewal pricing. Instructions on how a registered vendor responds to a bid on-line are available on the MissouriBUYS</w:t>
      </w:r>
      <w:r>
        <w:t>, powered by MOVERS</w:t>
      </w:r>
      <w:r w:rsidRPr="004620F3">
        <w:t xml:space="preserve"> website at: </w:t>
      </w:r>
      <w:hyperlink r:id="rId33" w:history="1">
        <w:r w:rsidR="005B662E" w:rsidRPr="008C1C21">
          <w:rPr>
            <w:rStyle w:val="Hyperlink"/>
          </w:rPr>
          <w:t>https://missouribuys.mo.gov/media/pdf/movers-bid-response-instructions</w:t>
        </w:r>
      </w:hyperlink>
      <w:r w:rsidR="005B662E">
        <w:t xml:space="preserve"> </w:t>
      </w:r>
      <w:r w:rsidRPr="005B662E">
        <w:t>(see Bid Response Instructions for</w:t>
      </w:r>
      <w:r>
        <w:t xml:space="preserve"> MissouriBUYS, powered by MOVERS</w:t>
      </w:r>
      <w:r w:rsidRPr="0048043C">
        <w:t>)</w:t>
      </w:r>
      <w:r w:rsidRPr="00B81F24">
        <w:t>.</w:t>
      </w:r>
      <w:r w:rsidRPr="004620F3">
        <w:t xml:space="preserve"> Electronic responses shall not be submitted via email.</w:t>
      </w:r>
    </w:p>
    <w:p w14:paraId="233A27B4" w14:textId="77777777" w:rsidR="00612A6E" w:rsidRPr="004620F3" w:rsidRDefault="00612A6E" w:rsidP="00612A6E">
      <w:pPr>
        <w:ind w:left="1260" w:hanging="540"/>
        <w:outlineLvl w:val="4"/>
      </w:pPr>
    </w:p>
    <w:p w14:paraId="0911EB34" w14:textId="26FB44E6" w:rsidR="00612A6E" w:rsidRPr="005B662E" w:rsidRDefault="00612A6E" w:rsidP="00612A6E">
      <w:pPr>
        <w:pStyle w:val="Heading4"/>
      </w:pPr>
      <w:r w:rsidRPr="004620F3">
        <w:t>The exhibits, forms, and Pricing Page</w:t>
      </w:r>
      <w:r w:rsidR="008C246F">
        <w:t>s</w:t>
      </w:r>
      <w:r w:rsidRPr="004620F3">
        <w:t xml:space="preserve"> provided herein should be saved into a word processing document, completed by a registered vendor, and then sent as an attachment to the electronic submission in MissouriBUYS</w:t>
      </w:r>
      <w:r>
        <w:t>, powered by MOVERS</w:t>
      </w:r>
      <w:r w:rsidRPr="004620F3">
        <w:t>. Other information requested or required may be sent as an attachment in MissouriBUYS</w:t>
      </w:r>
      <w:r>
        <w:t>, powered by MOVERS</w:t>
      </w:r>
      <w:r w:rsidRPr="004620F3">
        <w:t xml:space="preserve">. Be sure to </w:t>
      </w:r>
      <w:r w:rsidRPr="005B662E">
        <w:t>include the solicitation number, company name, and a contact name on any electronic attachments. All of the vendor’s response attachments should be searchable.</w:t>
      </w:r>
      <w:r w:rsidR="00C061B4">
        <w:t xml:space="preserve">  Each attachment submitted in MissouriBUYS, powered by MOVERS must not exceed a 100MB file size. </w:t>
      </w:r>
    </w:p>
    <w:p w14:paraId="0F78CFF5" w14:textId="77777777" w:rsidR="00612A6E" w:rsidRPr="004620F3" w:rsidRDefault="00612A6E" w:rsidP="00612A6E">
      <w:pPr>
        <w:outlineLvl w:val="2"/>
      </w:pPr>
    </w:p>
    <w:p w14:paraId="28CEA7F9" w14:textId="77777777" w:rsidR="00612A6E" w:rsidRPr="004620F3" w:rsidRDefault="00612A6E" w:rsidP="00612A6E">
      <w:pPr>
        <w:pStyle w:val="Heading5"/>
        <w:rPr>
          <w:lang w:val="en"/>
        </w:rPr>
      </w:pPr>
      <w:r w:rsidRPr="004620F3">
        <w:rPr>
          <w:lang w:val="en"/>
        </w:rPr>
        <w:lastRenderedPageBreak/>
        <w:t>In the event the registered vendor attaches information with their proposal that is allowed by the Missouri Sunshine Law to be exempt from public disclosure, such specific material of their proposal must be attached as a separate document and clearly marked as confidential along with an explanation of what qualifies the specific material to be held as confidential pursuant to the provisions of section 610.021, RSMo. The vendor's failure to follow these instructions shall relieve the state of any obligation to preserve the confidentiality of the documents.</w:t>
      </w:r>
    </w:p>
    <w:p w14:paraId="1B0EB741" w14:textId="77777777" w:rsidR="00612A6E" w:rsidRPr="004620F3" w:rsidRDefault="00612A6E" w:rsidP="00612A6E">
      <w:pPr>
        <w:rPr>
          <w:rFonts w:eastAsia="Calibri"/>
        </w:rPr>
      </w:pPr>
    </w:p>
    <w:p w14:paraId="1E98EA25" w14:textId="77777777" w:rsidR="00612A6E" w:rsidRPr="004620F3" w:rsidRDefault="00612A6E" w:rsidP="00612A6E">
      <w:pPr>
        <w:pStyle w:val="Heading4"/>
      </w:pPr>
      <w:r w:rsidRPr="004620F3">
        <w:t xml:space="preserve">Faxed and emailed proposals shall not be accepted.  However, faxed and e-mail no-bid notifications shall be accepted. </w:t>
      </w:r>
    </w:p>
    <w:p w14:paraId="6B5B4363" w14:textId="77777777" w:rsidR="00612A6E" w:rsidRPr="004620F3" w:rsidRDefault="00612A6E" w:rsidP="00612A6E"/>
    <w:p w14:paraId="273524C7" w14:textId="77777777" w:rsidR="00612A6E" w:rsidRPr="004620F3" w:rsidRDefault="00612A6E" w:rsidP="00612A6E">
      <w:pPr>
        <w:pStyle w:val="Heading3"/>
      </w:pPr>
      <w:r w:rsidRPr="004620F3">
        <w:t xml:space="preserve">The vendor is solely responsible for ensuring timely submission of their </w:t>
      </w:r>
      <w:r>
        <w:t xml:space="preserve">electronic </w:t>
      </w:r>
      <w:r w:rsidRPr="004620F3">
        <w:t>solicitation response.  Failure to allow adequate time prior to the proposal end date and time to complete and submit a response to a solicitation, particularly in the event technical support assistance is required, places the vendor and their response at risk of not being accepted on time.</w:t>
      </w:r>
    </w:p>
    <w:p w14:paraId="3CD0AADA" w14:textId="77777777" w:rsidR="00612A6E" w:rsidRPr="004620F3" w:rsidRDefault="00612A6E" w:rsidP="00612A6E"/>
    <w:p w14:paraId="2C374EC1" w14:textId="77777777" w:rsidR="00612A6E" w:rsidRPr="004620F3" w:rsidRDefault="00612A6E" w:rsidP="00612A6E">
      <w:pPr>
        <w:pStyle w:val="Heading3"/>
      </w:pPr>
      <w:r w:rsidRPr="00B81F24">
        <w:t>If a registered vendor submits multiple responses in MissouriBUYS</w:t>
      </w:r>
      <w:r>
        <w:t>, powered by MOVERS</w:t>
      </w:r>
      <w:r w:rsidRPr="00B81F24">
        <w:t xml:space="preserve"> and if such responses are not identical, the vendor should explain which response is valid or if both responses are valid as alternative responses.  </w:t>
      </w:r>
      <w:r w:rsidRPr="004620F3">
        <w:t>In the absence of an explanation, the State of Missouri shall consider the response which serves its best interest to be valid.</w:t>
      </w:r>
    </w:p>
    <w:p w14:paraId="60D5089E" w14:textId="77777777" w:rsidR="00612A6E" w:rsidRPr="004620F3" w:rsidRDefault="00612A6E" w:rsidP="00612A6E">
      <w:pPr>
        <w:outlineLvl w:val="3"/>
      </w:pPr>
    </w:p>
    <w:p w14:paraId="67B892AD" w14:textId="77777777" w:rsidR="00612A6E" w:rsidRDefault="00612A6E" w:rsidP="00612A6E">
      <w:pPr>
        <w:pStyle w:val="Heading3"/>
      </w:pPr>
      <w:r w:rsidRPr="004620F3">
        <w:t>To ensure software compatibility with the MissouriBUYS</w:t>
      </w:r>
      <w:r>
        <w:t>, powered by MOVERS</w:t>
      </w:r>
      <w:r w:rsidRPr="004620F3">
        <w:t xml:space="preserve">, the vendor should submit the proposal attachments in Microsoft Word, Microsoft Excel, or Adobe PDF.  </w:t>
      </w:r>
      <w:r>
        <w:t xml:space="preserve">The vendor should use the Microsoft Edge web browser when submitting their proposal response in MissouriBUYS, powered by MOVERS.  </w:t>
      </w:r>
      <w:r w:rsidRPr="004620F3">
        <w:t xml:space="preserve">A vendor’s failure to follow these instructions and instead use a different application or method for completion and submission of attachments could render some </w:t>
      </w:r>
      <w:r>
        <w:t xml:space="preserve">or all </w:t>
      </w:r>
      <w:r w:rsidRPr="004620F3">
        <w:t>of the vendor's response to be unreadable which could negatively impact the evaluation of the vendor's response.</w:t>
      </w:r>
    </w:p>
    <w:p w14:paraId="2EDFEBAA" w14:textId="77777777" w:rsidR="00612A6E" w:rsidRDefault="00612A6E" w:rsidP="00612A6E"/>
    <w:p w14:paraId="5F60930D" w14:textId="77777777" w:rsidR="00612A6E" w:rsidRPr="005B662E" w:rsidRDefault="00612A6E" w:rsidP="00612A6E">
      <w:pPr>
        <w:pStyle w:val="Heading4"/>
      </w:pPr>
      <w:r w:rsidRPr="005B662E">
        <w:t xml:space="preserve">If vendor technical assistance is needed when submitting a proposal response, contact </w:t>
      </w:r>
      <w:hyperlink r:id="rId34" w:history="1">
        <w:r w:rsidR="005B662E" w:rsidRPr="005B662E">
          <w:rPr>
            <w:rStyle w:val="Hyperlink"/>
          </w:rPr>
          <w:t>solicitations@oa.mo.gov</w:t>
        </w:r>
      </w:hyperlink>
      <w:r w:rsidRPr="005B662E">
        <w:t>.</w:t>
      </w:r>
    </w:p>
    <w:p w14:paraId="16F63FB4" w14:textId="77777777" w:rsidR="00612A6E" w:rsidRPr="004620F3" w:rsidRDefault="00612A6E" w:rsidP="00612A6E">
      <w:pPr>
        <w:outlineLvl w:val="2"/>
      </w:pPr>
    </w:p>
    <w:p w14:paraId="7FF69808" w14:textId="77777777" w:rsidR="00612A6E" w:rsidRDefault="00612A6E" w:rsidP="00612A6E">
      <w:pPr>
        <w:pStyle w:val="Heading3"/>
      </w:pPr>
      <w:r w:rsidRPr="004620F3">
        <w:t>Proposals may be modified</w:t>
      </w:r>
      <w:r>
        <w:t xml:space="preserve"> </w:t>
      </w:r>
      <w:r w:rsidRPr="004620F3">
        <w:t>on-line in MissouriBUYS</w:t>
      </w:r>
      <w:r>
        <w:t>, powered by MOVERS</w:t>
      </w:r>
      <w:r w:rsidRPr="004620F3">
        <w:t xml:space="preserve"> prior to the official end date and time. Other </w:t>
      </w:r>
      <w:r>
        <w:t xml:space="preserve">methods to </w:t>
      </w:r>
      <w:r w:rsidRPr="004620F3">
        <w:t>request to modify</w:t>
      </w:r>
      <w:r>
        <w:t xml:space="preserve"> </w:t>
      </w:r>
      <w:r w:rsidRPr="004620F3">
        <w:t xml:space="preserve">a </w:t>
      </w:r>
      <w:r w:rsidRPr="00C5692D">
        <w:t xml:space="preserve">proposal prior to the official end date and time </w:t>
      </w:r>
      <w:r w:rsidRPr="004620F3">
        <w:t>shall not be honored.</w:t>
      </w:r>
    </w:p>
    <w:p w14:paraId="32335B3A" w14:textId="77777777" w:rsidR="00612A6E" w:rsidRPr="00392773" w:rsidRDefault="00612A6E" w:rsidP="00612A6E"/>
    <w:p w14:paraId="773F7E55" w14:textId="77777777" w:rsidR="00612A6E" w:rsidRPr="005B662E" w:rsidRDefault="00612A6E" w:rsidP="006551A1">
      <w:pPr>
        <w:pStyle w:val="Heading3"/>
        <w:contextualSpacing/>
      </w:pPr>
      <w:r w:rsidRPr="005B662E">
        <w:t>To retrac</w:t>
      </w:r>
      <w:r w:rsidR="005B662E" w:rsidRPr="005B662E">
        <w:t>t</w:t>
      </w:r>
      <w:r w:rsidRPr="005B662E">
        <w:t xml:space="preserve"> a proposal on-line in MissouriBUYS, powered by MOVERS</w:t>
      </w:r>
      <w:r w:rsidRPr="005B662E">
        <w:rPr>
          <w:bCs/>
          <w:color w:val="000000" w:themeColor="text1"/>
        </w:rPr>
        <w:t>, please see the Revise and Retract Supplier Response Online Reference Guide</w:t>
      </w:r>
      <w:r w:rsidRPr="005B662E">
        <w:t xml:space="preserve"> found at:  </w:t>
      </w:r>
      <w:hyperlink r:id="rId35" w:history="1">
        <w:r w:rsidR="005B662E" w:rsidRPr="005B662E">
          <w:rPr>
            <w:rStyle w:val="Hyperlink"/>
          </w:rPr>
          <w:t>https://missouribuys.mo.gov/media/pdf/revise-and-retract-supplier-response-movers</w:t>
        </w:r>
      </w:hyperlink>
      <w:r w:rsidR="005B662E" w:rsidRPr="005B662E">
        <w:t>.</w:t>
      </w:r>
    </w:p>
    <w:p w14:paraId="59DE80E8" w14:textId="77777777" w:rsidR="005B662E" w:rsidRPr="005B662E" w:rsidRDefault="005B662E" w:rsidP="005B662E"/>
    <w:p w14:paraId="48043233" w14:textId="77777777" w:rsidR="00612A6E" w:rsidRPr="004620F3" w:rsidRDefault="00612A6E" w:rsidP="00612A6E">
      <w:pPr>
        <w:pStyle w:val="Heading3"/>
      </w:pPr>
      <w:r w:rsidRPr="004620F3">
        <w:t>A proposal may also be withdrawn after the proposal opening through submission of a written request by an authorized representative of the vendor</w:t>
      </w:r>
      <w:r>
        <w:t xml:space="preserve"> to the Division of Purchasing</w:t>
      </w:r>
      <w:r w:rsidRPr="004620F3">
        <w:t>.  Justification of withdrawal decision may include a significant error or exposure of proposal information that may cause irreparable harm to the vendor.</w:t>
      </w:r>
    </w:p>
    <w:p w14:paraId="6406BA46" w14:textId="77777777" w:rsidR="00612A6E" w:rsidRPr="004620F3" w:rsidRDefault="00612A6E" w:rsidP="00612A6E"/>
    <w:p w14:paraId="7124F0E9" w14:textId="77777777" w:rsidR="00612A6E" w:rsidRPr="004620F3" w:rsidRDefault="00612A6E" w:rsidP="00612A6E">
      <w:pPr>
        <w:pStyle w:val="Heading3"/>
      </w:pPr>
      <w:r w:rsidRPr="004620F3">
        <w:t xml:space="preserve">When submitting </w:t>
      </w:r>
      <w:r>
        <w:t>their e</w:t>
      </w:r>
      <w:r w:rsidRPr="004620F3">
        <w:t>lectronic</w:t>
      </w:r>
      <w:r>
        <w:t xml:space="preserve"> proposal</w:t>
      </w:r>
      <w:r w:rsidRPr="004620F3">
        <w:t>, the registered vendor indicates acceptance of all RFP requirements, terms and conditions by clicking on the "Accept" button on the Overview tab</w:t>
      </w:r>
      <w:r>
        <w:t xml:space="preserve"> in MissouriBUYS, powered by MOVERS</w:t>
      </w:r>
      <w:r w:rsidRPr="004620F3">
        <w:t>.  Failure to do so may result in rejection of the proposal unless the vendor’s full compliance with those documents is indicated elsewhere within the vendor’s response.</w:t>
      </w:r>
    </w:p>
    <w:p w14:paraId="313B008C" w14:textId="77777777" w:rsidR="00612A6E" w:rsidRPr="004620F3" w:rsidRDefault="00612A6E" w:rsidP="00612A6E">
      <w:pPr>
        <w:ind w:left="720"/>
        <w:outlineLvl w:val="2"/>
      </w:pPr>
    </w:p>
    <w:p w14:paraId="3F90D5E6" w14:textId="77777777" w:rsidR="00612A6E" w:rsidRPr="004620F3" w:rsidRDefault="00612A6E" w:rsidP="00612A6E">
      <w:pPr>
        <w:pStyle w:val="Heading3"/>
      </w:pPr>
      <w:r w:rsidRPr="004620F3">
        <w:t>It shall be the sole responsibility of the vendor to monitor the MissouriBUYS</w:t>
      </w:r>
      <w:r>
        <w:t>, powered by MOVERS Bid Board</w:t>
      </w:r>
      <w:r w:rsidR="00D72ACD">
        <w:t xml:space="preserve">, </w:t>
      </w:r>
      <w:hyperlink r:id="rId36" w:history="1">
        <w:r w:rsidR="00D72ACD" w:rsidRPr="008C1C21">
          <w:rPr>
            <w:rStyle w:val="Hyperlink"/>
          </w:rPr>
          <w:t>https://missouribuys.mo.gov/bid-board</w:t>
        </w:r>
      </w:hyperlink>
      <w:r w:rsidR="00D72ACD">
        <w:t xml:space="preserve">, </w:t>
      </w:r>
      <w:r w:rsidRPr="004620F3">
        <w:t xml:space="preserve">to obtain a copy of the </w:t>
      </w:r>
      <w:r>
        <w:t>RFP amendment</w:t>
      </w:r>
      <w:r w:rsidRPr="004620F3">
        <w:t xml:space="preserve">(s).  Registered </w:t>
      </w:r>
      <w:r w:rsidRPr="00AF7D2A">
        <w:t xml:space="preserve">vendors who received e-mail notification of the proposal opportunity when the RFP was established and registered vendors who have responded to the RFP on-line prior to an </w:t>
      </w:r>
      <w:r w:rsidRPr="009A2B51">
        <w:t>amendment</w:t>
      </w:r>
      <w:r w:rsidRPr="00AF7D2A">
        <w:t xml:space="preserve"> being issued should receive e-mail notification of the </w:t>
      </w:r>
      <w:r w:rsidRPr="009A2B51">
        <w:t>amendment</w:t>
      </w:r>
      <w:r w:rsidRPr="00AF7D2A">
        <w:t xml:space="preserve">(s).  Registered vendors who received e-mail notification of the proposal opportunity when the RFP was established and registered vendors who have responded to the proposal on-line prior to a cancellation being issued should receive e-mail notification of a cancellation </w:t>
      </w:r>
      <w:r w:rsidRPr="00AF7D2A">
        <w:lastRenderedPageBreak/>
        <w:t>issued prior to the proposal end date and time specified in the RFP. If the RFP is cancelled after the proposal end date and time specified in the RFP, the buyer of record will send email notification to all vendors that responded to the RFP informing them of the cancellation of the RFP.</w:t>
      </w:r>
    </w:p>
    <w:p w14:paraId="326AA6A2" w14:textId="77777777" w:rsidR="00612A6E" w:rsidRPr="004620F3" w:rsidRDefault="00612A6E" w:rsidP="00612A6E">
      <w:pPr>
        <w:outlineLvl w:val="1"/>
        <w:rPr>
          <w:b/>
        </w:rPr>
      </w:pPr>
    </w:p>
    <w:p w14:paraId="408752AB" w14:textId="77777777" w:rsidR="00612A6E" w:rsidRDefault="00612A6E" w:rsidP="00612A6E">
      <w:pPr>
        <w:pStyle w:val="Heading2"/>
      </w:pPr>
      <w:r w:rsidRPr="004620F3">
        <w:t xml:space="preserve">Proposal Opening:  </w:t>
      </w:r>
    </w:p>
    <w:p w14:paraId="227B3E58" w14:textId="77777777" w:rsidR="00612A6E" w:rsidRDefault="00612A6E" w:rsidP="00612A6E">
      <w:pPr>
        <w:pStyle w:val="Heading2"/>
        <w:numPr>
          <w:ilvl w:val="0"/>
          <w:numId w:val="0"/>
        </w:numPr>
        <w:ind w:left="720"/>
      </w:pPr>
    </w:p>
    <w:p w14:paraId="6D136FBC" w14:textId="77777777" w:rsidR="00612A6E" w:rsidRPr="004620F3" w:rsidRDefault="00612A6E" w:rsidP="00612A6E">
      <w:pPr>
        <w:pStyle w:val="Heading3"/>
      </w:pPr>
      <w:r w:rsidRPr="00EE03CF">
        <w:t xml:space="preserve">Proposal openings will </w:t>
      </w:r>
      <w:r>
        <w:t>occur</w:t>
      </w:r>
      <w:r w:rsidRPr="00EE03CF">
        <w:t xml:space="preserve"> on the proposal end date and the opening time specified on the RFP document.  Only the names of the respondents/vendors will be made available to the public after the proposal opening.  All vendors may view the same proposal response information on the MissouriBUYS</w:t>
      </w:r>
      <w:r>
        <w:t>, powered by MOVERS</w:t>
      </w:r>
      <w:r w:rsidRPr="00EE03CF">
        <w:t xml:space="preserve"> System.  The contents of the responses shall not be disclosed at this time.</w:t>
      </w:r>
    </w:p>
    <w:p w14:paraId="1DB2813A" w14:textId="77777777" w:rsidR="00612A6E" w:rsidRPr="004620F3" w:rsidRDefault="00612A6E" w:rsidP="00612A6E">
      <w:pPr>
        <w:contextualSpacing/>
      </w:pPr>
    </w:p>
    <w:p w14:paraId="64144058" w14:textId="77777777" w:rsidR="00612A6E" w:rsidRPr="004620F3" w:rsidRDefault="00612A6E" w:rsidP="00612A6E">
      <w:pPr>
        <w:pStyle w:val="Heading3"/>
      </w:pPr>
      <w:r w:rsidRPr="004620F3">
        <w:t>Late Proposals:  Proposals which are not received in the MissouriBUYS</w:t>
      </w:r>
      <w:r>
        <w:t>, powered by MOVERS</w:t>
      </w:r>
      <w:r w:rsidRPr="004620F3">
        <w:t xml:space="preserve"> System prior to the official proposal end date and time shall be considered late, regardless of the degree of lateness, and normally will not be opened.  Late proposals may only be opened and considered under extraordinary circumstances in accordance with 1 CSR 40-1.050.</w:t>
      </w:r>
    </w:p>
    <w:p w14:paraId="77F56B99" w14:textId="77777777" w:rsidR="004620F3" w:rsidRPr="004620F3" w:rsidRDefault="004620F3" w:rsidP="004620F3">
      <w:pPr>
        <w:tabs>
          <w:tab w:val="left" w:pos="990"/>
          <w:tab w:val="left" w:pos="3870"/>
          <w:tab w:val="left" w:pos="4320"/>
          <w:tab w:val="left" w:pos="4770"/>
          <w:tab w:val="left" w:pos="6030"/>
          <w:tab w:val="left" w:pos="6840"/>
        </w:tabs>
        <w:rPr>
          <w:b/>
        </w:rPr>
      </w:pPr>
    </w:p>
    <w:p w14:paraId="1D2DC18C" w14:textId="77777777" w:rsidR="004620F3" w:rsidRPr="004620F3" w:rsidRDefault="004620F3" w:rsidP="00EE03CF">
      <w:pPr>
        <w:pStyle w:val="Heading2"/>
      </w:pPr>
      <w:r w:rsidRPr="004620F3">
        <w:t xml:space="preserve">Award Determination:  </w:t>
      </w:r>
    </w:p>
    <w:p w14:paraId="7F66E029" w14:textId="77777777" w:rsidR="004620F3" w:rsidRPr="004620F3" w:rsidRDefault="004620F3" w:rsidP="004620F3">
      <w:pPr>
        <w:ind w:left="720"/>
        <w:outlineLvl w:val="2"/>
      </w:pPr>
    </w:p>
    <w:p w14:paraId="28B28FF7" w14:textId="61DE5DD6" w:rsidR="004620F3" w:rsidRPr="004620F3" w:rsidRDefault="004620F3" w:rsidP="0056198B">
      <w:pPr>
        <w:pStyle w:val="Heading3"/>
      </w:pPr>
      <w:r w:rsidRPr="004620F3">
        <w:t>The contract</w:t>
      </w:r>
      <w:r w:rsidR="00390F91">
        <w:t xml:space="preserve"> </w:t>
      </w:r>
      <w:r w:rsidRPr="004620F3">
        <w:t xml:space="preserve">shall be awarded to the lowest and best proposal.  </w:t>
      </w:r>
    </w:p>
    <w:p w14:paraId="6549AF00" w14:textId="77777777" w:rsidR="004620F3" w:rsidRPr="004620F3" w:rsidRDefault="004620F3" w:rsidP="004620F3">
      <w:pPr>
        <w:rPr>
          <w:highlight w:val="yellow"/>
        </w:rPr>
      </w:pPr>
    </w:p>
    <w:p w14:paraId="56CB7CA6" w14:textId="0CB65358" w:rsidR="004620F3" w:rsidRPr="004620F3" w:rsidRDefault="004620F3" w:rsidP="0056198B">
      <w:pPr>
        <w:pStyle w:val="Heading3"/>
      </w:pPr>
      <w:r w:rsidRPr="004620F3">
        <w:t>Award shall be made to the vendo</w:t>
      </w:r>
      <w:r w:rsidR="00390F91">
        <w:t>r</w:t>
      </w:r>
      <w:r w:rsidRPr="004620F3">
        <w:t xml:space="preserve"> whose proposal (1) complies with all mandatory specifications and requirements of the RFP and (2) is the lowest and best proposal, considering price, responsibility of the vendor, and all other evaluation criteria specified in the RFP and any subsequent negotiations, and (3) complies with chapter 34, RSMo, other applicable Missouri statutes, and all applicable Executive Orders.</w:t>
      </w:r>
    </w:p>
    <w:p w14:paraId="5779CA7D" w14:textId="77777777" w:rsidR="004620F3" w:rsidRPr="004620F3" w:rsidRDefault="004620F3" w:rsidP="004620F3">
      <w:pPr>
        <w:ind w:left="1260"/>
        <w:outlineLvl w:val="3"/>
      </w:pPr>
    </w:p>
    <w:p w14:paraId="7A242E28" w14:textId="77777777" w:rsidR="004620F3" w:rsidRPr="004620F3" w:rsidRDefault="004620F3" w:rsidP="0056198B">
      <w:pPr>
        <w:pStyle w:val="Heading3"/>
        <w:rPr>
          <w:rFonts w:eastAsia="Calibri"/>
        </w:rPr>
      </w:pPr>
      <w:r w:rsidRPr="004620F3">
        <w:t>Any award of a contract shall be made by notification from the Division of Purchasing to the successful vendor. The final determination of contract award(s) shall be made by the Division of Purchasing.</w:t>
      </w:r>
    </w:p>
    <w:p w14:paraId="590BA140" w14:textId="77777777" w:rsidR="004620F3" w:rsidRPr="004620F3" w:rsidRDefault="004620F3" w:rsidP="004620F3">
      <w:pPr>
        <w:outlineLvl w:val="2"/>
      </w:pPr>
    </w:p>
    <w:p w14:paraId="2E3603AB" w14:textId="77777777" w:rsidR="004620F3" w:rsidRPr="004620F3" w:rsidRDefault="004620F3" w:rsidP="0056198B">
      <w:pPr>
        <w:pStyle w:val="Heading3"/>
      </w:pPr>
      <w:r w:rsidRPr="004620F3">
        <w:t>By virtue of statutory authority, a preference will be given to materials, products, supplies, provisions and all other articles produced, manufactured, mined, processed or grown within the State of Missouri and to all firms, corporations or individuals doing business as Missouri firms, corporations or individuals.  Such preference shall be given when quality is equal or better and delivered price is the same or less.</w:t>
      </w:r>
    </w:p>
    <w:p w14:paraId="693794C7" w14:textId="77777777" w:rsidR="004620F3" w:rsidRPr="004620F3" w:rsidRDefault="004620F3" w:rsidP="004620F3">
      <w:pPr>
        <w:ind w:left="1152"/>
        <w:outlineLvl w:val="3"/>
      </w:pPr>
    </w:p>
    <w:p w14:paraId="14539872" w14:textId="77777777" w:rsidR="004E25F7" w:rsidRPr="004E25F7" w:rsidRDefault="004E25F7" w:rsidP="0056198B">
      <w:pPr>
        <w:pStyle w:val="Heading3"/>
      </w:pPr>
      <w:r w:rsidRPr="004E25F7">
        <w:t>After a contract is executed or all proposals are rejected, all proposals are uploaded for public viewing into the Division of Purchasing’s imaging system known as the Awarded Bid and Contract Document Search system (</w:t>
      </w:r>
      <w:hyperlink r:id="rId37" w:history="1">
        <w:r w:rsidRPr="004E25F7">
          <w:rPr>
            <w:rStyle w:val="Hyperlink"/>
          </w:rPr>
          <w:t>https://purch.oa.mo.gov/bidding-contracts/awarded-bid-contract-document-search</w:t>
        </w:r>
      </w:hyperlink>
      <w:r w:rsidRPr="004E25F7">
        <w:t xml:space="preserve">).  </w:t>
      </w:r>
    </w:p>
    <w:p w14:paraId="660C1472" w14:textId="77777777" w:rsidR="004E25F7" w:rsidRPr="004E25F7" w:rsidRDefault="004E25F7" w:rsidP="004E25F7">
      <w:pPr>
        <w:ind w:left="1152"/>
        <w:outlineLvl w:val="3"/>
      </w:pPr>
    </w:p>
    <w:p w14:paraId="78793ABE" w14:textId="77777777" w:rsidR="004E25F7" w:rsidRPr="004E25F7" w:rsidRDefault="004E25F7" w:rsidP="0048043C">
      <w:pPr>
        <w:pStyle w:val="Heading4"/>
      </w:pPr>
      <w:r w:rsidRPr="004E25F7">
        <w:t>The Division of Purchasing also posts proposal results on the MissouriBUYS Bid Board (</w:t>
      </w:r>
      <w:hyperlink r:id="rId38" w:history="1">
        <w:r w:rsidR="005B662E" w:rsidRPr="008C1C21">
          <w:rPr>
            <w:rStyle w:val="Hyperlink"/>
          </w:rPr>
          <w:t>https://missouribuys.mo.gov/bid-board</w:t>
        </w:r>
      </w:hyperlink>
      <w:r w:rsidRPr="004E25F7">
        <w:t xml:space="preserve">) for all vendors to view.  </w:t>
      </w:r>
    </w:p>
    <w:p w14:paraId="5DCF895A" w14:textId="77777777" w:rsidR="004620F3" w:rsidRPr="004620F3" w:rsidRDefault="004620F3" w:rsidP="004620F3">
      <w:pPr>
        <w:ind w:left="1152"/>
        <w:outlineLvl w:val="3"/>
      </w:pPr>
    </w:p>
    <w:p w14:paraId="7DD5251F" w14:textId="77777777" w:rsidR="004620F3" w:rsidRPr="004620F3" w:rsidRDefault="004620F3" w:rsidP="0048043C">
      <w:pPr>
        <w:pStyle w:val="Heading4"/>
      </w:pPr>
      <w:r w:rsidRPr="004620F3">
        <w:t>Vendors that respond to an RFP will be notified of the award results via e-mail.</w:t>
      </w:r>
    </w:p>
    <w:p w14:paraId="74FE17E3" w14:textId="77777777" w:rsidR="004620F3" w:rsidRPr="004620F3" w:rsidRDefault="004620F3" w:rsidP="004620F3">
      <w:pPr>
        <w:ind w:left="1152"/>
        <w:outlineLvl w:val="3"/>
      </w:pPr>
    </w:p>
    <w:p w14:paraId="52E74298" w14:textId="77777777" w:rsidR="004620F3" w:rsidRPr="004620F3" w:rsidRDefault="004620F3" w:rsidP="00EE03CF">
      <w:pPr>
        <w:pStyle w:val="Heading2"/>
      </w:pPr>
      <w:r w:rsidRPr="004620F3">
        <w:t xml:space="preserve">Evaluation Process: </w:t>
      </w:r>
    </w:p>
    <w:p w14:paraId="0CF2A70D" w14:textId="77777777" w:rsidR="004620F3" w:rsidRPr="004620F3" w:rsidRDefault="004620F3" w:rsidP="004620F3"/>
    <w:p w14:paraId="53FF4B6E" w14:textId="6ABECBE4" w:rsidR="004620F3" w:rsidRPr="004620F3" w:rsidRDefault="004620F3" w:rsidP="0056198B">
      <w:pPr>
        <w:pStyle w:val="Heading3"/>
      </w:pPr>
      <w:r w:rsidRPr="004620F3">
        <w:t>In order to complete the award identified above, the state will follow the evaluation process identified herein to determine the lowest and best vendor(s).</w:t>
      </w:r>
    </w:p>
    <w:p w14:paraId="03FD8D29" w14:textId="77777777" w:rsidR="004620F3" w:rsidRPr="004620F3" w:rsidRDefault="004620F3" w:rsidP="004620F3"/>
    <w:p w14:paraId="311D1B56" w14:textId="77777777" w:rsidR="004620F3" w:rsidRPr="004620F3" w:rsidRDefault="004620F3" w:rsidP="0056198B">
      <w:pPr>
        <w:pStyle w:val="Heading3"/>
      </w:pPr>
      <w:r w:rsidRPr="004620F3">
        <w:rPr>
          <w:bCs/>
          <w:color w:val="000000" w:themeColor="text1"/>
        </w:rPr>
        <w:t xml:space="preserve">Evaluation Committee and Subject Matter Expert(s):  </w:t>
      </w:r>
      <w:r w:rsidRPr="004620F3">
        <w:t xml:space="preserve">The vendor is advised that an evaluation committee and possibly subject-matter experts will be used to review and assess the proposals for responsiveness to mandatory requirements of the RFP in accordance with the evaluation criteria stated in the RFP.  The ethical standards of 1 CSR 40-1.050(7)(O) will apply to evaluators.  </w:t>
      </w:r>
    </w:p>
    <w:p w14:paraId="44AE89FC" w14:textId="77777777" w:rsidR="004620F3" w:rsidRPr="004620F3" w:rsidRDefault="004620F3" w:rsidP="004620F3">
      <w:pPr>
        <w:outlineLvl w:val="2"/>
      </w:pPr>
    </w:p>
    <w:p w14:paraId="76F056EB" w14:textId="77777777" w:rsidR="004620F3" w:rsidRPr="004620F3" w:rsidRDefault="004620F3" w:rsidP="0056198B">
      <w:pPr>
        <w:pStyle w:val="Heading3"/>
      </w:pPr>
      <w:r w:rsidRPr="004620F3">
        <w:t xml:space="preserve">Compliance Review: Each proposal submitted in response to the RFP will be reviewed for compliance with the mandatory requirements of the RFP.  The vendor shall understand the state will not award a contract to a vendor with a non-responsive (non-compliant) proposal.  </w:t>
      </w:r>
    </w:p>
    <w:p w14:paraId="7D43756C" w14:textId="77777777" w:rsidR="004620F3" w:rsidRPr="004620F3" w:rsidRDefault="004620F3" w:rsidP="004620F3"/>
    <w:p w14:paraId="1FFC9A69" w14:textId="77777777" w:rsidR="004620F3" w:rsidRPr="004620F3" w:rsidRDefault="004620F3" w:rsidP="0048043C">
      <w:pPr>
        <w:pStyle w:val="Heading4"/>
      </w:pPr>
      <w:r w:rsidRPr="004620F3">
        <w:t>A proposal which contains non-responsiveness issues which could never be expected to be brought into compliance, even if given an opportunity for competitive negotiations, shall be considered unacceptable and eliminated from further consideration in the evaluation.</w:t>
      </w:r>
    </w:p>
    <w:p w14:paraId="38BC7075" w14:textId="77777777" w:rsidR="004620F3" w:rsidRPr="004620F3" w:rsidRDefault="004620F3" w:rsidP="004620F3">
      <w:pPr>
        <w:ind w:left="1152"/>
        <w:outlineLvl w:val="3"/>
      </w:pPr>
    </w:p>
    <w:p w14:paraId="303308D4" w14:textId="77777777" w:rsidR="004620F3" w:rsidRPr="004620F3" w:rsidRDefault="004620F3" w:rsidP="0048043C">
      <w:pPr>
        <w:pStyle w:val="Heading4"/>
      </w:pPr>
      <w:r w:rsidRPr="004620F3">
        <w:t>Proposals with non-responsiveness issues which could be corrected during competitive negotiations, if conducted, shall be considered potentially acceptable and remain in the evaluation process until a decision is made in regard to competitive negotiations.</w:t>
      </w:r>
      <w:r w:rsidR="004E25F7" w:rsidRPr="004E25F7">
        <w:t xml:space="preserve"> Proposals that remain non-responsive at the conclusion of the evaluation process, whether competitive negotiations were or were not conducted, shall be considered non-responsive and therefore ineligible for contract award.</w:t>
      </w:r>
    </w:p>
    <w:p w14:paraId="30E67C11" w14:textId="77777777" w:rsidR="004620F3" w:rsidRPr="004620F3" w:rsidRDefault="004620F3" w:rsidP="004620F3">
      <w:pPr>
        <w:ind w:left="1152"/>
        <w:outlineLvl w:val="3"/>
      </w:pPr>
    </w:p>
    <w:p w14:paraId="153263DB" w14:textId="77777777" w:rsidR="004620F3" w:rsidRPr="004620F3" w:rsidRDefault="004620F3" w:rsidP="0048043C">
      <w:pPr>
        <w:pStyle w:val="Heading4"/>
      </w:pPr>
      <w:r w:rsidRPr="004620F3">
        <w:t>In the event only one proposal is received, the State of Missouri reserves the right to review the proposal to determine if the vendor is responsive, responsible, and reliable and is therefore eligible for award in lieu of conducting an assessment of the proposal in accordance with the evaluation criteria identified herein.  Such determination shall be based upon information submitted in the proposal.</w:t>
      </w:r>
    </w:p>
    <w:p w14:paraId="492D8D91" w14:textId="77777777" w:rsidR="004620F3" w:rsidRPr="004620F3" w:rsidRDefault="004620F3" w:rsidP="004620F3">
      <w:pPr>
        <w:ind w:left="1152"/>
        <w:outlineLvl w:val="3"/>
      </w:pPr>
    </w:p>
    <w:p w14:paraId="739CD8AD" w14:textId="77777777" w:rsidR="004620F3" w:rsidRPr="004620F3" w:rsidRDefault="004620F3" w:rsidP="0048043C">
      <w:pPr>
        <w:pStyle w:val="Heading4"/>
      </w:pPr>
      <w:r w:rsidRPr="004620F3">
        <w:t>The Division of Purchasing reserves the right to reject any and all proposals.</w:t>
      </w:r>
    </w:p>
    <w:p w14:paraId="63315F5B" w14:textId="77777777" w:rsidR="004620F3" w:rsidRPr="004620F3" w:rsidRDefault="004620F3" w:rsidP="004620F3">
      <w:pPr>
        <w:ind w:left="1152"/>
        <w:outlineLvl w:val="3"/>
      </w:pPr>
    </w:p>
    <w:p w14:paraId="7823FF4C" w14:textId="77777777" w:rsidR="004620F3" w:rsidRPr="004620F3" w:rsidRDefault="004620F3" w:rsidP="0048043C">
      <w:pPr>
        <w:pStyle w:val="Heading4"/>
      </w:pPr>
      <w:r w:rsidRPr="004620F3">
        <w:t xml:space="preserve">The Division of Purchasing monitors all procurement activities to detect any possibility of deliberate restraint of competition, collusion among vendors, price-fixing by vendors, or any other anticompetitive conduct by vendors which appears to violate state and federal antitrust laws.  Any suspected violation shall be referred to the Missouri Attorney General’s Office for appropriate action.  </w:t>
      </w:r>
    </w:p>
    <w:p w14:paraId="1805ED44" w14:textId="77777777" w:rsidR="004620F3" w:rsidRPr="004620F3" w:rsidRDefault="004620F3" w:rsidP="004620F3"/>
    <w:p w14:paraId="366BF77C" w14:textId="77777777" w:rsidR="004620F3" w:rsidRPr="00C5692D" w:rsidRDefault="004620F3" w:rsidP="0056198B">
      <w:pPr>
        <w:pStyle w:val="Heading3"/>
      </w:pPr>
      <w:r w:rsidRPr="004620F3">
        <w:t xml:space="preserve">Business Compliance Requirements: </w:t>
      </w:r>
      <w:r w:rsidRPr="00A44570">
        <w:t>Due to lead times for obtaining the information needed to complete the Business Compliance Exhibits, vendors are encouraged to IMMEDIATELY begin securing these verifications when preparing a proposal</w:t>
      </w:r>
      <w:r w:rsidRPr="004620F3">
        <w:t xml:space="preserve">.  In order to be </w:t>
      </w:r>
      <w:r w:rsidR="004E25F7">
        <w:t>considered eligible for award of a</w:t>
      </w:r>
      <w:r w:rsidRPr="004620F3">
        <w:t xml:space="preserve"> contract, the vendor must be in compliance with the laws regarding conducting business in the State of Missouri and provide the applicable documentation prior to the award of a contract.  Vendor’s failure to complete the pre-work necessary for submission of completed business compliance exhibits identified below prior to submission of their proposal may result in a non-compliance determination of their proposal response.  In order to </w:t>
      </w:r>
      <w:r w:rsidRPr="00C5692D">
        <w:t xml:space="preserve">verify the vendor’s compliance, the state will review the vendor’s response to the following Business Compliance Exhibits:  </w:t>
      </w:r>
    </w:p>
    <w:p w14:paraId="67022936" w14:textId="77777777" w:rsidR="004620F3" w:rsidRPr="004620F3" w:rsidRDefault="004620F3" w:rsidP="004620F3"/>
    <w:p w14:paraId="58F3DC4D" w14:textId="190EAB4F" w:rsidR="004620F3" w:rsidRPr="00390F91" w:rsidRDefault="004620F3" w:rsidP="0048043C">
      <w:pPr>
        <w:pStyle w:val="Heading4"/>
        <w:rPr>
          <w:bCs/>
        </w:rPr>
      </w:pPr>
      <w:r w:rsidRPr="00A44570">
        <w:t xml:space="preserve">Business Compliance Exhibit </w:t>
      </w:r>
      <w:r w:rsidR="00390F91" w:rsidRPr="00390F91">
        <w:rPr>
          <w:bCs/>
        </w:rPr>
        <w:t>J</w:t>
      </w:r>
      <w:r w:rsidRPr="00390F91">
        <w:rPr>
          <w:bCs/>
        </w:rPr>
        <w:t xml:space="preserve">, State of Missouri Tax Compliance - In accordance with section 34.040.7 RSMo, the vendor must be in tax compliance with the Missouri Department of Revenue.  The Missouri Department of Revenue will issue a “Vendor No Tax Due” certificate if the vendor is properly registered to collect and have properly remitted sales and/or use tax, or if the vendor is not making retail sales in Missouri.  </w:t>
      </w:r>
    </w:p>
    <w:p w14:paraId="1E574E17" w14:textId="77777777" w:rsidR="004620F3" w:rsidRPr="00390F91" w:rsidRDefault="004620F3" w:rsidP="004620F3">
      <w:pPr>
        <w:ind w:left="1152"/>
        <w:outlineLvl w:val="3"/>
        <w:rPr>
          <w:bCs/>
        </w:rPr>
      </w:pPr>
    </w:p>
    <w:p w14:paraId="165B9336" w14:textId="3017142C" w:rsidR="004620F3" w:rsidRPr="00390F91" w:rsidRDefault="004620F3" w:rsidP="0048043C">
      <w:pPr>
        <w:pStyle w:val="Heading4"/>
        <w:rPr>
          <w:bCs/>
        </w:rPr>
      </w:pPr>
      <w:r w:rsidRPr="00390F91">
        <w:rPr>
          <w:bCs/>
        </w:rPr>
        <w:t xml:space="preserve">Business Compliance Exhibit </w:t>
      </w:r>
      <w:r w:rsidR="00390F91" w:rsidRPr="00390F91">
        <w:rPr>
          <w:bCs/>
        </w:rPr>
        <w:t>K</w:t>
      </w:r>
      <w:r w:rsidRPr="00390F91">
        <w:rPr>
          <w:bCs/>
        </w:rPr>
        <w:t xml:space="preserve">, Registration of Business Name with the Missouri Secretary of State - In accordance with section 351.572, RSMo, the vendor must </w:t>
      </w:r>
      <w:r w:rsidR="00C5692D" w:rsidRPr="00390F91">
        <w:rPr>
          <w:bCs/>
        </w:rPr>
        <w:t xml:space="preserve">obtain a certification of authority  be properly registered with the </w:t>
      </w:r>
      <w:r w:rsidRPr="00390F91">
        <w:rPr>
          <w:bCs/>
        </w:rPr>
        <w:t>Missouri Secretary of State or identify how the vendor’s business is exempt from registering with the Missouri Secretary of State.</w:t>
      </w:r>
    </w:p>
    <w:p w14:paraId="522B43B3" w14:textId="77777777" w:rsidR="004620F3" w:rsidRPr="00390F91" w:rsidRDefault="004620F3" w:rsidP="004620F3">
      <w:pPr>
        <w:ind w:left="720"/>
        <w:contextualSpacing/>
        <w:rPr>
          <w:bCs/>
        </w:rPr>
      </w:pPr>
    </w:p>
    <w:p w14:paraId="60D115FF" w14:textId="60BCCABF" w:rsidR="004620F3" w:rsidRPr="00390F91" w:rsidRDefault="004620F3" w:rsidP="0048043C">
      <w:pPr>
        <w:pStyle w:val="Heading4"/>
      </w:pPr>
      <w:r w:rsidRPr="00390F91">
        <w:rPr>
          <w:bCs/>
        </w:rPr>
        <w:t xml:space="preserve">Business Compliance Exhibit </w:t>
      </w:r>
      <w:r w:rsidR="00390F91" w:rsidRPr="00390F91">
        <w:rPr>
          <w:bCs/>
        </w:rPr>
        <w:t>L</w:t>
      </w:r>
      <w:r w:rsidRPr="00390F91">
        <w:rPr>
          <w:bCs/>
        </w:rPr>
        <w:t>,</w:t>
      </w:r>
      <w:r w:rsidRPr="00A44570">
        <w:t xml:space="preserve"> Business Entity Certification, Enrollment Documentation, and Affidavit of Work Authorization</w:t>
      </w:r>
      <w:r w:rsidRPr="004620F3">
        <w:t xml:space="preserve"> - Pursuant to section 285.530, RSMo, if the vendor meets the section 285.525, RSMo, definition of a “business entity” (</w:t>
      </w:r>
      <w:hyperlink r:id="rId39" w:anchor=":%7E:text=285.530.,liability%20of%20contractors%20and%20subcontractors" w:history="1">
        <w:r w:rsidR="00D64BDB" w:rsidRPr="00E90E38">
          <w:rPr>
            <w:rStyle w:val="Hyperlink"/>
          </w:rPr>
          <w:t>https://revisor.mo.gov/main/OneSection.aspx?section=285.530#:%7E:text=285.530.,liability%20of%20contractors%20and%20subcontractors</w:t>
        </w:r>
      </w:hyperlink>
      <w:r w:rsidR="00D64BDB">
        <w:t xml:space="preserve"> </w:t>
      </w:r>
      <w:r w:rsidRPr="004620F3">
        <w:t>), the vendor must affirm the vendor’s enrollment and participation in the E-Verify federal work authorization program with respect to the employees hired after enrollment in the program who are proposed to work in connection with the services requested herein.  The vendor should complete</w:t>
      </w:r>
      <w:r w:rsidRPr="00390F91">
        <w:t xml:space="preserve"> applicable portions of Exhibit </w:t>
      </w:r>
      <w:r w:rsidR="00390F91" w:rsidRPr="00390F91">
        <w:t>L</w:t>
      </w:r>
      <w:r w:rsidRPr="00390F91">
        <w:t xml:space="preserve">, Business Entity Certification, Enrollment Documentation, and Affidavit of Work Authorization.  </w:t>
      </w:r>
    </w:p>
    <w:p w14:paraId="5045CE06" w14:textId="77777777" w:rsidR="004620F3" w:rsidRPr="00390F91" w:rsidRDefault="004620F3" w:rsidP="004620F3"/>
    <w:p w14:paraId="20FD95B9" w14:textId="2F72CF79" w:rsidR="004620F3" w:rsidRPr="004620F3" w:rsidRDefault="004620F3" w:rsidP="0048043C">
      <w:pPr>
        <w:pStyle w:val="Heading4"/>
      </w:pPr>
      <w:r w:rsidRPr="00390F91">
        <w:lastRenderedPageBreak/>
        <w:t xml:space="preserve">Business Compliance Exhibit </w:t>
      </w:r>
      <w:r w:rsidR="00390F91" w:rsidRPr="00390F91">
        <w:t>M</w:t>
      </w:r>
      <w:r w:rsidRPr="00390F91">
        <w:t>, Anti</w:t>
      </w:r>
      <w:r w:rsidRPr="00A44570">
        <w:t>-Discrimination Against Israel Act</w:t>
      </w:r>
      <w:r w:rsidRPr="004620F3">
        <w:t xml:space="preserve"> </w:t>
      </w:r>
      <w:r w:rsidRPr="00A44570">
        <w:t>Certification</w:t>
      </w:r>
      <w:r w:rsidRPr="004620F3">
        <w:t xml:space="preserve"> - Pursuant to section 34.600, RSMo, if the vendor meets the section 34.600, RSMo, definition of a “company” (</w:t>
      </w:r>
      <w:hyperlink r:id="rId40" w:history="1">
        <w:r w:rsidR="009D777D" w:rsidRPr="00A7184B">
          <w:rPr>
            <w:rStyle w:val="Hyperlink"/>
          </w:rPr>
          <w:t>https://revisor.mo.gov/main/OneSection.aspx?section=34.600</w:t>
        </w:r>
      </w:hyperlink>
      <w:r w:rsidR="009D777D">
        <w:t xml:space="preserve"> </w:t>
      </w:r>
      <w:r w:rsidRPr="004620F3">
        <w:t xml:space="preserve">) and the vendor has ten or more employees, the vendor must certify in writing that the vendor is not currently engaged in a boycott of goods or services from the State of Israel as defined in section 34.600, RSMo, and shall not engage in a boycott of goods or services from the State of Israel, if awarded a contract, for the duration of the contract.    </w:t>
      </w:r>
    </w:p>
    <w:p w14:paraId="3B659002" w14:textId="77777777" w:rsidR="004620F3" w:rsidRPr="00390F91" w:rsidRDefault="004620F3" w:rsidP="004620F3">
      <w:pPr>
        <w:ind w:left="720"/>
        <w:outlineLvl w:val="2"/>
      </w:pPr>
    </w:p>
    <w:p w14:paraId="4252603D" w14:textId="1F600D5A" w:rsidR="004620F3" w:rsidRPr="00390F91" w:rsidRDefault="004620F3" w:rsidP="0048043C">
      <w:pPr>
        <w:pStyle w:val="Heading4"/>
      </w:pPr>
      <w:r w:rsidRPr="00390F91">
        <w:t xml:space="preserve">Business Compliance Exhibit </w:t>
      </w:r>
      <w:r w:rsidR="00390F91" w:rsidRPr="00390F91">
        <w:t>N</w:t>
      </w:r>
      <w:r w:rsidRPr="00390F91">
        <w:t>, Services Outside the United States - If any services offered under this RFP are being performed at sites outside the United States, the vendor must disclose such fact and provide details with the proposal.</w:t>
      </w:r>
    </w:p>
    <w:p w14:paraId="6D42D0E2" w14:textId="77777777" w:rsidR="004620F3" w:rsidRPr="00390F91" w:rsidRDefault="004620F3" w:rsidP="004620F3"/>
    <w:p w14:paraId="37546E4E" w14:textId="1560F2AB" w:rsidR="004620F3" w:rsidRPr="00390F91" w:rsidRDefault="004620F3" w:rsidP="0048043C">
      <w:pPr>
        <w:pStyle w:val="Heading4"/>
      </w:pPr>
      <w:r w:rsidRPr="00390F91">
        <w:t xml:space="preserve">Business Compliance Exhibit </w:t>
      </w:r>
      <w:r w:rsidR="00390F91" w:rsidRPr="00390F91">
        <w:t>O</w:t>
      </w:r>
      <w:r w:rsidRPr="00390F91">
        <w:t>, Employee/Conflict of Interest</w:t>
      </w:r>
    </w:p>
    <w:p w14:paraId="3D187815" w14:textId="77777777" w:rsidR="004620F3" w:rsidRPr="00390F91" w:rsidRDefault="004620F3" w:rsidP="004620F3">
      <w:pPr>
        <w:ind w:left="720"/>
        <w:contextualSpacing/>
      </w:pPr>
    </w:p>
    <w:p w14:paraId="6EC39DFC" w14:textId="74DC307C" w:rsidR="004620F3" w:rsidRPr="004620F3" w:rsidRDefault="004620F3" w:rsidP="0048043C">
      <w:pPr>
        <w:pStyle w:val="Heading4"/>
      </w:pPr>
      <w:r w:rsidRPr="00390F91">
        <w:t xml:space="preserve">Business Compliance Exhibit </w:t>
      </w:r>
      <w:r w:rsidR="00390F91" w:rsidRPr="00390F91">
        <w:t>P</w:t>
      </w:r>
      <w:r w:rsidRPr="00390F91">
        <w:t>, Federal</w:t>
      </w:r>
      <w:r w:rsidRPr="00A44570">
        <w:t xml:space="preserve"> Funding Unique Identity ID</w:t>
      </w:r>
      <w:r w:rsidRPr="004620F3">
        <w:t xml:space="preserve"> - The vendor must not be presently debarred, suspended, proposed for debarment, declared ineligible, or voluntarily excluded from participation in the contract by any Federal department or agency pursuant to 2 CFR Part 180, or any other applicable law.  The vendor should provide its Unique Identity ID number and on the </w:t>
      </w:r>
      <w:r w:rsidRPr="00A44570">
        <w:t xml:space="preserve">Exhibit </w:t>
      </w:r>
      <w:r w:rsidR="00390F91" w:rsidRPr="00D256CB">
        <w:rPr>
          <w:bCs/>
        </w:rPr>
        <w:t>P</w:t>
      </w:r>
      <w:r w:rsidRPr="00A44570">
        <w:t>, Federal Funding Unique Identity ID</w:t>
      </w:r>
      <w:r w:rsidRPr="004620F3">
        <w:t>.</w:t>
      </w:r>
    </w:p>
    <w:p w14:paraId="6190BD03" w14:textId="77777777" w:rsidR="004620F3" w:rsidRPr="004620F3" w:rsidRDefault="004620F3" w:rsidP="004620F3"/>
    <w:p w14:paraId="59E3DAA9" w14:textId="77777777" w:rsidR="004620F3" w:rsidRPr="004620F3" w:rsidRDefault="004620F3" w:rsidP="0048043C">
      <w:pPr>
        <w:pStyle w:val="Heading4"/>
      </w:pPr>
      <w:r w:rsidRPr="00A44570">
        <w:t>General Business Compliance</w:t>
      </w:r>
      <w:r w:rsidRPr="004620F3">
        <w:t xml:space="preserve"> - The vendor must be in compliance with the laws regarding conducting business in the State of Missouri.  The vendor certifies by signing the signature page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Likewise, the successful vendor shall remain in compliance with such laws for the duration of the resulting contract.  The vendor shall provide documentation of compliance upon request by the Division of Purchasing.  The compliance to conduct business in the state shall include, but not necessarily be limited to:</w:t>
      </w:r>
    </w:p>
    <w:p w14:paraId="15485C2A" w14:textId="77777777" w:rsidR="004620F3" w:rsidRPr="004620F3" w:rsidRDefault="004620F3" w:rsidP="004620F3">
      <w:pPr>
        <w:ind w:left="738"/>
        <w:outlineLvl w:val="3"/>
      </w:pPr>
    </w:p>
    <w:p w14:paraId="140477C6" w14:textId="77777777" w:rsidR="004620F3" w:rsidRPr="004620F3" w:rsidRDefault="004620F3" w:rsidP="0048043C">
      <w:pPr>
        <w:pStyle w:val="Heading5"/>
        <w:rPr>
          <w:lang w:val="en"/>
        </w:rPr>
      </w:pPr>
      <w:r w:rsidRPr="004620F3">
        <w:rPr>
          <w:lang w:val="en"/>
        </w:rPr>
        <w:t>Taxes (e.g., city/county/state/federal)</w:t>
      </w:r>
    </w:p>
    <w:p w14:paraId="0A73A978" w14:textId="77777777" w:rsidR="004620F3" w:rsidRPr="004620F3" w:rsidRDefault="004620F3" w:rsidP="0048043C">
      <w:pPr>
        <w:pStyle w:val="Heading5"/>
        <w:rPr>
          <w:lang w:val="en"/>
        </w:rPr>
      </w:pPr>
      <w:r w:rsidRPr="004620F3">
        <w:rPr>
          <w:lang w:val="en"/>
        </w:rPr>
        <w:t>State and local certifications (e.g., professions/occupations/activities)</w:t>
      </w:r>
    </w:p>
    <w:p w14:paraId="12391F76" w14:textId="77777777" w:rsidR="004620F3" w:rsidRPr="004620F3" w:rsidRDefault="004620F3" w:rsidP="0048043C">
      <w:pPr>
        <w:pStyle w:val="Heading5"/>
        <w:rPr>
          <w:lang w:val="en"/>
        </w:rPr>
      </w:pPr>
      <w:r w:rsidRPr="004620F3">
        <w:rPr>
          <w:lang w:val="en"/>
        </w:rPr>
        <w:t>Licenses and permits (e.g., city/county license, sales permits)</w:t>
      </w:r>
    </w:p>
    <w:p w14:paraId="3478B48E" w14:textId="77777777" w:rsidR="004620F3" w:rsidRPr="004620F3" w:rsidRDefault="004620F3" w:rsidP="0048043C">
      <w:pPr>
        <w:pStyle w:val="Heading5"/>
        <w:rPr>
          <w:lang w:val="en"/>
        </w:rPr>
      </w:pPr>
      <w:r w:rsidRPr="004620F3">
        <w:rPr>
          <w:lang w:val="en"/>
        </w:rPr>
        <w:t xml:space="preserve">Insurance (e.g., worker’s compensation/unemployment compensation) </w:t>
      </w:r>
    </w:p>
    <w:p w14:paraId="15B37864" w14:textId="77777777" w:rsidR="004620F3" w:rsidRPr="004620F3" w:rsidRDefault="004620F3" w:rsidP="004620F3"/>
    <w:p w14:paraId="211E4EC6" w14:textId="77777777" w:rsidR="004620F3" w:rsidRPr="004620F3" w:rsidRDefault="004620F3" w:rsidP="0048043C">
      <w:pPr>
        <w:pStyle w:val="Heading4"/>
      </w:pPr>
      <w:r w:rsidRPr="004620F3">
        <w:t>Each proposal submitted in response the RFP will be reviewed for business compliance with the laws regarding conducting business in the state of Missouri.</w:t>
      </w:r>
    </w:p>
    <w:p w14:paraId="2D094CAE" w14:textId="77777777" w:rsidR="004620F3" w:rsidRPr="004620F3" w:rsidRDefault="004620F3" w:rsidP="004620F3"/>
    <w:p w14:paraId="58CF7545" w14:textId="77777777" w:rsidR="004620F3" w:rsidRPr="004620F3" w:rsidRDefault="004620F3" w:rsidP="0056198B">
      <w:pPr>
        <w:pStyle w:val="Heading3"/>
      </w:pPr>
      <w:r w:rsidRPr="004620F3">
        <w:t xml:space="preserve">Competitive Negotiation of Proposals:  The vendor is advised that under the provisions of the Request for Proposal, the Division of Purchasing reserves the right to conduct negotiations of the proposals received throughout the duration of the evaluation process or to award a contract without negotiations.  </w:t>
      </w:r>
    </w:p>
    <w:p w14:paraId="29D2AB8A" w14:textId="77777777" w:rsidR="004620F3" w:rsidRPr="004620F3" w:rsidRDefault="004620F3" w:rsidP="004620F3"/>
    <w:p w14:paraId="120B8DF3" w14:textId="77777777" w:rsidR="004620F3" w:rsidRPr="004620F3" w:rsidRDefault="004620F3" w:rsidP="0048043C">
      <w:pPr>
        <w:pStyle w:val="Heading4"/>
      </w:pPr>
      <w:r w:rsidRPr="004620F3">
        <w:t>Any competitive negotiations shall be conducted in accordance with 34.042 RSMo, 1 CSR 40-1.050(22), and any specific terms of this RFP.</w:t>
      </w:r>
    </w:p>
    <w:p w14:paraId="60515B52" w14:textId="77777777" w:rsidR="004620F3" w:rsidRPr="004620F3" w:rsidRDefault="004620F3" w:rsidP="004620F3">
      <w:pPr>
        <w:ind w:left="1152"/>
        <w:outlineLvl w:val="3"/>
      </w:pPr>
    </w:p>
    <w:p w14:paraId="2C2953E6" w14:textId="35F2B552" w:rsidR="004620F3" w:rsidRPr="004620F3" w:rsidRDefault="004620F3" w:rsidP="0048043C">
      <w:pPr>
        <w:pStyle w:val="Heading4"/>
      </w:pPr>
      <w:r w:rsidRPr="004620F3">
        <w:t>The state shall have the right at its sole option to conduct competitive negotiations.  The vendor shall understand the state does not guarantee competitive negotiations will be conducted.  If negotiations are conducted, the Division of Purchasing may invite the vendor to provide a Best and Final Offer (BAFO) during the evaluation process.</w:t>
      </w:r>
      <w:r w:rsidRPr="00A44570">
        <w:t xml:space="preserve">  </w:t>
      </w:r>
      <w:r w:rsidRPr="004620F3">
        <w:t xml:space="preserve">However, the State of Missouri does not negotiate contracts after contract award. (See </w:t>
      </w:r>
      <w:r w:rsidRPr="00390F91">
        <w:t>Section 3.1</w:t>
      </w:r>
      <w:r w:rsidR="00390F91" w:rsidRPr="00390F91">
        <w:t>2</w:t>
      </w:r>
      <w:r w:rsidRPr="004620F3">
        <w:t xml:space="preserve"> of the RFP)  </w:t>
      </w:r>
    </w:p>
    <w:p w14:paraId="488462BD" w14:textId="77777777" w:rsidR="004620F3" w:rsidRPr="004620F3" w:rsidRDefault="004620F3" w:rsidP="004620F3">
      <w:pPr>
        <w:ind w:left="720"/>
        <w:outlineLvl w:val="2"/>
      </w:pPr>
    </w:p>
    <w:p w14:paraId="19CCD1BE" w14:textId="77777777" w:rsidR="004620F3" w:rsidRPr="004620F3" w:rsidRDefault="004620F3" w:rsidP="0048043C">
      <w:pPr>
        <w:pStyle w:val="Heading4"/>
      </w:pPr>
      <w:r w:rsidRPr="004620F3">
        <w:t>Negotiations may be conducted in person, in writing, or by telephone.</w:t>
      </w:r>
    </w:p>
    <w:p w14:paraId="61971AC5" w14:textId="77777777" w:rsidR="004620F3" w:rsidRPr="004620F3" w:rsidRDefault="004620F3" w:rsidP="004620F3">
      <w:pPr>
        <w:contextualSpacing/>
      </w:pPr>
    </w:p>
    <w:p w14:paraId="7CEAF2F8" w14:textId="77777777" w:rsidR="004620F3" w:rsidRPr="004620F3" w:rsidRDefault="004620F3" w:rsidP="0048043C">
      <w:pPr>
        <w:pStyle w:val="Heading4"/>
      </w:pPr>
      <w:r w:rsidRPr="004620F3">
        <w:t>If negotiations are conducted in person at a location determined by the state, travel and attendance expenses incurred by the vendor shall be the responsibility of the vendor.</w:t>
      </w:r>
    </w:p>
    <w:p w14:paraId="5C781A84" w14:textId="77777777" w:rsidR="004620F3" w:rsidRPr="004620F3" w:rsidRDefault="004620F3" w:rsidP="004620F3">
      <w:pPr>
        <w:ind w:left="1260" w:hanging="540"/>
        <w:outlineLvl w:val="3"/>
      </w:pPr>
    </w:p>
    <w:p w14:paraId="069E0EB3" w14:textId="77777777" w:rsidR="004620F3" w:rsidRPr="004620F3" w:rsidRDefault="004620F3" w:rsidP="0048043C">
      <w:pPr>
        <w:pStyle w:val="Heading4"/>
      </w:pPr>
      <w:r w:rsidRPr="004620F3">
        <w:lastRenderedPageBreak/>
        <w:t>If negotiations are conducted, the negotiations shall be conducted at no cost to the State of Missouri; therefore, no compensation shall be made to the vendor regarding participation in the negotiation process.</w:t>
      </w:r>
    </w:p>
    <w:p w14:paraId="78A6AD35"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2D4FD5B2" w14:textId="77777777" w:rsidR="004620F3" w:rsidRPr="004620F3" w:rsidRDefault="004620F3" w:rsidP="0048043C">
      <w:pPr>
        <w:pStyle w:val="Heading4"/>
      </w:pPr>
      <w:r w:rsidRPr="004620F3">
        <w:t>The vendor’s prices, methodology, or other provisions of the vendor’s response may be subject to negotiation and subsequent revision.  As part of the negotiations, the vendor may be required to submit supporting financial, pricing and other data in order to allow a detailed evaluation of the feasibility, reasonableness, and acceptability of the proposal.</w:t>
      </w:r>
    </w:p>
    <w:p w14:paraId="6AC5E8D9"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360"/>
      </w:pPr>
    </w:p>
    <w:p w14:paraId="4582CF35" w14:textId="77777777" w:rsidR="004620F3" w:rsidRPr="004620F3" w:rsidRDefault="004620F3" w:rsidP="0048043C">
      <w:pPr>
        <w:pStyle w:val="Heading4"/>
      </w:pPr>
      <w:r w:rsidRPr="004620F3">
        <w:t>The requirements and specifications of the RFP after the proposal end date and time</w:t>
      </w:r>
      <w:r w:rsidRPr="004620F3" w:rsidDel="003D39BE">
        <w:t xml:space="preserve"> </w:t>
      </w:r>
      <w:r w:rsidRPr="004620F3">
        <w:t xml:space="preserve">shall remain unchanged, unless the Division of Purchasing determines that a change in such requirements and specifications is in the best interest of the State of Missouri through an RFP revision as part of the competitive negotiation process. </w:t>
      </w:r>
    </w:p>
    <w:p w14:paraId="46540031" w14:textId="77777777" w:rsidR="004620F3" w:rsidRPr="004620F3" w:rsidRDefault="004620F3" w:rsidP="004620F3">
      <w:pPr>
        <w:outlineLvl w:val="2"/>
      </w:pPr>
    </w:p>
    <w:p w14:paraId="1F982CC6" w14:textId="77777777" w:rsidR="004620F3" w:rsidRPr="004620F3" w:rsidRDefault="004620F3" w:rsidP="0048043C">
      <w:pPr>
        <w:pStyle w:val="Heading4"/>
      </w:pPr>
      <w:r w:rsidRPr="004620F3">
        <w:t>Proposal revisions may be permitted for the purpose of obtaining best and final offers.  The state may limit the scope of a best and final offer.</w:t>
      </w:r>
    </w:p>
    <w:p w14:paraId="2BFA5AA8" w14:textId="77777777" w:rsidR="004620F3" w:rsidRPr="004620F3" w:rsidRDefault="004620F3" w:rsidP="004620F3">
      <w:pPr>
        <w:outlineLvl w:val="2"/>
      </w:pPr>
    </w:p>
    <w:p w14:paraId="3E74B7BF" w14:textId="77777777" w:rsidR="004620F3" w:rsidRPr="004620F3" w:rsidRDefault="004620F3" w:rsidP="0048043C">
      <w:pPr>
        <w:pStyle w:val="Heading4"/>
      </w:pPr>
      <w:r w:rsidRPr="004620F3">
        <w:t xml:space="preserve">In conducting negotiations, there shall be no disclosure of any information submitted by competing vendors.  </w:t>
      </w:r>
    </w:p>
    <w:p w14:paraId="1EB9F6A0" w14:textId="77777777" w:rsidR="004620F3" w:rsidRPr="004620F3" w:rsidRDefault="004620F3" w:rsidP="004620F3"/>
    <w:p w14:paraId="5F37229A" w14:textId="77777777" w:rsidR="004620F3" w:rsidRPr="004620F3" w:rsidRDefault="004620F3" w:rsidP="0056198B">
      <w:pPr>
        <w:pStyle w:val="Heading3"/>
      </w:pPr>
      <w:r w:rsidRPr="004620F3">
        <w:t>Clarifications and Corrections:  Any clerical error, apparent on its face, may be corrected by the buyer before contract award.  Upon discovering an apparent clerical error, the buyer will contact the vendor and request clarification of the intended proposal.  The correction shall be incorporated in the notice of award, if applicable.  Examples of apparent clerical errors are:  1) misplacement of a decimal point; and 2) obvious mistake in designation of unit.</w:t>
      </w:r>
    </w:p>
    <w:p w14:paraId="61375CEA" w14:textId="77777777" w:rsidR="004620F3" w:rsidRPr="004620F3" w:rsidRDefault="004620F3" w:rsidP="004620F3">
      <w:pPr>
        <w:ind w:left="1260" w:hanging="540"/>
      </w:pPr>
    </w:p>
    <w:p w14:paraId="23F45739" w14:textId="77777777" w:rsidR="004620F3" w:rsidRPr="004620F3" w:rsidRDefault="004620F3" w:rsidP="0048043C">
      <w:pPr>
        <w:pStyle w:val="Heading4"/>
      </w:pPr>
      <w:r w:rsidRPr="004620F3">
        <w:t>Purchasing reserves the right to request clarification of any portion of the vendor’s response in order to verify the intent of the vendor.  The vendor is cautioned, however, that its response may be subject to acceptance or rejection without further clarification.</w:t>
      </w:r>
    </w:p>
    <w:p w14:paraId="3F250701" w14:textId="77777777" w:rsidR="004620F3" w:rsidRPr="004620F3" w:rsidRDefault="004620F3" w:rsidP="004620F3">
      <w:pPr>
        <w:ind w:left="720"/>
        <w:outlineLvl w:val="2"/>
      </w:pPr>
    </w:p>
    <w:p w14:paraId="0A8A7973" w14:textId="77777777" w:rsidR="004620F3" w:rsidRPr="004620F3" w:rsidRDefault="004620F3" w:rsidP="0056198B">
      <w:pPr>
        <w:pStyle w:val="Heading3"/>
      </w:pPr>
      <w:r w:rsidRPr="004620F3">
        <w:rPr>
          <w:bCs/>
        </w:rPr>
        <w:t>Evaluation Criteria:</w:t>
      </w:r>
      <w:r w:rsidRPr="00A44570">
        <w:t xml:space="preserve">  </w:t>
      </w:r>
      <w:r w:rsidRPr="004620F3">
        <w:t xml:space="preserve">After determining that a proposal satisfies the mandatory requirements stated in the RFP, the evaluator(s) shall use both objective analysis and subjective judgment in conducting an assessment of the proposal in accordance with the evaluation criteria stated below.  Each responsive proposal will receive a score for each element of the evaluation criteria, and the table below identifies the maximum point totals available for each evaluation element, the rating available for each evaluation element, and the available score for each rating.  </w:t>
      </w:r>
    </w:p>
    <w:p w14:paraId="7D61DA36" w14:textId="77777777" w:rsidR="004620F3" w:rsidRPr="004620F3" w:rsidRDefault="004620F3" w:rsidP="004620F3"/>
    <w:tbl>
      <w:tblPr>
        <w:tblW w:w="9888"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182"/>
        <w:gridCol w:w="84"/>
        <w:gridCol w:w="890"/>
        <w:gridCol w:w="254"/>
        <w:gridCol w:w="39"/>
        <w:gridCol w:w="974"/>
        <w:gridCol w:w="293"/>
        <w:gridCol w:w="39"/>
        <w:gridCol w:w="700"/>
        <w:gridCol w:w="323"/>
        <w:gridCol w:w="1499"/>
        <w:gridCol w:w="2368"/>
      </w:tblGrid>
      <w:tr w:rsidR="004620F3" w:rsidRPr="004620F3" w14:paraId="1442FBB8" w14:textId="77777777" w:rsidTr="001C15C1">
        <w:tc>
          <w:tcPr>
            <w:tcW w:w="1243" w:type="dxa"/>
            <w:shd w:val="clear" w:color="auto" w:fill="A6A6A6"/>
          </w:tcPr>
          <w:p w14:paraId="2DFD349E" w14:textId="77777777" w:rsidR="004620F3" w:rsidRPr="004620F3" w:rsidRDefault="004620F3" w:rsidP="004620F3">
            <w:pPr>
              <w:rPr>
                <w:b/>
              </w:rPr>
            </w:pPr>
            <w:r w:rsidRPr="004620F3">
              <w:rPr>
                <w:b/>
              </w:rPr>
              <w:t>Evaluation</w:t>
            </w:r>
          </w:p>
          <w:p w14:paraId="65D8538F" w14:textId="77777777" w:rsidR="004620F3" w:rsidRPr="004620F3" w:rsidRDefault="00167B11" w:rsidP="004620F3">
            <w:pPr>
              <w:rPr>
                <w:b/>
              </w:rPr>
            </w:pPr>
            <w:r>
              <w:rPr>
                <w:b/>
              </w:rPr>
              <w:t>Criteria</w:t>
            </w:r>
          </w:p>
        </w:tc>
        <w:tc>
          <w:tcPr>
            <w:tcW w:w="6277" w:type="dxa"/>
            <w:gridSpan w:val="11"/>
            <w:shd w:val="clear" w:color="auto" w:fill="A6A6A6"/>
          </w:tcPr>
          <w:p w14:paraId="370A7DB3" w14:textId="77777777" w:rsidR="004620F3" w:rsidRPr="004620F3" w:rsidRDefault="004620F3" w:rsidP="004620F3">
            <w:pPr>
              <w:rPr>
                <w:b/>
              </w:rPr>
            </w:pPr>
            <w:r w:rsidRPr="004620F3">
              <w:rPr>
                <w:b/>
              </w:rPr>
              <w:t>Evaluation Element</w:t>
            </w:r>
          </w:p>
        </w:tc>
        <w:tc>
          <w:tcPr>
            <w:tcW w:w="2368" w:type="dxa"/>
            <w:shd w:val="clear" w:color="auto" w:fill="A6A6A6"/>
          </w:tcPr>
          <w:p w14:paraId="28851352" w14:textId="54B4E0E9" w:rsidR="004620F3" w:rsidRPr="004620F3" w:rsidRDefault="00CD3C3A" w:rsidP="004620F3">
            <w:pPr>
              <w:jc w:val="center"/>
              <w:rPr>
                <w:b/>
              </w:rPr>
            </w:pPr>
            <w:r w:rsidRPr="004620F3">
              <w:rPr>
                <w:b/>
              </w:rPr>
              <w:t>Maximum Points</w:t>
            </w:r>
          </w:p>
        </w:tc>
      </w:tr>
      <w:tr w:rsidR="004620F3" w:rsidRPr="004620F3" w14:paraId="5A2AE065" w14:textId="77777777" w:rsidTr="001C15C1">
        <w:tc>
          <w:tcPr>
            <w:tcW w:w="7520" w:type="dxa"/>
            <w:gridSpan w:val="12"/>
          </w:tcPr>
          <w:p w14:paraId="24822102" w14:textId="77777777" w:rsidR="004620F3" w:rsidRDefault="004620F3" w:rsidP="004620F3">
            <w:pPr>
              <w:rPr>
                <w:b/>
              </w:rPr>
            </w:pPr>
            <w:r w:rsidRPr="004620F3">
              <w:rPr>
                <w:b/>
              </w:rPr>
              <w:t xml:space="preserve">COST PROPOSAL </w:t>
            </w:r>
          </w:p>
          <w:p w14:paraId="54444428" w14:textId="77777777" w:rsidR="00390F91" w:rsidRPr="00151D6D" w:rsidRDefault="00390F91" w:rsidP="004620F3">
            <w:pPr>
              <w:rPr>
                <w:bCs/>
              </w:rPr>
            </w:pPr>
            <w:r w:rsidRPr="00151D6D">
              <w:rPr>
                <w:bCs/>
              </w:rPr>
              <w:t>Required Pricing</w:t>
            </w:r>
          </w:p>
          <w:p w14:paraId="68BF8DE5" w14:textId="5FFF3CBF" w:rsidR="00390F91" w:rsidRPr="004620F3" w:rsidRDefault="00390F91" w:rsidP="004620F3">
            <w:pPr>
              <w:rPr>
                <w:b/>
              </w:rPr>
            </w:pPr>
            <w:r w:rsidRPr="00151D6D">
              <w:rPr>
                <w:bCs/>
              </w:rPr>
              <w:t>SOW Pricing</w:t>
            </w:r>
          </w:p>
        </w:tc>
        <w:tc>
          <w:tcPr>
            <w:tcW w:w="2368" w:type="dxa"/>
          </w:tcPr>
          <w:p w14:paraId="17959A04" w14:textId="77777777" w:rsidR="004620F3" w:rsidRDefault="00390F91" w:rsidP="004620F3">
            <w:pPr>
              <w:jc w:val="center"/>
              <w:rPr>
                <w:b/>
              </w:rPr>
            </w:pPr>
            <w:r w:rsidRPr="00390F91">
              <w:rPr>
                <w:b/>
                <w:bCs/>
              </w:rPr>
              <w:t>50</w:t>
            </w:r>
            <w:r w:rsidR="004620F3" w:rsidRPr="004620F3">
              <w:rPr>
                <w:b/>
              </w:rPr>
              <w:t xml:space="preserve"> points</w:t>
            </w:r>
          </w:p>
          <w:p w14:paraId="47AE2887" w14:textId="797824A2" w:rsidR="00390F91" w:rsidRDefault="00390F91" w:rsidP="004620F3">
            <w:pPr>
              <w:jc w:val="center"/>
              <w:rPr>
                <w:bCs/>
              </w:rPr>
            </w:pPr>
            <w:r>
              <w:rPr>
                <w:bCs/>
              </w:rPr>
              <w:t>45 points</w:t>
            </w:r>
          </w:p>
          <w:p w14:paraId="17B3720B" w14:textId="1F72D234" w:rsidR="00390F91" w:rsidRPr="004620F3" w:rsidRDefault="00390F91" w:rsidP="00390F91">
            <w:pPr>
              <w:jc w:val="center"/>
              <w:rPr>
                <w:b/>
              </w:rPr>
            </w:pPr>
            <w:r>
              <w:rPr>
                <w:bCs/>
              </w:rPr>
              <w:t>5 points</w:t>
            </w:r>
          </w:p>
        </w:tc>
      </w:tr>
      <w:tr w:rsidR="004620F3" w:rsidRPr="004620F3" w14:paraId="2E2B05AD" w14:textId="77777777" w:rsidTr="001C15C1">
        <w:tc>
          <w:tcPr>
            <w:tcW w:w="9888" w:type="dxa"/>
            <w:gridSpan w:val="13"/>
          </w:tcPr>
          <w:p w14:paraId="39EF58B6" w14:textId="77777777" w:rsidR="004620F3" w:rsidRPr="004620F3" w:rsidRDefault="004620F3" w:rsidP="004620F3">
            <w:pPr>
              <w:jc w:val="center"/>
            </w:pPr>
          </w:p>
        </w:tc>
      </w:tr>
      <w:tr w:rsidR="004620F3" w:rsidRPr="004620F3" w14:paraId="7DEEA9E8" w14:textId="77777777" w:rsidTr="001C15C1">
        <w:tc>
          <w:tcPr>
            <w:tcW w:w="7520" w:type="dxa"/>
            <w:gridSpan w:val="12"/>
          </w:tcPr>
          <w:p w14:paraId="4385833B" w14:textId="77777777" w:rsidR="004620F3" w:rsidRPr="004620F3" w:rsidRDefault="004620F3" w:rsidP="004620F3">
            <w:pPr>
              <w:rPr>
                <w:b/>
              </w:rPr>
            </w:pPr>
            <w:r w:rsidRPr="004620F3">
              <w:rPr>
                <w:b/>
              </w:rPr>
              <w:t>TECHNICAL PROPOSAL</w:t>
            </w:r>
          </w:p>
        </w:tc>
        <w:tc>
          <w:tcPr>
            <w:tcW w:w="2368" w:type="dxa"/>
          </w:tcPr>
          <w:p w14:paraId="74084FEA" w14:textId="25F14DAD" w:rsidR="004620F3" w:rsidRPr="004620F3" w:rsidRDefault="00151D6D" w:rsidP="004620F3">
            <w:pPr>
              <w:jc w:val="center"/>
            </w:pPr>
            <w:r>
              <w:rPr>
                <w:b/>
                <w:bCs/>
              </w:rPr>
              <w:t>140</w:t>
            </w:r>
            <w:r w:rsidR="004620F3" w:rsidRPr="004620F3">
              <w:rPr>
                <w:b/>
              </w:rPr>
              <w:t xml:space="preserve"> points</w:t>
            </w:r>
          </w:p>
        </w:tc>
      </w:tr>
      <w:tr w:rsidR="008812E5" w:rsidRPr="004620F3" w14:paraId="1004295C" w14:textId="77777777" w:rsidTr="00E67C6A">
        <w:tc>
          <w:tcPr>
            <w:tcW w:w="7520" w:type="dxa"/>
            <w:gridSpan w:val="12"/>
          </w:tcPr>
          <w:p w14:paraId="47F92AAF" w14:textId="77777777" w:rsidR="008812E5" w:rsidRPr="004620F3" w:rsidRDefault="008812E5" w:rsidP="004620F3">
            <w:pPr>
              <w:rPr>
                <w:b/>
              </w:rPr>
            </w:pPr>
            <w:r w:rsidRPr="004620F3">
              <w:rPr>
                <w:b/>
              </w:rPr>
              <w:t>Experience of Organization and Past Performance Evaluation Criteria</w:t>
            </w:r>
          </w:p>
        </w:tc>
        <w:tc>
          <w:tcPr>
            <w:tcW w:w="2368" w:type="dxa"/>
          </w:tcPr>
          <w:p w14:paraId="3CE749BA" w14:textId="672B40CA" w:rsidR="008812E5" w:rsidRPr="004620F3" w:rsidRDefault="00151D6D" w:rsidP="004620F3">
            <w:pPr>
              <w:jc w:val="center"/>
            </w:pPr>
            <w:r>
              <w:rPr>
                <w:b/>
                <w:bCs/>
              </w:rPr>
              <w:t>20</w:t>
            </w:r>
            <w:r w:rsidR="008812E5" w:rsidRPr="004620F3">
              <w:rPr>
                <w:b/>
              </w:rPr>
              <w:t xml:space="preserve"> points</w:t>
            </w:r>
          </w:p>
        </w:tc>
      </w:tr>
      <w:tr w:rsidR="008812E5" w:rsidRPr="004620F3" w14:paraId="7BFB1ABB" w14:textId="77777777" w:rsidTr="001C15C1">
        <w:tc>
          <w:tcPr>
            <w:tcW w:w="1243" w:type="dxa"/>
            <w:vMerge w:val="restart"/>
          </w:tcPr>
          <w:p w14:paraId="0AB35829" w14:textId="77777777" w:rsidR="008812E5" w:rsidRPr="004620F3" w:rsidRDefault="008812E5" w:rsidP="004620F3">
            <w:pPr>
              <w:rPr>
                <w:b/>
              </w:rPr>
            </w:pPr>
          </w:p>
        </w:tc>
        <w:tc>
          <w:tcPr>
            <w:tcW w:w="6277" w:type="dxa"/>
            <w:gridSpan w:val="11"/>
          </w:tcPr>
          <w:p w14:paraId="1D49D70B" w14:textId="77777777" w:rsidR="008812E5" w:rsidRPr="004620F3" w:rsidRDefault="008812E5" w:rsidP="004620F3">
            <w:pPr>
              <w:rPr>
                <w:b/>
              </w:rPr>
            </w:pPr>
            <w:r w:rsidRPr="004620F3">
              <w:t>Experience of Organization</w:t>
            </w:r>
          </w:p>
        </w:tc>
        <w:tc>
          <w:tcPr>
            <w:tcW w:w="2368" w:type="dxa"/>
          </w:tcPr>
          <w:p w14:paraId="34CB72AD" w14:textId="4AAE592F" w:rsidR="008812E5" w:rsidRPr="004620F3" w:rsidRDefault="00151D6D" w:rsidP="004620F3">
            <w:pPr>
              <w:jc w:val="center"/>
            </w:pPr>
            <w:r w:rsidRPr="00151D6D">
              <w:t>5</w:t>
            </w:r>
            <w:r w:rsidR="008812E5" w:rsidRPr="004620F3">
              <w:t xml:space="preserve"> points</w:t>
            </w:r>
          </w:p>
        </w:tc>
      </w:tr>
      <w:tr w:rsidR="008812E5" w:rsidRPr="004620F3" w14:paraId="24E375B1" w14:textId="77777777" w:rsidTr="001C15C1">
        <w:tc>
          <w:tcPr>
            <w:tcW w:w="1243" w:type="dxa"/>
            <w:vMerge/>
          </w:tcPr>
          <w:p w14:paraId="6B3D6780" w14:textId="77777777" w:rsidR="008812E5" w:rsidRPr="004620F3" w:rsidRDefault="008812E5" w:rsidP="004620F3">
            <w:pPr>
              <w:rPr>
                <w:b/>
              </w:rPr>
            </w:pPr>
          </w:p>
        </w:tc>
        <w:tc>
          <w:tcPr>
            <w:tcW w:w="1266" w:type="dxa"/>
            <w:gridSpan w:val="2"/>
          </w:tcPr>
          <w:p w14:paraId="2DB8852C" w14:textId="77777777" w:rsidR="008812E5" w:rsidRPr="004620F3" w:rsidRDefault="008812E5" w:rsidP="004620F3">
            <w:pPr>
              <w:jc w:val="center"/>
              <w:rPr>
                <w:u w:val="single"/>
              </w:rPr>
            </w:pPr>
            <w:r w:rsidRPr="004620F3">
              <w:rPr>
                <w:u w:val="single"/>
              </w:rPr>
              <w:t>Distinctive</w:t>
            </w:r>
          </w:p>
          <w:p w14:paraId="1AD9C393" w14:textId="0D281F6C" w:rsidR="008812E5" w:rsidRPr="004620F3" w:rsidRDefault="00151D6D" w:rsidP="004620F3">
            <w:pPr>
              <w:jc w:val="center"/>
              <w:rPr>
                <w:b/>
              </w:rPr>
            </w:pPr>
            <w:r>
              <w:t>5</w:t>
            </w:r>
          </w:p>
        </w:tc>
        <w:tc>
          <w:tcPr>
            <w:tcW w:w="1183" w:type="dxa"/>
            <w:gridSpan w:val="3"/>
          </w:tcPr>
          <w:p w14:paraId="2F30A908" w14:textId="77777777" w:rsidR="008812E5" w:rsidRPr="004620F3" w:rsidRDefault="008812E5" w:rsidP="004620F3">
            <w:pPr>
              <w:jc w:val="center"/>
              <w:rPr>
                <w:u w:val="single"/>
              </w:rPr>
            </w:pPr>
            <w:r w:rsidRPr="004620F3">
              <w:rPr>
                <w:u w:val="single"/>
              </w:rPr>
              <w:t>Superior</w:t>
            </w:r>
          </w:p>
          <w:p w14:paraId="78D16E72" w14:textId="554769C0" w:rsidR="008812E5" w:rsidRPr="004620F3" w:rsidRDefault="00151D6D" w:rsidP="004620F3">
            <w:pPr>
              <w:jc w:val="center"/>
              <w:rPr>
                <w:b/>
              </w:rPr>
            </w:pPr>
            <w:r>
              <w:t>4</w:t>
            </w:r>
          </w:p>
        </w:tc>
        <w:tc>
          <w:tcPr>
            <w:tcW w:w="1267" w:type="dxa"/>
            <w:gridSpan w:val="2"/>
          </w:tcPr>
          <w:p w14:paraId="158703C0" w14:textId="77777777" w:rsidR="008812E5" w:rsidRPr="004620F3" w:rsidRDefault="008812E5" w:rsidP="004620F3">
            <w:pPr>
              <w:jc w:val="center"/>
              <w:rPr>
                <w:u w:val="single"/>
              </w:rPr>
            </w:pPr>
            <w:r w:rsidRPr="004620F3">
              <w:rPr>
                <w:u w:val="single"/>
              </w:rPr>
              <w:t>Satisfactory</w:t>
            </w:r>
          </w:p>
          <w:p w14:paraId="77A7ABCC" w14:textId="2CA358D2" w:rsidR="008812E5" w:rsidRPr="004620F3" w:rsidRDefault="00151D6D" w:rsidP="004620F3">
            <w:pPr>
              <w:jc w:val="center"/>
              <w:rPr>
                <w:b/>
              </w:rPr>
            </w:pPr>
            <w:r>
              <w:t>3</w:t>
            </w:r>
          </w:p>
        </w:tc>
        <w:tc>
          <w:tcPr>
            <w:tcW w:w="1062" w:type="dxa"/>
            <w:gridSpan w:val="3"/>
          </w:tcPr>
          <w:p w14:paraId="7676A326" w14:textId="77777777" w:rsidR="008812E5" w:rsidRPr="004620F3" w:rsidRDefault="008812E5" w:rsidP="004620F3">
            <w:pPr>
              <w:jc w:val="center"/>
              <w:rPr>
                <w:u w:val="single"/>
              </w:rPr>
            </w:pPr>
            <w:r w:rsidRPr="004620F3">
              <w:rPr>
                <w:u w:val="single"/>
              </w:rPr>
              <w:t>Marginal</w:t>
            </w:r>
          </w:p>
          <w:p w14:paraId="405DD454" w14:textId="5845400B" w:rsidR="008812E5" w:rsidRPr="004620F3" w:rsidRDefault="00151D6D" w:rsidP="004620F3">
            <w:pPr>
              <w:jc w:val="center"/>
              <w:rPr>
                <w:b/>
              </w:rPr>
            </w:pPr>
            <w:r>
              <w:t>2</w:t>
            </w:r>
          </w:p>
        </w:tc>
        <w:tc>
          <w:tcPr>
            <w:tcW w:w="1499" w:type="dxa"/>
          </w:tcPr>
          <w:p w14:paraId="6AA7672A" w14:textId="77777777" w:rsidR="008812E5" w:rsidRPr="004620F3" w:rsidRDefault="008812E5" w:rsidP="004620F3">
            <w:pPr>
              <w:jc w:val="center"/>
              <w:rPr>
                <w:u w:val="single"/>
              </w:rPr>
            </w:pPr>
            <w:r w:rsidRPr="004620F3">
              <w:rPr>
                <w:u w:val="single"/>
              </w:rPr>
              <w:t>Unsatisfactory</w:t>
            </w:r>
          </w:p>
          <w:p w14:paraId="332DAF7E" w14:textId="445A8CE1" w:rsidR="008812E5" w:rsidRPr="004620F3" w:rsidRDefault="00151D6D" w:rsidP="004620F3">
            <w:pPr>
              <w:jc w:val="center"/>
              <w:rPr>
                <w:b/>
              </w:rPr>
            </w:pPr>
            <w:r>
              <w:t>0</w:t>
            </w:r>
          </w:p>
        </w:tc>
        <w:tc>
          <w:tcPr>
            <w:tcW w:w="2368" w:type="dxa"/>
          </w:tcPr>
          <w:p w14:paraId="7AB24A90" w14:textId="77777777" w:rsidR="008812E5" w:rsidRPr="004620F3" w:rsidRDefault="008812E5" w:rsidP="004620F3">
            <w:pPr>
              <w:jc w:val="center"/>
            </w:pPr>
          </w:p>
        </w:tc>
      </w:tr>
      <w:tr w:rsidR="008812E5" w:rsidRPr="004620F3" w14:paraId="6C4DEB7A" w14:textId="77777777" w:rsidTr="001C15C1">
        <w:tc>
          <w:tcPr>
            <w:tcW w:w="1243" w:type="dxa"/>
            <w:vMerge/>
          </w:tcPr>
          <w:p w14:paraId="4526D90C" w14:textId="77777777" w:rsidR="008812E5" w:rsidRPr="004620F3" w:rsidRDefault="008812E5" w:rsidP="004620F3">
            <w:pPr>
              <w:rPr>
                <w:b/>
              </w:rPr>
            </w:pPr>
          </w:p>
        </w:tc>
        <w:tc>
          <w:tcPr>
            <w:tcW w:w="6277" w:type="dxa"/>
            <w:gridSpan w:val="11"/>
          </w:tcPr>
          <w:p w14:paraId="7E6181B7" w14:textId="77777777" w:rsidR="008812E5" w:rsidRPr="00151D6D" w:rsidRDefault="008812E5" w:rsidP="004620F3">
            <w:pPr>
              <w:rPr>
                <w:b/>
              </w:rPr>
            </w:pPr>
            <w:r w:rsidRPr="00151D6D">
              <w:t>Past Performance – Case Study #1</w:t>
            </w:r>
          </w:p>
        </w:tc>
        <w:tc>
          <w:tcPr>
            <w:tcW w:w="2368" w:type="dxa"/>
          </w:tcPr>
          <w:p w14:paraId="7DBA39F2" w14:textId="6325BCF4" w:rsidR="008812E5" w:rsidRPr="004620F3" w:rsidRDefault="00151D6D" w:rsidP="004620F3">
            <w:pPr>
              <w:jc w:val="center"/>
            </w:pPr>
            <w:r>
              <w:t>5</w:t>
            </w:r>
            <w:r w:rsidR="008812E5" w:rsidRPr="004620F3">
              <w:t xml:space="preserve"> points</w:t>
            </w:r>
          </w:p>
        </w:tc>
      </w:tr>
      <w:tr w:rsidR="00151D6D" w:rsidRPr="004620F3" w14:paraId="199BC303" w14:textId="77777777" w:rsidTr="001C15C1">
        <w:tc>
          <w:tcPr>
            <w:tcW w:w="1243" w:type="dxa"/>
            <w:vMerge/>
          </w:tcPr>
          <w:p w14:paraId="044F9D30" w14:textId="77777777" w:rsidR="00151D6D" w:rsidRPr="004620F3" w:rsidRDefault="00151D6D" w:rsidP="00151D6D">
            <w:pPr>
              <w:rPr>
                <w:b/>
              </w:rPr>
            </w:pPr>
          </w:p>
        </w:tc>
        <w:tc>
          <w:tcPr>
            <w:tcW w:w="1266" w:type="dxa"/>
            <w:gridSpan w:val="2"/>
          </w:tcPr>
          <w:p w14:paraId="437F0D06" w14:textId="77777777" w:rsidR="00151D6D" w:rsidRPr="004620F3" w:rsidRDefault="00151D6D" w:rsidP="00151D6D">
            <w:pPr>
              <w:jc w:val="center"/>
              <w:rPr>
                <w:u w:val="single"/>
              </w:rPr>
            </w:pPr>
            <w:r w:rsidRPr="004620F3">
              <w:rPr>
                <w:u w:val="single"/>
              </w:rPr>
              <w:t>Distinctive</w:t>
            </w:r>
          </w:p>
          <w:p w14:paraId="3014CE0C" w14:textId="7C23781E" w:rsidR="00151D6D" w:rsidRPr="00151D6D" w:rsidRDefault="00151D6D" w:rsidP="00151D6D">
            <w:pPr>
              <w:jc w:val="center"/>
              <w:rPr>
                <w:b/>
              </w:rPr>
            </w:pPr>
            <w:r>
              <w:t>5</w:t>
            </w:r>
          </w:p>
        </w:tc>
        <w:tc>
          <w:tcPr>
            <w:tcW w:w="1183" w:type="dxa"/>
            <w:gridSpan w:val="3"/>
          </w:tcPr>
          <w:p w14:paraId="36754C43" w14:textId="77777777" w:rsidR="00151D6D" w:rsidRPr="004620F3" w:rsidRDefault="00151D6D" w:rsidP="00151D6D">
            <w:pPr>
              <w:jc w:val="center"/>
              <w:rPr>
                <w:u w:val="single"/>
              </w:rPr>
            </w:pPr>
            <w:r w:rsidRPr="004620F3">
              <w:rPr>
                <w:u w:val="single"/>
              </w:rPr>
              <w:t>Superior</w:t>
            </w:r>
          </w:p>
          <w:p w14:paraId="661B3460" w14:textId="4CFB7E15" w:rsidR="00151D6D" w:rsidRPr="00151D6D" w:rsidRDefault="00151D6D" w:rsidP="00151D6D">
            <w:pPr>
              <w:jc w:val="center"/>
              <w:rPr>
                <w:b/>
              </w:rPr>
            </w:pPr>
            <w:r>
              <w:t>4</w:t>
            </w:r>
          </w:p>
        </w:tc>
        <w:tc>
          <w:tcPr>
            <w:tcW w:w="1267" w:type="dxa"/>
            <w:gridSpan w:val="2"/>
          </w:tcPr>
          <w:p w14:paraId="6D8C920D" w14:textId="77777777" w:rsidR="00151D6D" w:rsidRPr="004620F3" w:rsidRDefault="00151D6D" w:rsidP="00151D6D">
            <w:pPr>
              <w:jc w:val="center"/>
              <w:rPr>
                <w:u w:val="single"/>
              </w:rPr>
            </w:pPr>
            <w:r w:rsidRPr="004620F3">
              <w:rPr>
                <w:u w:val="single"/>
              </w:rPr>
              <w:t>Satisfactory</w:t>
            </w:r>
          </w:p>
          <w:p w14:paraId="0F8BF1ED" w14:textId="44CBE6D2" w:rsidR="00151D6D" w:rsidRPr="004620F3" w:rsidRDefault="00151D6D" w:rsidP="00151D6D">
            <w:pPr>
              <w:jc w:val="center"/>
              <w:rPr>
                <w:b/>
              </w:rPr>
            </w:pPr>
            <w:r>
              <w:t>3</w:t>
            </w:r>
          </w:p>
        </w:tc>
        <w:tc>
          <w:tcPr>
            <w:tcW w:w="1062" w:type="dxa"/>
            <w:gridSpan w:val="3"/>
          </w:tcPr>
          <w:p w14:paraId="36681636" w14:textId="77777777" w:rsidR="00151D6D" w:rsidRPr="004620F3" w:rsidRDefault="00151D6D" w:rsidP="00151D6D">
            <w:pPr>
              <w:jc w:val="center"/>
              <w:rPr>
                <w:u w:val="single"/>
              </w:rPr>
            </w:pPr>
            <w:r w:rsidRPr="004620F3">
              <w:rPr>
                <w:u w:val="single"/>
              </w:rPr>
              <w:t>Marginal</w:t>
            </w:r>
          </w:p>
          <w:p w14:paraId="7A0DFC84" w14:textId="5228E86A" w:rsidR="00151D6D" w:rsidRPr="004620F3" w:rsidRDefault="00151D6D" w:rsidP="00151D6D">
            <w:pPr>
              <w:jc w:val="center"/>
              <w:rPr>
                <w:b/>
              </w:rPr>
            </w:pPr>
            <w:r>
              <w:t>2</w:t>
            </w:r>
          </w:p>
        </w:tc>
        <w:tc>
          <w:tcPr>
            <w:tcW w:w="1499" w:type="dxa"/>
          </w:tcPr>
          <w:p w14:paraId="04320F05" w14:textId="77777777" w:rsidR="00151D6D" w:rsidRPr="004620F3" w:rsidRDefault="00151D6D" w:rsidP="00151D6D">
            <w:pPr>
              <w:jc w:val="center"/>
              <w:rPr>
                <w:u w:val="single"/>
              </w:rPr>
            </w:pPr>
            <w:r w:rsidRPr="004620F3">
              <w:rPr>
                <w:u w:val="single"/>
              </w:rPr>
              <w:t>Unsatisfactory</w:t>
            </w:r>
          </w:p>
          <w:p w14:paraId="01110481" w14:textId="0F76DDD4" w:rsidR="00151D6D" w:rsidRPr="004620F3" w:rsidRDefault="00151D6D" w:rsidP="00151D6D">
            <w:pPr>
              <w:jc w:val="center"/>
              <w:rPr>
                <w:b/>
              </w:rPr>
            </w:pPr>
            <w:r>
              <w:t>0</w:t>
            </w:r>
          </w:p>
        </w:tc>
        <w:tc>
          <w:tcPr>
            <w:tcW w:w="2368" w:type="dxa"/>
          </w:tcPr>
          <w:p w14:paraId="04E67ED1" w14:textId="77777777" w:rsidR="00151D6D" w:rsidRPr="004620F3" w:rsidRDefault="00151D6D" w:rsidP="00151D6D">
            <w:pPr>
              <w:jc w:val="center"/>
            </w:pPr>
          </w:p>
        </w:tc>
      </w:tr>
      <w:tr w:rsidR="008812E5" w:rsidRPr="004620F3" w14:paraId="724F4E35" w14:textId="77777777" w:rsidTr="001C15C1">
        <w:tc>
          <w:tcPr>
            <w:tcW w:w="1243" w:type="dxa"/>
            <w:vMerge/>
          </w:tcPr>
          <w:p w14:paraId="07951A13" w14:textId="77777777" w:rsidR="008812E5" w:rsidRPr="004620F3" w:rsidRDefault="008812E5" w:rsidP="004620F3">
            <w:pPr>
              <w:rPr>
                <w:b/>
              </w:rPr>
            </w:pPr>
          </w:p>
        </w:tc>
        <w:tc>
          <w:tcPr>
            <w:tcW w:w="6277" w:type="dxa"/>
            <w:gridSpan w:val="11"/>
          </w:tcPr>
          <w:p w14:paraId="7E160626" w14:textId="77777777" w:rsidR="008812E5" w:rsidRPr="00151D6D" w:rsidRDefault="008812E5" w:rsidP="004620F3">
            <w:pPr>
              <w:rPr>
                <w:b/>
              </w:rPr>
            </w:pPr>
            <w:r w:rsidRPr="00151D6D">
              <w:t>Past Performance – Case Study #2</w:t>
            </w:r>
          </w:p>
        </w:tc>
        <w:tc>
          <w:tcPr>
            <w:tcW w:w="2368" w:type="dxa"/>
          </w:tcPr>
          <w:p w14:paraId="2DF6DB7E" w14:textId="25146C1D" w:rsidR="008812E5" w:rsidRPr="004620F3" w:rsidRDefault="00151D6D" w:rsidP="004620F3">
            <w:pPr>
              <w:jc w:val="center"/>
            </w:pPr>
            <w:r>
              <w:t>5</w:t>
            </w:r>
            <w:r w:rsidR="008812E5" w:rsidRPr="004620F3">
              <w:t xml:space="preserve"> points</w:t>
            </w:r>
          </w:p>
        </w:tc>
      </w:tr>
      <w:tr w:rsidR="00151D6D" w:rsidRPr="004620F3" w14:paraId="06533813" w14:textId="77777777" w:rsidTr="001C15C1">
        <w:tc>
          <w:tcPr>
            <w:tcW w:w="1243" w:type="dxa"/>
            <w:vMerge/>
          </w:tcPr>
          <w:p w14:paraId="6778347F" w14:textId="77777777" w:rsidR="00151D6D" w:rsidRPr="004620F3" w:rsidRDefault="00151D6D" w:rsidP="00151D6D">
            <w:pPr>
              <w:rPr>
                <w:b/>
              </w:rPr>
            </w:pPr>
          </w:p>
        </w:tc>
        <w:tc>
          <w:tcPr>
            <w:tcW w:w="1266" w:type="dxa"/>
            <w:gridSpan w:val="2"/>
          </w:tcPr>
          <w:p w14:paraId="5656E23F" w14:textId="77777777" w:rsidR="00151D6D" w:rsidRPr="004620F3" w:rsidRDefault="00151D6D" w:rsidP="00151D6D">
            <w:pPr>
              <w:jc w:val="center"/>
              <w:rPr>
                <w:u w:val="single"/>
              </w:rPr>
            </w:pPr>
            <w:r w:rsidRPr="004620F3">
              <w:rPr>
                <w:u w:val="single"/>
              </w:rPr>
              <w:t>Distinctive</w:t>
            </w:r>
          </w:p>
          <w:p w14:paraId="7DC02223" w14:textId="5E327270" w:rsidR="00151D6D" w:rsidRPr="00151D6D" w:rsidRDefault="00151D6D" w:rsidP="00151D6D">
            <w:pPr>
              <w:jc w:val="center"/>
              <w:rPr>
                <w:b/>
              </w:rPr>
            </w:pPr>
            <w:r>
              <w:t>5</w:t>
            </w:r>
          </w:p>
        </w:tc>
        <w:tc>
          <w:tcPr>
            <w:tcW w:w="1183" w:type="dxa"/>
            <w:gridSpan w:val="3"/>
          </w:tcPr>
          <w:p w14:paraId="1CDEA6E8" w14:textId="77777777" w:rsidR="00151D6D" w:rsidRPr="004620F3" w:rsidRDefault="00151D6D" w:rsidP="00151D6D">
            <w:pPr>
              <w:jc w:val="center"/>
              <w:rPr>
                <w:u w:val="single"/>
              </w:rPr>
            </w:pPr>
            <w:r w:rsidRPr="004620F3">
              <w:rPr>
                <w:u w:val="single"/>
              </w:rPr>
              <w:t>Superior</w:t>
            </w:r>
          </w:p>
          <w:p w14:paraId="190A8058" w14:textId="24B5D857" w:rsidR="00151D6D" w:rsidRPr="00151D6D" w:rsidRDefault="00151D6D" w:rsidP="00151D6D">
            <w:pPr>
              <w:jc w:val="center"/>
              <w:rPr>
                <w:b/>
              </w:rPr>
            </w:pPr>
            <w:r>
              <w:t>4</w:t>
            </w:r>
          </w:p>
        </w:tc>
        <w:tc>
          <w:tcPr>
            <w:tcW w:w="1267" w:type="dxa"/>
            <w:gridSpan w:val="2"/>
          </w:tcPr>
          <w:p w14:paraId="0581A115" w14:textId="77777777" w:rsidR="00151D6D" w:rsidRPr="004620F3" w:rsidRDefault="00151D6D" w:rsidP="00151D6D">
            <w:pPr>
              <w:jc w:val="center"/>
              <w:rPr>
                <w:u w:val="single"/>
              </w:rPr>
            </w:pPr>
            <w:r w:rsidRPr="004620F3">
              <w:rPr>
                <w:u w:val="single"/>
              </w:rPr>
              <w:t>Satisfactory</w:t>
            </w:r>
          </w:p>
          <w:p w14:paraId="37FB1B4C" w14:textId="590D5AC0" w:rsidR="00151D6D" w:rsidRPr="004620F3" w:rsidRDefault="00151D6D" w:rsidP="00151D6D">
            <w:pPr>
              <w:jc w:val="center"/>
              <w:rPr>
                <w:b/>
              </w:rPr>
            </w:pPr>
            <w:r>
              <w:t>3</w:t>
            </w:r>
          </w:p>
        </w:tc>
        <w:tc>
          <w:tcPr>
            <w:tcW w:w="1062" w:type="dxa"/>
            <w:gridSpan w:val="3"/>
          </w:tcPr>
          <w:p w14:paraId="1411BC4C" w14:textId="77777777" w:rsidR="00151D6D" w:rsidRPr="004620F3" w:rsidRDefault="00151D6D" w:rsidP="00151D6D">
            <w:pPr>
              <w:jc w:val="center"/>
              <w:rPr>
                <w:u w:val="single"/>
              </w:rPr>
            </w:pPr>
            <w:r w:rsidRPr="004620F3">
              <w:rPr>
                <w:u w:val="single"/>
              </w:rPr>
              <w:t>Marginal</w:t>
            </w:r>
          </w:p>
          <w:p w14:paraId="08988360" w14:textId="07716EC7" w:rsidR="00151D6D" w:rsidRPr="004620F3" w:rsidRDefault="00151D6D" w:rsidP="00151D6D">
            <w:pPr>
              <w:jc w:val="center"/>
              <w:rPr>
                <w:b/>
              </w:rPr>
            </w:pPr>
            <w:r>
              <w:t>2</w:t>
            </w:r>
          </w:p>
        </w:tc>
        <w:tc>
          <w:tcPr>
            <w:tcW w:w="1499" w:type="dxa"/>
          </w:tcPr>
          <w:p w14:paraId="72551E17" w14:textId="77777777" w:rsidR="00151D6D" w:rsidRPr="004620F3" w:rsidRDefault="00151D6D" w:rsidP="00151D6D">
            <w:pPr>
              <w:jc w:val="center"/>
              <w:rPr>
                <w:u w:val="single"/>
              </w:rPr>
            </w:pPr>
            <w:r w:rsidRPr="004620F3">
              <w:rPr>
                <w:u w:val="single"/>
              </w:rPr>
              <w:t>Unsatisfactory</w:t>
            </w:r>
          </w:p>
          <w:p w14:paraId="0E520B61" w14:textId="46703AA9" w:rsidR="00151D6D" w:rsidRPr="004620F3" w:rsidRDefault="00151D6D" w:rsidP="00151D6D">
            <w:pPr>
              <w:jc w:val="center"/>
              <w:rPr>
                <w:b/>
              </w:rPr>
            </w:pPr>
            <w:r>
              <w:t>0</w:t>
            </w:r>
          </w:p>
        </w:tc>
        <w:tc>
          <w:tcPr>
            <w:tcW w:w="2368" w:type="dxa"/>
          </w:tcPr>
          <w:p w14:paraId="7C8B47ED" w14:textId="77777777" w:rsidR="00151D6D" w:rsidRPr="004620F3" w:rsidRDefault="00151D6D" w:rsidP="00151D6D">
            <w:pPr>
              <w:jc w:val="center"/>
            </w:pPr>
          </w:p>
        </w:tc>
      </w:tr>
      <w:tr w:rsidR="008812E5" w:rsidRPr="004620F3" w14:paraId="13E78B74" w14:textId="77777777" w:rsidTr="001C15C1">
        <w:tc>
          <w:tcPr>
            <w:tcW w:w="1243" w:type="dxa"/>
            <w:vMerge/>
          </w:tcPr>
          <w:p w14:paraId="419AF6D0" w14:textId="77777777" w:rsidR="008812E5" w:rsidRPr="004620F3" w:rsidRDefault="008812E5" w:rsidP="004620F3">
            <w:pPr>
              <w:rPr>
                <w:b/>
              </w:rPr>
            </w:pPr>
          </w:p>
        </w:tc>
        <w:tc>
          <w:tcPr>
            <w:tcW w:w="6277" w:type="dxa"/>
            <w:gridSpan w:val="11"/>
          </w:tcPr>
          <w:p w14:paraId="70FB4F18" w14:textId="77777777" w:rsidR="008812E5" w:rsidRPr="00151D6D" w:rsidRDefault="008812E5" w:rsidP="004620F3">
            <w:pPr>
              <w:rPr>
                <w:b/>
              </w:rPr>
            </w:pPr>
            <w:r w:rsidRPr="00151D6D">
              <w:t>Past Performance – Case Study #3</w:t>
            </w:r>
          </w:p>
        </w:tc>
        <w:tc>
          <w:tcPr>
            <w:tcW w:w="2368" w:type="dxa"/>
          </w:tcPr>
          <w:p w14:paraId="74163B22" w14:textId="4251AD22" w:rsidR="008812E5" w:rsidRPr="004620F3" w:rsidRDefault="00151D6D" w:rsidP="004620F3">
            <w:pPr>
              <w:jc w:val="center"/>
            </w:pPr>
            <w:r>
              <w:t>5</w:t>
            </w:r>
            <w:r w:rsidR="008812E5" w:rsidRPr="004620F3">
              <w:t xml:space="preserve"> points</w:t>
            </w:r>
          </w:p>
        </w:tc>
      </w:tr>
      <w:tr w:rsidR="00151D6D" w:rsidRPr="004620F3" w14:paraId="2D64A25F" w14:textId="77777777" w:rsidTr="001C15C1">
        <w:tc>
          <w:tcPr>
            <w:tcW w:w="1243" w:type="dxa"/>
            <w:vMerge/>
          </w:tcPr>
          <w:p w14:paraId="34DD9D9C" w14:textId="77777777" w:rsidR="00151D6D" w:rsidRPr="004620F3" w:rsidRDefault="00151D6D" w:rsidP="00151D6D">
            <w:pPr>
              <w:rPr>
                <w:b/>
              </w:rPr>
            </w:pPr>
          </w:p>
        </w:tc>
        <w:tc>
          <w:tcPr>
            <w:tcW w:w="1266" w:type="dxa"/>
            <w:gridSpan w:val="2"/>
          </w:tcPr>
          <w:p w14:paraId="7D8D0DD1" w14:textId="77777777" w:rsidR="00151D6D" w:rsidRPr="004620F3" w:rsidRDefault="00151D6D" w:rsidP="00151D6D">
            <w:pPr>
              <w:jc w:val="center"/>
              <w:rPr>
                <w:u w:val="single"/>
              </w:rPr>
            </w:pPr>
            <w:r w:rsidRPr="004620F3">
              <w:rPr>
                <w:u w:val="single"/>
              </w:rPr>
              <w:t>Distinctive</w:t>
            </w:r>
          </w:p>
          <w:p w14:paraId="176A85D0" w14:textId="2757F51A" w:rsidR="00151D6D" w:rsidRPr="004620F3" w:rsidRDefault="00151D6D" w:rsidP="00151D6D">
            <w:pPr>
              <w:jc w:val="center"/>
              <w:rPr>
                <w:b/>
              </w:rPr>
            </w:pPr>
            <w:r>
              <w:t>5</w:t>
            </w:r>
          </w:p>
        </w:tc>
        <w:tc>
          <w:tcPr>
            <w:tcW w:w="1183" w:type="dxa"/>
            <w:gridSpan w:val="3"/>
          </w:tcPr>
          <w:p w14:paraId="07F0EACE" w14:textId="77777777" w:rsidR="00151D6D" w:rsidRPr="004620F3" w:rsidRDefault="00151D6D" w:rsidP="00151D6D">
            <w:pPr>
              <w:jc w:val="center"/>
              <w:rPr>
                <w:u w:val="single"/>
              </w:rPr>
            </w:pPr>
            <w:r w:rsidRPr="004620F3">
              <w:rPr>
                <w:u w:val="single"/>
              </w:rPr>
              <w:t>Superior</w:t>
            </w:r>
          </w:p>
          <w:p w14:paraId="3E2B29F8" w14:textId="406C8986" w:rsidR="00151D6D" w:rsidRPr="004620F3" w:rsidRDefault="00151D6D" w:rsidP="00151D6D">
            <w:pPr>
              <w:jc w:val="center"/>
              <w:rPr>
                <w:b/>
              </w:rPr>
            </w:pPr>
            <w:r>
              <w:t>4</w:t>
            </w:r>
          </w:p>
        </w:tc>
        <w:tc>
          <w:tcPr>
            <w:tcW w:w="1267" w:type="dxa"/>
            <w:gridSpan w:val="2"/>
          </w:tcPr>
          <w:p w14:paraId="44A87F6E" w14:textId="77777777" w:rsidR="00151D6D" w:rsidRPr="004620F3" w:rsidRDefault="00151D6D" w:rsidP="00151D6D">
            <w:pPr>
              <w:jc w:val="center"/>
              <w:rPr>
                <w:u w:val="single"/>
              </w:rPr>
            </w:pPr>
            <w:r w:rsidRPr="004620F3">
              <w:rPr>
                <w:u w:val="single"/>
              </w:rPr>
              <w:t>Satisfactory</w:t>
            </w:r>
          </w:p>
          <w:p w14:paraId="2E09DE15" w14:textId="0F2D83F8" w:rsidR="00151D6D" w:rsidRPr="004620F3" w:rsidRDefault="00151D6D" w:rsidP="00151D6D">
            <w:pPr>
              <w:jc w:val="center"/>
              <w:rPr>
                <w:b/>
              </w:rPr>
            </w:pPr>
            <w:r>
              <w:t>3</w:t>
            </w:r>
          </w:p>
        </w:tc>
        <w:tc>
          <w:tcPr>
            <w:tcW w:w="1062" w:type="dxa"/>
            <w:gridSpan w:val="3"/>
          </w:tcPr>
          <w:p w14:paraId="23A6608B" w14:textId="77777777" w:rsidR="00151D6D" w:rsidRPr="004620F3" w:rsidRDefault="00151D6D" w:rsidP="00151D6D">
            <w:pPr>
              <w:jc w:val="center"/>
              <w:rPr>
                <w:u w:val="single"/>
              </w:rPr>
            </w:pPr>
            <w:r w:rsidRPr="004620F3">
              <w:rPr>
                <w:u w:val="single"/>
              </w:rPr>
              <w:t>Marginal</w:t>
            </w:r>
          </w:p>
          <w:p w14:paraId="5E9093BB" w14:textId="40D26DD1" w:rsidR="00151D6D" w:rsidRPr="004620F3" w:rsidRDefault="00151D6D" w:rsidP="00151D6D">
            <w:pPr>
              <w:jc w:val="center"/>
              <w:rPr>
                <w:b/>
              </w:rPr>
            </w:pPr>
            <w:r>
              <w:t>2</w:t>
            </w:r>
          </w:p>
        </w:tc>
        <w:tc>
          <w:tcPr>
            <w:tcW w:w="1499" w:type="dxa"/>
          </w:tcPr>
          <w:p w14:paraId="1B0647DA" w14:textId="77777777" w:rsidR="00151D6D" w:rsidRPr="004620F3" w:rsidRDefault="00151D6D" w:rsidP="00151D6D">
            <w:pPr>
              <w:jc w:val="center"/>
              <w:rPr>
                <w:u w:val="single"/>
              </w:rPr>
            </w:pPr>
            <w:r w:rsidRPr="004620F3">
              <w:rPr>
                <w:u w:val="single"/>
              </w:rPr>
              <w:t>Unsatisfactory</w:t>
            </w:r>
          </w:p>
          <w:p w14:paraId="37DF3549" w14:textId="5AFF3B47" w:rsidR="00151D6D" w:rsidRPr="004620F3" w:rsidRDefault="00151D6D" w:rsidP="00151D6D">
            <w:pPr>
              <w:jc w:val="center"/>
              <w:rPr>
                <w:b/>
              </w:rPr>
            </w:pPr>
            <w:r>
              <w:t>0</w:t>
            </w:r>
          </w:p>
        </w:tc>
        <w:tc>
          <w:tcPr>
            <w:tcW w:w="2368" w:type="dxa"/>
          </w:tcPr>
          <w:p w14:paraId="090C0691" w14:textId="77777777" w:rsidR="00151D6D" w:rsidRPr="004620F3" w:rsidRDefault="00151D6D" w:rsidP="00151D6D">
            <w:pPr>
              <w:jc w:val="center"/>
            </w:pPr>
          </w:p>
        </w:tc>
      </w:tr>
      <w:tr w:rsidR="00636C8C" w:rsidRPr="004620F3" w14:paraId="6D05C130" w14:textId="77777777" w:rsidTr="00E67C6A">
        <w:tc>
          <w:tcPr>
            <w:tcW w:w="7520" w:type="dxa"/>
            <w:gridSpan w:val="12"/>
          </w:tcPr>
          <w:p w14:paraId="08B5EB1C" w14:textId="77777777" w:rsidR="00636C8C" w:rsidRPr="004620F3" w:rsidRDefault="00636C8C" w:rsidP="004620F3">
            <w:pPr>
              <w:rPr>
                <w:b/>
              </w:rPr>
            </w:pPr>
            <w:r w:rsidRPr="004620F3">
              <w:rPr>
                <w:b/>
              </w:rPr>
              <w:t>Team Qualifications Evaluation Criteria</w:t>
            </w:r>
          </w:p>
        </w:tc>
        <w:tc>
          <w:tcPr>
            <w:tcW w:w="2368" w:type="dxa"/>
          </w:tcPr>
          <w:p w14:paraId="4609476B" w14:textId="29A0875F" w:rsidR="00636C8C" w:rsidRPr="004620F3" w:rsidRDefault="00E55370" w:rsidP="004620F3">
            <w:pPr>
              <w:jc w:val="center"/>
            </w:pPr>
            <w:r>
              <w:rPr>
                <w:b/>
                <w:bCs/>
              </w:rPr>
              <w:t>20</w:t>
            </w:r>
            <w:r w:rsidRPr="004620F3">
              <w:rPr>
                <w:b/>
              </w:rPr>
              <w:t xml:space="preserve"> </w:t>
            </w:r>
            <w:r w:rsidR="00636C8C" w:rsidRPr="004620F3">
              <w:rPr>
                <w:b/>
              </w:rPr>
              <w:t>points</w:t>
            </w:r>
          </w:p>
        </w:tc>
      </w:tr>
      <w:tr w:rsidR="00636C8C" w:rsidRPr="004620F3" w14:paraId="2482EA02" w14:textId="77777777" w:rsidTr="001C15C1">
        <w:tc>
          <w:tcPr>
            <w:tcW w:w="1243" w:type="dxa"/>
            <w:vMerge w:val="restart"/>
          </w:tcPr>
          <w:p w14:paraId="10D14F2B" w14:textId="77777777" w:rsidR="00636C8C" w:rsidRPr="004620F3" w:rsidRDefault="00636C8C" w:rsidP="004620F3">
            <w:pPr>
              <w:rPr>
                <w:b/>
              </w:rPr>
            </w:pPr>
          </w:p>
        </w:tc>
        <w:tc>
          <w:tcPr>
            <w:tcW w:w="6277" w:type="dxa"/>
            <w:gridSpan w:val="11"/>
          </w:tcPr>
          <w:p w14:paraId="48D6DA7F" w14:textId="77777777" w:rsidR="00636C8C" w:rsidRPr="00151D6D" w:rsidRDefault="00636C8C" w:rsidP="004620F3">
            <w:pPr>
              <w:rPr>
                <w:b/>
              </w:rPr>
            </w:pPr>
            <w:r w:rsidRPr="00151D6D">
              <w:t>Leadership Team</w:t>
            </w:r>
          </w:p>
        </w:tc>
        <w:tc>
          <w:tcPr>
            <w:tcW w:w="2368" w:type="dxa"/>
          </w:tcPr>
          <w:p w14:paraId="7589049D" w14:textId="72F74440" w:rsidR="00636C8C" w:rsidRPr="004620F3" w:rsidRDefault="00151D6D" w:rsidP="004620F3">
            <w:pPr>
              <w:jc w:val="center"/>
            </w:pPr>
            <w:r>
              <w:t>5</w:t>
            </w:r>
            <w:r w:rsidR="00636C8C" w:rsidRPr="004620F3">
              <w:t xml:space="preserve"> points</w:t>
            </w:r>
          </w:p>
        </w:tc>
      </w:tr>
      <w:tr w:rsidR="00151D6D" w:rsidRPr="004620F3" w14:paraId="427EA25F" w14:textId="77777777" w:rsidTr="001C15C1">
        <w:tc>
          <w:tcPr>
            <w:tcW w:w="1243" w:type="dxa"/>
            <w:vMerge/>
          </w:tcPr>
          <w:p w14:paraId="4D5802A7" w14:textId="77777777" w:rsidR="00151D6D" w:rsidRPr="004620F3" w:rsidRDefault="00151D6D" w:rsidP="00151D6D">
            <w:pPr>
              <w:rPr>
                <w:b/>
              </w:rPr>
            </w:pPr>
          </w:p>
        </w:tc>
        <w:tc>
          <w:tcPr>
            <w:tcW w:w="1266" w:type="dxa"/>
            <w:gridSpan w:val="2"/>
          </w:tcPr>
          <w:p w14:paraId="07C55AE7" w14:textId="77777777" w:rsidR="00151D6D" w:rsidRPr="00151D6D" w:rsidRDefault="00151D6D" w:rsidP="00151D6D">
            <w:pPr>
              <w:jc w:val="center"/>
              <w:rPr>
                <w:u w:val="single"/>
              </w:rPr>
            </w:pPr>
            <w:r w:rsidRPr="00151D6D">
              <w:rPr>
                <w:u w:val="single"/>
              </w:rPr>
              <w:t>Distinctive</w:t>
            </w:r>
          </w:p>
          <w:p w14:paraId="4801270C" w14:textId="393D13CE" w:rsidR="00151D6D" w:rsidRPr="00151D6D" w:rsidRDefault="00151D6D" w:rsidP="00151D6D">
            <w:pPr>
              <w:jc w:val="center"/>
              <w:rPr>
                <w:b/>
              </w:rPr>
            </w:pPr>
            <w:r w:rsidRPr="00151D6D">
              <w:t>5</w:t>
            </w:r>
          </w:p>
        </w:tc>
        <w:tc>
          <w:tcPr>
            <w:tcW w:w="1144" w:type="dxa"/>
            <w:gridSpan w:val="2"/>
          </w:tcPr>
          <w:p w14:paraId="29D55E3B" w14:textId="77777777" w:rsidR="00151D6D" w:rsidRPr="00151D6D" w:rsidRDefault="00151D6D" w:rsidP="00151D6D">
            <w:pPr>
              <w:jc w:val="center"/>
              <w:rPr>
                <w:u w:val="single"/>
              </w:rPr>
            </w:pPr>
            <w:r w:rsidRPr="00151D6D">
              <w:rPr>
                <w:u w:val="single"/>
              </w:rPr>
              <w:t>Superior</w:t>
            </w:r>
          </w:p>
          <w:p w14:paraId="1656135E" w14:textId="798CD0FA" w:rsidR="00151D6D" w:rsidRPr="00151D6D" w:rsidRDefault="00151D6D" w:rsidP="00151D6D">
            <w:pPr>
              <w:jc w:val="center"/>
              <w:rPr>
                <w:b/>
              </w:rPr>
            </w:pPr>
            <w:r w:rsidRPr="00151D6D">
              <w:t>4</w:t>
            </w:r>
          </w:p>
        </w:tc>
        <w:tc>
          <w:tcPr>
            <w:tcW w:w="1345" w:type="dxa"/>
            <w:gridSpan w:val="4"/>
          </w:tcPr>
          <w:p w14:paraId="0C77822C" w14:textId="77777777" w:rsidR="00151D6D" w:rsidRPr="00151D6D" w:rsidRDefault="00151D6D" w:rsidP="00151D6D">
            <w:pPr>
              <w:jc w:val="center"/>
              <w:rPr>
                <w:u w:val="single"/>
              </w:rPr>
            </w:pPr>
            <w:r w:rsidRPr="00151D6D">
              <w:rPr>
                <w:u w:val="single"/>
              </w:rPr>
              <w:t>Satisfactory</w:t>
            </w:r>
          </w:p>
          <w:p w14:paraId="32B8E01F" w14:textId="5FC98EAD" w:rsidR="00151D6D" w:rsidRPr="00151D6D" w:rsidRDefault="00151D6D" w:rsidP="00151D6D">
            <w:pPr>
              <w:jc w:val="center"/>
              <w:rPr>
                <w:b/>
              </w:rPr>
            </w:pPr>
            <w:r w:rsidRPr="00151D6D">
              <w:t>3</w:t>
            </w:r>
          </w:p>
        </w:tc>
        <w:tc>
          <w:tcPr>
            <w:tcW w:w="1023" w:type="dxa"/>
            <w:gridSpan w:val="2"/>
          </w:tcPr>
          <w:p w14:paraId="2F755513" w14:textId="77777777" w:rsidR="00151D6D" w:rsidRPr="00151D6D" w:rsidRDefault="00151D6D" w:rsidP="00151D6D">
            <w:pPr>
              <w:jc w:val="center"/>
              <w:rPr>
                <w:u w:val="single"/>
              </w:rPr>
            </w:pPr>
            <w:r w:rsidRPr="00151D6D">
              <w:rPr>
                <w:u w:val="single"/>
              </w:rPr>
              <w:t>Marginal</w:t>
            </w:r>
          </w:p>
          <w:p w14:paraId="79CDBA1D" w14:textId="434D8FD8" w:rsidR="00151D6D" w:rsidRPr="00151D6D" w:rsidRDefault="00151D6D" w:rsidP="00151D6D">
            <w:pPr>
              <w:jc w:val="center"/>
              <w:rPr>
                <w:b/>
              </w:rPr>
            </w:pPr>
            <w:r w:rsidRPr="00151D6D">
              <w:t>2</w:t>
            </w:r>
          </w:p>
        </w:tc>
        <w:tc>
          <w:tcPr>
            <w:tcW w:w="1499" w:type="dxa"/>
          </w:tcPr>
          <w:p w14:paraId="7E4550BC" w14:textId="77777777" w:rsidR="00151D6D" w:rsidRPr="00151D6D" w:rsidRDefault="00151D6D" w:rsidP="00151D6D">
            <w:pPr>
              <w:jc w:val="center"/>
              <w:rPr>
                <w:u w:val="single"/>
              </w:rPr>
            </w:pPr>
            <w:r w:rsidRPr="00151D6D">
              <w:rPr>
                <w:u w:val="single"/>
              </w:rPr>
              <w:t>Unsatisfactory</w:t>
            </w:r>
          </w:p>
          <w:p w14:paraId="4E53A6EC" w14:textId="443743C4" w:rsidR="00151D6D" w:rsidRPr="00151D6D" w:rsidRDefault="00151D6D" w:rsidP="00151D6D">
            <w:pPr>
              <w:jc w:val="center"/>
              <w:rPr>
                <w:b/>
              </w:rPr>
            </w:pPr>
            <w:r w:rsidRPr="00151D6D">
              <w:t>0</w:t>
            </w:r>
          </w:p>
        </w:tc>
        <w:tc>
          <w:tcPr>
            <w:tcW w:w="2368" w:type="dxa"/>
          </w:tcPr>
          <w:p w14:paraId="7A379C93" w14:textId="77777777" w:rsidR="00151D6D" w:rsidRPr="004620F3" w:rsidRDefault="00151D6D" w:rsidP="00151D6D">
            <w:pPr>
              <w:jc w:val="center"/>
            </w:pPr>
          </w:p>
        </w:tc>
      </w:tr>
      <w:tr w:rsidR="00636C8C" w:rsidRPr="004620F3" w14:paraId="3BB31E93" w14:textId="77777777" w:rsidTr="001C15C1">
        <w:tc>
          <w:tcPr>
            <w:tcW w:w="1243" w:type="dxa"/>
            <w:vMerge/>
          </w:tcPr>
          <w:p w14:paraId="0F27F0CE" w14:textId="77777777" w:rsidR="00636C8C" w:rsidRPr="004620F3" w:rsidRDefault="00636C8C" w:rsidP="004620F3">
            <w:pPr>
              <w:rPr>
                <w:b/>
              </w:rPr>
            </w:pPr>
          </w:p>
        </w:tc>
        <w:tc>
          <w:tcPr>
            <w:tcW w:w="6277" w:type="dxa"/>
            <w:gridSpan w:val="11"/>
          </w:tcPr>
          <w:p w14:paraId="0A4DBD98" w14:textId="77777777" w:rsidR="00636C8C" w:rsidRPr="00151D6D" w:rsidRDefault="00636C8C" w:rsidP="004620F3">
            <w:pPr>
              <w:rPr>
                <w:b/>
              </w:rPr>
            </w:pPr>
            <w:r w:rsidRPr="00151D6D">
              <w:t>Working Team</w:t>
            </w:r>
          </w:p>
        </w:tc>
        <w:tc>
          <w:tcPr>
            <w:tcW w:w="2368" w:type="dxa"/>
          </w:tcPr>
          <w:p w14:paraId="636F30E1" w14:textId="42686414" w:rsidR="00636C8C" w:rsidRPr="004620F3" w:rsidRDefault="00E55370" w:rsidP="004620F3">
            <w:pPr>
              <w:jc w:val="center"/>
            </w:pPr>
            <w:r>
              <w:t>1</w:t>
            </w:r>
            <w:r w:rsidR="00151D6D">
              <w:t>5</w:t>
            </w:r>
            <w:r w:rsidR="00636C8C" w:rsidRPr="004620F3">
              <w:t xml:space="preserve"> points</w:t>
            </w:r>
          </w:p>
        </w:tc>
      </w:tr>
      <w:tr w:rsidR="00151D6D" w:rsidRPr="004620F3" w14:paraId="1FB76771" w14:textId="77777777" w:rsidTr="001C15C1">
        <w:tc>
          <w:tcPr>
            <w:tcW w:w="1243" w:type="dxa"/>
            <w:vMerge/>
          </w:tcPr>
          <w:p w14:paraId="61A8CA63" w14:textId="77777777" w:rsidR="00151D6D" w:rsidRPr="004620F3" w:rsidRDefault="00151D6D" w:rsidP="00151D6D">
            <w:pPr>
              <w:rPr>
                <w:b/>
              </w:rPr>
            </w:pPr>
          </w:p>
        </w:tc>
        <w:tc>
          <w:tcPr>
            <w:tcW w:w="1266" w:type="dxa"/>
            <w:gridSpan w:val="2"/>
          </w:tcPr>
          <w:p w14:paraId="2F142973" w14:textId="77777777" w:rsidR="00151D6D" w:rsidRPr="004620F3" w:rsidRDefault="00151D6D" w:rsidP="00151D6D">
            <w:pPr>
              <w:jc w:val="center"/>
              <w:rPr>
                <w:u w:val="single"/>
              </w:rPr>
            </w:pPr>
            <w:r w:rsidRPr="004620F3">
              <w:rPr>
                <w:u w:val="single"/>
              </w:rPr>
              <w:t>Distinctive</w:t>
            </w:r>
          </w:p>
          <w:p w14:paraId="134121F7" w14:textId="4B621826" w:rsidR="00151D6D" w:rsidRPr="004620F3" w:rsidRDefault="00E55370" w:rsidP="00151D6D">
            <w:pPr>
              <w:jc w:val="center"/>
              <w:rPr>
                <w:b/>
              </w:rPr>
            </w:pPr>
            <w:r>
              <w:t>1</w:t>
            </w:r>
            <w:r w:rsidR="00151D6D">
              <w:t>5</w:t>
            </w:r>
          </w:p>
        </w:tc>
        <w:tc>
          <w:tcPr>
            <w:tcW w:w="1144" w:type="dxa"/>
            <w:gridSpan w:val="2"/>
          </w:tcPr>
          <w:p w14:paraId="0C2D54F0" w14:textId="77777777" w:rsidR="00151D6D" w:rsidRPr="004620F3" w:rsidRDefault="00151D6D" w:rsidP="00151D6D">
            <w:pPr>
              <w:jc w:val="center"/>
              <w:rPr>
                <w:u w:val="single"/>
              </w:rPr>
            </w:pPr>
            <w:r w:rsidRPr="004620F3">
              <w:rPr>
                <w:u w:val="single"/>
              </w:rPr>
              <w:t>Superior</w:t>
            </w:r>
          </w:p>
          <w:p w14:paraId="306C3FD0" w14:textId="76779CD2" w:rsidR="00151D6D" w:rsidRPr="004620F3" w:rsidRDefault="00E55370" w:rsidP="00151D6D">
            <w:pPr>
              <w:jc w:val="center"/>
              <w:rPr>
                <w:b/>
              </w:rPr>
            </w:pPr>
            <w:r>
              <w:t>10</w:t>
            </w:r>
          </w:p>
        </w:tc>
        <w:tc>
          <w:tcPr>
            <w:tcW w:w="1345" w:type="dxa"/>
            <w:gridSpan w:val="4"/>
          </w:tcPr>
          <w:p w14:paraId="3286B960" w14:textId="77777777" w:rsidR="00151D6D" w:rsidRPr="004620F3" w:rsidRDefault="00151D6D" w:rsidP="00151D6D">
            <w:pPr>
              <w:jc w:val="center"/>
              <w:rPr>
                <w:u w:val="single"/>
              </w:rPr>
            </w:pPr>
            <w:r w:rsidRPr="004620F3">
              <w:rPr>
                <w:u w:val="single"/>
              </w:rPr>
              <w:t>Satisfactory</w:t>
            </w:r>
          </w:p>
          <w:p w14:paraId="73CE63C9" w14:textId="051DC059" w:rsidR="00151D6D" w:rsidRPr="004620F3" w:rsidRDefault="00E55370" w:rsidP="00151D6D">
            <w:pPr>
              <w:jc w:val="center"/>
              <w:rPr>
                <w:b/>
              </w:rPr>
            </w:pPr>
            <w:r>
              <w:t>5</w:t>
            </w:r>
          </w:p>
        </w:tc>
        <w:tc>
          <w:tcPr>
            <w:tcW w:w="1023" w:type="dxa"/>
            <w:gridSpan w:val="2"/>
          </w:tcPr>
          <w:p w14:paraId="637686BD" w14:textId="77777777" w:rsidR="00151D6D" w:rsidRPr="004620F3" w:rsidRDefault="00151D6D" w:rsidP="00151D6D">
            <w:pPr>
              <w:jc w:val="center"/>
              <w:rPr>
                <w:u w:val="single"/>
              </w:rPr>
            </w:pPr>
            <w:r w:rsidRPr="004620F3">
              <w:rPr>
                <w:u w:val="single"/>
              </w:rPr>
              <w:t>Marginal</w:t>
            </w:r>
          </w:p>
          <w:p w14:paraId="07181614" w14:textId="10B47D97" w:rsidR="00151D6D" w:rsidRPr="004620F3" w:rsidRDefault="00E55370" w:rsidP="00151D6D">
            <w:pPr>
              <w:jc w:val="center"/>
              <w:rPr>
                <w:b/>
              </w:rPr>
            </w:pPr>
            <w:r>
              <w:t>1</w:t>
            </w:r>
          </w:p>
        </w:tc>
        <w:tc>
          <w:tcPr>
            <w:tcW w:w="1499" w:type="dxa"/>
          </w:tcPr>
          <w:p w14:paraId="6EE9ACB7" w14:textId="77777777" w:rsidR="00151D6D" w:rsidRPr="004620F3" w:rsidRDefault="00151D6D" w:rsidP="00151D6D">
            <w:pPr>
              <w:jc w:val="center"/>
              <w:rPr>
                <w:u w:val="single"/>
              </w:rPr>
            </w:pPr>
            <w:r w:rsidRPr="004620F3">
              <w:rPr>
                <w:u w:val="single"/>
              </w:rPr>
              <w:t>Unsatisfactory</w:t>
            </w:r>
          </w:p>
          <w:p w14:paraId="09C64B4F" w14:textId="1593EA56" w:rsidR="00151D6D" w:rsidRPr="004620F3" w:rsidRDefault="00151D6D" w:rsidP="00151D6D">
            <w:pPr>
              <w:jc w:val="center"/>
              <w:rPr>
                <w:b/>
              </w:rPr>
            </w:pPr>
            <w:r>
              <w:t>0</w:t>
            </w:r>
          </w:p>
        </w:tc>
        <w:tc>
          <w:tcPr>
            <w:tcW w:w="2368" w:type="dxa"/>
          </w:tcPr>
          <w:p w14:paraId="1743D10C" w14:textId="77777777" w:rsidR="00151D6D" w:rsidRPr="004620F3" w:rsidRDefault="00151D6D" w:rsidP="00151D6D">
            <w:pPr>
              <w:jc w:val="center"/>
            </w:pPr>
          </w:p>
        </w:tc>
      </w:tr>
      <w:tr w:rsidR="00636C8C" w:rsidRPr="004620F3" w14:paraId="10B4FD2F" w14:textId="77777777" w:rsidTr="00E67C6A">
        <w:tc>
          <w:tcPr>
            <w:tcW w:w="7520" w:type="dxa"/>
            <w:gridSpan w:val="12"/>
          </w:tcPr>
          <w:p w14:paraId="5A0828B9" w14:textId="77777777" w:rsidR="00636C8C" w:rsidRPr="004620F3" w:rsidRDefault="00636C8C" w:rsidP="004620F3">
            <w:pPr>
              <w:rPr>
                <w:b/>
              </w:rPr>
            </w:pPr>
            <w:r w:rsidRPr="004620F3">
              <w:rPr>
                <w:b/>
              </w:rPr>
              <w:t xml:space="preserve">Methodology, </w:t>
            </w:r>
            <w:r w:rsidRPr="00151D6D">
              <w:rPr>
                <w:b/>
              </w:rPr>
              <w:t>Approach, Work Plan, and Technical Capabilities</w:t>
            </w:r>
            <w:r w:rsidRPr="004620F3">
              <w:rPr>
                <w:b/>
              </w:rPr>
              <w:t xml:space="preserve"> Evaluation Criteria</w:t>
            </w:r>
          </w:p>
        </w:tc>
        <w:tc>
          <w:tcPr>
            <w:tcW w:w="2368" w:type="dxa"/>
          </w:tcPr>
          <w:p w14:paraId="060F36C6" w14:textId="19B307B0" w:rsidR="00636C8C" w:rsidRPr="004620F3" w:rsidRDefault="00E55370" w:rsidP="004620F3">
            <w:pPr>
              <w:jc w:val="center"/>
              <w:rPr>
                <w:b/>
              </w:rPr>
            </w:pPr>
            <w:r>
              <w:rPr>
                <w:b/>
                <w:bCs/>
              </w:rPr>
              <w:t>100</w:t>
            </w:r>
            <w:r w:rsidRPr="004620F3">
              <w:rPr>
                <w:b/>
              </w:rPr>
              <w:t xml:space="preserve"> </w:t>
            </w:r>
            <w:r w:rsidR="00636C8C" w:rsidRPr="004620F3">
              <w:rPr>
                <w:b/>
              </w:rPr>
              <w:t>points</w:t>
            </w:r>
          </w:p>
        </w:tc>
      </w:tr>
      <w:tr w:rsidR="00E55370" w:rsidRPr="004620F3" w14:paraId="23298280" w14:textId="77777777" w:rsidTr="001C15C1">
        <w:tc>
          <w:tcPr>
            <w:tcW w:w="1243" w:type="dxa"/>
            <w:vMerge w:val="restart"/>
          </w:tcPr>
          <w:p w14:paraId="0A61B0D8" w14:textId="77777777" w:rsidR="00E55370" w:rsidRPr="004620F3" w:rsidRDefault="00E55370" w:rsidP="004620F3"/>
        </w:tc>
        <w:tc>
          <w:tcPr>
            <w:tcW w:w="6277" w:type="dxa"/>
            <w:gridSpan w:val="11"/>
          </w:tcPr>
          <w:p w14:paraId="60CA0DDB" w14:textId="7774C1D6" w:rsidR="00E55370" w:rsidRPr="00151D6D" w:rsidRDefault="00E55370" w:rsidP="004620F3">
            <w:pPr>
              <w:rPr>
                <w:highlight w:val="cyan"/>
              </w:rPr>
            </w:pPr>
            <w:r w:rsidRPr="00151D6D">
              <w:t>R</w:t>
            </w:r>
            <w:r>
              <w:t xml:space="preserve">equirements </w:t>
            </w:r>
            <w:r w:rsidRPr="00151D6D">
              <w:t>T</w:t>
            </w:r>
            <w:r>
              <w:t xml:space="preserve">raceability </w:t>
            </w:r>
            <w:r w:rsidRPr="00151D6D">
              <w:t>M</w:t>
            </w:r>
            <w:r>
              <w:t>atrix</w:t>
            </w:r>
            <w:r w:rsidRPr="00151D6D">
              <w:t xml:space="preserve"> – Business Requirements (Scoring Element 1)</w:t>
            </w:r>
          </w:p>
        </w:tc>
        <w:tc>
          <w:tcPr>
            <w:tcW w:w="2368" w:type="dxa"/>
          </w:tcPr>
          <w:p w14:paraId="42827E06" w14:textId="0F97D692" w:rsidR="00E55370" w:rsidRPr="004620F3" w:rsidRDefault="00E55370" w:rsidP="004620F3">
            <w:pPr>
              <w:jc w:val="center"/>
            </w:pPr>
            <w:r>
              <w:t>40</w:t>
            </w:r>
            <w:r w:rsidRPr="004620F3">
              <w:t xml:space="preserve"> points</w:t>
            </w:r>
          </w:p>
        </w:tc>
      </w:tr>
      <w:tr w:rsidR="00E55370" w:rsidRPr="004620F3" w14:paraId="565C8116" w14:textId="77777777" w:rsidTr="001C15C1">
        <w:tc>
          <w:tcPr>
            <w:tcW w:w="1243" w:type="dxa"/>
            <w:vMerge/>
          </w:tcPr>
          <w:p w14:paraId="0A802592" w14:textId="77777777" w:rsidR="00E55370" w:rsidRPr="004620F3" w:rsidRDefault="00E55370" w:rsidP="004620F3">
            <w:pPr>
              <w:jc w:val="center"/>
            </w:pPr>
          </w:p>
        </w:tc>
        <w:tc>
          <w:tcPr>
            <w:tcW w:w="1182" w:type="dxa"/>
          </w:tcPr>
          <w:p w14:paraId="712E06F0" w14:textId="77777777" w:rsidR="00E55370" w:rsidRPr="004620F3" w:rsidRDefault="00E55370" w:rsidP="004620F3">
            <w:pPr>
              <w:jc w:val="center"/>
              <w:rPr>
                <w:u w:val="single"/>
              </w:rPr>
            </w:pPr>
            <w:r w:rsidRPr="004620F3">
              <w:rPr>
                <w:u w:val="single"/>
              </w:rPr>
              <w:t>Distinctive</w:t>
            </w:r>
          </w:p>
          <w:p w14:paraId="0DCD082C" w14:textId="0B74C92C" w:rsidR="00E55370" w:rsidRPr="004620F3" w:rsidRDefault="00E55370" w:rsidP="004620F3">
            <w:pPr>
              <w:jc w:val="center"/>
            </w:pPr>
            <w:r>
              <w:t>40</w:t>
            </w:r>
          </w:p>
        </w:tc>
        <w:tc>
          <w:tcPr>
            <w:tcW w:w="974" w:type="dxa"/>
            <w:gridSpan w:val="2"/>
          </w:tcPr>
          <w:p w14:paraId="0DBF3184" w14:textId="77777777" w:rsidR="00E55370" w:rsidRPr="004620F3" w:rsidRDefault="00E55370" w:rsidP="004620F3">
            <w:pPr>
              <w:jc w:val="center"/>
              <w:rPr>
                <w:u w:val="single"/>
              </w:rPr>
            </w:pPr>
            <w:r w:rsidRPr="004620F3">
              <w:rPr>
                <w:u w:val="single"/>
              </w:rPr>
              <w:t>Superior</w:t>
            </w:r>
          </w:p>
          <w:p w14:paraId="7ADB4AE6" w14:textId="62854D79" w:rsidR="00E55370" w:rsidRPr="004620F3" w:rsidRDefault="00E55370" w:rsidP="004620F3">
            <w:pPr>
              <w:jc w:val="center"/>
            </w:pPr>
            <w:r>
              <w:t>30</w:t>
            </w:r>
          </w:p>
        </w:tc>
        <w:tc>
          <w:tcPr>
            <w:tcW w:w="1267" w:type="dxa"/>
            <w:gridSpan w:val="3"/>
          </w:tcPr>
          <w:p w14:paraId="49D5515D" w14:textId="77777777" w:rsidR="00E55370" w:rsidRPr="004620F3" w:rsidRDefault="00E55370" w:rsidP="004620F3">
            <w:pPr>
              <w:jc w:val="center"/>
              <w:rPr>
                <w:u w:val="single"/>
              </w:rPr>
            </w:pPr>
            <w:r w:rsidRPr="004620F3">
              <w:rPr>
                <w:u w:val="single"/>
              </w:rPr>
              <w:t>Satisfactory</w:t>
            </w:r>
          </w:p>
          <w:p w14:paraId="179F47B6" w14:textId="53B4EDDF" w:rsidR="00E55370" w:rsidRPr="004620F3" w:rsidRDefault="00E55370" w:rsidP="004620F3">
            <w:pPr>
              <w:jc w:val="center"/>
            </w:pPr>
            <w:r>
              <w:t>20</w:t>
            </w:r>
          </w:p>
        </w:tc>
        <w:tc>
          <w:tcPr>
            <w:tcW w:w="1032" w:type="dxa"/>
            <w:gridSpan w:val="3"/>
          </w:tcPr>
          <w:p w14:paraId="548ECC4F" w14:textId="77777777" w:rsidR="00E55370" w:rsidRPr="004620F3" w:rsidRDefault="00E55370" w:rsidP="004620F3">
            <w:pPr>
              <w:jc w:val="center"/>
              <w:rPr>
                <w:u w:val="single"/>
              </w:rPr>
            </w:pPr>
            <w:r w:rsidRPr="004620F3">
              <w:rPr>
                <w:u w:val="single"/>
              </w:rPr>
              <w:t>Marginal</w:t>
            </w:r>
          </w:p>
          <w:p w14:paraId="0540DF93" w14:textId="430A2A69" w:rsidR="00E55370" w:rsidRPr="004620F3" w:rsidRDefault="00E55370" w:rsidP="004620F3">
            <w:pPr>
              <w:jc w:val="center"/>
            </w:pPr>
            <w:r>
              <w:t>10</w:t>
            </w:r>
          </w:p>
        </w:tc>
        <w:tc>
          <w:tcPr>
            <w:tcW w:w="1822" w:type="dxa"/>
            <w:gridSpan w:val="2"/>
          </w:tcPr>
          <w:p w14:paraId="24CDBAF5" w14:textId="77777777" w:rsidR="00E55370" w:rsidRPr="004620F3" w:rsidRDefault="00E55370" w:rsidP="004620F3">
            <w:pPr>
              <w:jc w:val="center"/>
              <w:rPr>
                <w:u w:val="single"/>
              </w:rPr>
            </w:pPr>
            <w:r w:rsidRPr="004620F3">
              <w:rPr>
                <w:u w:val="single"/>
              </w:rPr>
              <w:t>Unsatisfactory</w:t>
            </w:r>
          </w:p>
          <w:p w14:paraId="038A1775" w14:textId="7CC0DB8F" w:rsidR="00E55370" w:rsidRPr="004620F3" w:rsidRDefault="00E55370" w:rsidP="004620F3">
            <w:pPr>
              <w:jc w:val="center"/>
            </w:pPr>
            <w:r>
              <w:t>0</w:t>
            </w:r>
          </w:p>
        </w:tc>
        <w:tc>
          <w:tcPr>
            <w:tcW w:w="2368" w:type="dxa"/>
          </w:tcPr>
          <w:p w14:paraId="63B29DCC" w14:textId="77777777" w:rsidR="00E55370" w:rsidRPr="004620F3" w:rsidRDefault="00E55370" w:rsidP="004620F3">
            <w:pPr>
              <w:jc w:val="center"/>
            </w:pPr>
          </w:p>
        </w:tc>
      </w:tr>
      <w:tr w:rsidR="00E55370" w:rsidRPr="004620F3" w14:paraId="4121C480" w14:textId="77777777" w:rsidTr="001C15C1">
        <w:tc>
          <w:tcPr>
            <w:tcW w:w="1243" w:type="dxa"/>
            <w:vMerge/>
          </w:tcPr>
          <w:p w14:paraId="37B704D0" w14:textId="77777777" w:rsidR="00E55370" w:rsidRPr="004620F3" w:rsidRDefault="00E55370" w:rsidP="004620F3"/>
        </w:tc>
        <w:tc>
          <w:tcPr>
            <w:tcW w:w="6277" w:type="dxa"/>
            <w:gridSpan w:val="11"/>
          </w:tcPr>
          <w:p w14:paraId="03407D01" w14:textId="7230830F" w:rsidR="00E55370" w:rsidRPr="004620F3" w:rsidRDefault="00E55370" w:rsidP="004620F3">
            <w:pPr>
              <w:rPr>
                <w:highlight w:val="cyan"/>
              </w:rPr>
            </w:pPr>
            <w:r w:rsidRPr="00151D6D">
              <w:t>R</w:t>
            </w:r>
            <w:r>
              <w:t xml:space="preserve">equirements </w:t>
            </w:r>
            <w:r w:rsidRPr="00151D6D">
              <w:t>T</w:t>
            </w:r>
            <w:r>
              <w:t xml:space="preserve">raceability </w:t>
            </w:r>
            <w:r w:rsidRPr="00151D6D">
              <w:t>M</w:t>
            </w:r>
            <w:r>
              <w:t>atrix</w:t>
            </w:r>
            <w:r w:rsidRPr="00151D6D">
              <w:t xml:space="preserve"> – Technical Requirements (Scoring Element 2)</w:t>
            </w:r>
          </w:p>
        </w:tc>
        <w:tc>
          <w:tcPr>
            <w:tcW w:w="2368" w:type="dxa"/>
          </w:tcPr>
          <w:p w14:paraId="5C082FE1" w14:textId="73C8E5EB" w:rsidR="00E55370" w:rsidRPr="004620F3" w:rsidRDefault="00E55370" w:rsidP="004620F3">
            <w:pPr>
              <w:jc w:val="center"/>
            </w:pPr>
            <w:r>
              <w:t>40</w:t>
            </w:r>
            <w:r w:rsidRPr="004620F3">
              <w:t xml:space="preserve"> points</w:t>
            </w:r>
          </w:p>
        </w:tc>
      </w:tr>
      <w:tr w:rsidR="00E55370" w:rsidRPr="004620F3" w14:paraId="19312E77" w14:textId="77777777" w:rsidTr="001C15C1">
        <w:tc>
          <w:tcPr>
            <w:tcW w:w="1243" w:type="dxa"/>
            <w:vMerge/>
          </w:tcPr>
          <w:p w14:paraId="477C3359" w14:textId="77777777" w:rsidR="00E55370" w:rsidRPr="004620F3" w:rsidRDefault="00E55370" w:rsidP="00910D0D">
            <w:pPr>
              <w:jc w:val="center"/>
            </w:pPr>
          </w:p>
        </w:tc>
        <w:tc>
          <w:tcPr>
            <w:tcW w:w="1182" w:type="dxa"/>
          </w:tcPr>
          <w:p w14:paraId="22F3E7B0" w14:textId="77777777" w:rsidR="00E55370" w:rsidRPr="004620F3" w:rsidRDefault="00E55370" w:rsidP="00910D0D">
            <w:pPr>
              <w:jc w:val="center"/>
              <w:rPr>
                <w:u w:val="single"/>
              </w:rPr>
            </w:pPr>
            <w:r w:rsidRPr="004620F3">
              <w:rPr>
                <w:u w:val="single"/>
              </w:rPr>
              <w:t>Distinctive</w:t>
            </w:r>
          </w:p>
          <w:p w14:paraId="35D3854E" w14:textId="735CBACB" w:rsidR="00E55370" w:rsidRPr="004620F3" w:rsidRDefault="00E55370" w:rsidP="00910D0D">
            <w:pPr>
              <w:jc w:val="center"/>
            </w:pPr>
            <w:r>
              <w:t>40</w:t>
            </w:r>
          </w:p>
        </w:tc>
        <w:tc>
          <w:tcPr>
            <w:tcW w:w="974" w:type="dxa"/>
            <w:gridSpan w:val="2"/>
          </w:tcPr>
          <w:p w14:paraId="7593741C" w14:textId="07B66BCE" w:rsidR="00E55370" w:rsidRPr="004620F3" w:rsidRDefault="00E55370" w:rsidP="00910D0D">
            <w:pPr>
              <w:jc w:val="center"/>
              <w:rPr>
                <w:u w:val="single"/>
              </w:rPr>
            </w:pPr>
            <w:r w:rsidRPr="004620F3">
              <w:rPr>
                <w:u w:val="single"/>
              </w:rPr>
              <w:t>Superior</w:t>
            </w:r>
          </w:p>
          <w:p w14:paraId="3C03B573" w14:textId="2C555359" w:rsidR="00E55370" w:rsidRPr="004620F3" w:rsidRDefault="00E55370" w:rsidP="00910D0D">
            <w:pPr>
              <w:jc w:val="center"/>
            </w:pPr>
            <w:r>
              <w:t>30</w:t>
            </w:r>
          </w:p>
        </w:tc>
        <w:tc>
          <w:tcPr>
            <w:tcW w:w="1267" w:type="dxa"/>
            <w:gridSpan w:val="3"/>
          </w:tcPr>
          <w:p w14:paraId="0C0F197E" w14:textId="77777777" w:rsidR="00E55370" w:rsidRPr="004620F3" w:rsidRDefault="00E55370" w:rsidP="00910D0D">
            <w:pPr>
              <w:jc w:val="center"/>
              <w:rPr>
                <w:u w:val="single"/>
              </w:rPr>
            </w:pPr>
            <w:r w:rsidRPr="004620F3">
              <w:rPr>
                <w:u w:val="single"/>
              </w:rPr>
              <w:t>Satisfactory</w:t>
            </w:r>
          </w:p>
          <w:p w14:paraId="51E586A4" w14:textId="61D3AF79" w:rsidR="00E55370" w:rsidRPr="004620F3" w:rsidRDefault="00E55370" w:rsidP="00910D0D">
            <w:pPr>
              <w:jc w:val="center"/>
            </w:pPr>
            <w:r>
              <w:t>20</w:t>
            </w:r>
          </w:p>
        </w:tc>
        <w:tc>
          <w:tcPr>
            <w:tcW w:w="1032" w:type="dxa"/>
            <w:gridSpan w:val="3"/>
          </w:tcPr>
          <w:p w14:paraId="554214FA" w14:textId="77777777" w:rsidR="00E55370" w:rsidRPr="004620F3" w:rsidRDefault="00E55370" w:rsidP="00910D0D">
            <w:pPr>
              <w:jc w:val="center"/>
              <w:rPr>
                <w:u w:val="single"/>
              </w:rPr>
            </w:pPr>
            <w:r w:rsidRPr="004620F3">
              <w:rPr>
                <w:u w:val="single"/>
              </w:rPr>
              <w:t>Marginal</w:t>
            </w:r>
          </w:p>
          <w:p w14:paraId="40ABADAF" w14:textId="43C783BC" w:rsidR="00E55370" w:rsidRPr="004620F3" w:rsidRDefault="00E55370" w:rsidP="00910D0D">
            <w:pPr>
              <w:jc w:val="center"/>
            </w:pPr>
            <w:r>
              <w:t>10</w:t>
            </w:r>
          </w:p>
        </w:tc>
        <w:tc>
          <w:tcPr>
            <w:tcW w:w="1822" w:type="dxa"/>
            <w:gridSpan w:val="2"/>
          </w:tcPr>
          <w:p w14:paraId="5F34D2A3" w14:textId="77777777" w:rsidR="00E55370" w:rsidRPr="004620F3" w:rsidRDefault="00E55370" w:rsidP="00910D0D">
            <w:pPr>
              <w:jc w:val="center"/>
              <w:rPr>
                <w:u w:val="single"/>
              </w:rPr>
            </w:pPr>
            <w:r w:rsidRPr="004620F3">
              <w:rPr>
                <w:u w:val="single"/>
              </w:rPr>
              <w:t>Unsatisfactory</w:t>
            </w:r>
          </w:p>
          <w:p w14:paraId="5A5D15F1" w14:textId="0881A61D" w:rsidR="00E55370" w:rsidRPr="004620F3" w:rsidRDefault="00E55370" w:rsidP="00910D0D">
            <w:pPr>
              <w:jc w:val="center"/>
            </w:pPr>
            <w:r>
              <w:t>0</w:t>
            </w:r>
          </w:p>
        </w:tc>
        <w:tc>
          <w:tcPr>
            <w:tcW w:w="2368" w:type="dxa"/>
          </w:tcPr>
          <w:p w14:paraId="401FA607" w14:textId="77777777" w:rsidR="00E55370" w:rsidRPr="004620F3" w:rsidRDefault="00E55370" w:rsidP="00910D0D">
            <w:pPr>
              <w:jc w:val="center"/>
            </w:pPr>
          </w:p>
        </w:tc>
      </w:tr>
      <w:tr w:rsidR="00E55370" w:rsidRPr="004620F3" w14:paraId="5C0E6350" w14:textId="77777777" w:rsidTr="001C15C1">
        <w:tc>
          <w:tcPr>
            <w:tcW w:w="1243" w:type="dxa"/>
            <w:vMerge/>
          </w:tcPr>
          <w:p w14:paraId="55142953" w14:textId="77777777" w:rsidR="00E55370" w:rsidRPr="004620F3" w:rsidRDefault="00E55370" w:rsidP="00CD3C3A"/>
        </w:tc>
        <w:tc>
          <w:tcPr>
            <w:tcW w:w="6277" w:type="dxa"/>
            <w:gridSpan w:val="11"/>
          </w:tcPr>
          <w:p w14:paraId="01823D62" w14:textId="0BA7A399" w:rsidR="00E55370" w:rsidRPr="004620F3" w:rsidRDefault="00E55370" w:rsidP="00CD3C3A">
            <w:pPr>
              <w:rPr>
                <w:highlight w:val="cyan"/>
              </w:rPr>
            </w:pPr>
            <w:r w:rsidRPr="00151D6D">
              <w:t>Implementation</w:t>
            </w:r>
            <w:r w:rsidR="004F4179">
              <w:t xml:space="preserve"> and Work Plan</w:t>
            </w:r>
            <w:r w:rsidRPr="00151D6D">
              <w:t xml:space="preserve"> </w:t>
            </w:r>
            <w:r>
              <w:t xml:space="preserve">(Scoring Element </w:t>
            </w:r>
            <w:r w:rsidR="004F4179">
              <w:t>3</w:t>
            </w:r>
            <w:r>
              <w:t>)</w:t>
            </w:r>
          </w:p>
        </w:tc>
        <w:tc>
          <w:tcPr>
            <w:tcW w:w="2368" w:type="dxa"/>
          </w:tcPr>
          <w:p w14:paraId="7C797F1D" w14:textId="4DA9D4E4" w:rsidR="00E55370" w:rsidRPr="004620F3" w:rsidRDefault="00E55370" w:rsidP="00CD3C3A">
            <w:pPr>
              <w:jc w:val="center"/>
            </w:pPr>
            <w:r>
              <w:t>20</w:t>
            </w:r>
            <w:r w:rsidRPr="004620F3">
              <w:t xml:space="preserve"> points</w:t>
            </w:r>
          </w:p>
        </w:tc>
      </w:tr>
      <w:tr w:rsidR="00E55370" w:rsidRPr="004620F3" w14:paraId="5234E6F3" w14:textId="77777777" w:rsidTr="001C15C1">
        <w:tc>
          <w:tcPr>
            <w:tcW w:w="1243" w:type="dxa"/>
            <w:vMerge/>
          </w:tcPr>
          <w:p w14:paraId="2F04C91C" w14:textId="77777777" w:rsidR="00E55370" w:rsidRPr="004620F3" w:rsidRDefault="00E55370" w:rsidP="00CD3C3A">
            <w:pPr>
              <w:jc w:val="center"/>
            </w:pPr>
          </w:p>
        </w:tc>
        <w:tc>
          <w:tcPr>
            <w:tcW w:w="1182" w:type="dxa"/>
          </w:tcPr>
          <w:p w14:paraId="65A3F0DD" w14:textId="77777777" w:rsidR="00E55370" w:rsidRPr="004620F3" w:rsidRDefault="00E55370" w:rsidP="00CD3C3A">
            <w:pPr>
              <w:jc w:val="center"/>
              <w:rPr>
                <w:u w:val="single"/>
              </w:rPr>
            </w:pPr>
            <w:r w:rsidRPr="004620F3">
              <w:rPr>
                <w:u w:val="single"/>
              </w:rPr>
              <w:t>Distinctive</w:t>
            </w:r>
          </w:p>
          <w:p w14:paraId="5D5C493E" w14:textId="40BF973D" w:rsidR="00E55370" w:rsidRPr="004620F3" w:rsidRDefault="00E55370" w:rsidP="00CD3C3A">
            <w:pPr>
              <w:jc w:val="center"/>
            </w:pPr>
            <w:r>
              <w:t>20</w:t>
            </w:r>
          </w:p>
        </w:tc>
        <w:tc>
          <w:tcPr>
            <w:tcW w:w="974" w:type="dxa"/>
            <w:gridSpan w:val="2"/>
          </w:tcPr>
          <w:p w14:paraId="3872AC23" w14:textId="77777777" w:rsidR="00E55370" w:rsidRPr="004620F3" w:rsidRDefault="00E55370" w:rsidP="00CD3C3A">
            <w:pPr>
              <w:jc w:val="center"/>
              <w:rPr>
                <w:u w:val="single"/>
              </w:rPr>
            </w:pPr>
            <w:r w:rsidRPr="004620F3">
              <w:rPr>
                <w:u w:val="single"/>
              </w:rPr>
              <w:t>Superior</w:t>
            </w:r>
          </w:p>
          <w:p w14:paraId="224281AD" w14:textId="7CB86732" w:rsidR="00E55370" w:rsidRPr="004620F3" w:rsidRDefault="00E55370" w:rsidP="00CD3C3A">
            <w:pPr>
              <w:jc w:val="center"/>
            </w:pPr>
            <w:r>
              <w:t>15</w:t>
            </w:r>
          </w:p>
        </w:tc>
        <w:tc>
          <w:tcPr>
            <w:tcW w:w="1267" w:type="dxa"/>
            <w:gridSpan w:val="3"/>
          </w:tcPr>
          <w:p w14:paraId="6C757DD8" w14:textId="77777777" w:rsidR="00E55370" w:rsidRPr="004620F3" w:rsidRDefault="00E55370" w:rsidP="00CD3C3A">
            <w:pPr>
              <w:jc w:val="center"/>
              <w:rPr>
                <w:u w:val="single"/>
              </w:rPr>
            </w:pPr>
            <w:r w:rsidRPr="004620F3">
              <w:rPr>
                <w:u w:val="single"/>
              </w:rPr>
              <w:t>Satisfactory</w:t>
            </w:r>
          </w:p>
          <w:p w14:paraId="7269C9EB" w14:textId="157B9DB2" w:rsidR="00E55370" w:rsidRPr="004620F3" w:rsidRDefault="00E55370" w:rsidP="00CD3C3A">
            <w:pPr>
              <w:jc w:val="center"/>
            </w:pPr>
            <w:r>
              <w:t>10</w:t>
            </w:r>
          </w:p>
        </w:tc>
        <w:tc>
          <w:tcPr>
            <w:tcW w:w="1032" w:type="dxa"/>
            <w:gridSpan w:val="3"/>
          </w:tcPr>
          <w:p w14:paraId="5F741F5A" w14:textId="77777777" w:rsidR="00E55370" w:rsidRPr="004620F3" w:rsidRDefault="00E55370" w:rsidP="00CD3C3A">
            <w:pPr>
              <w:jc w:val="center"/>
              <w:rPr>
                <w:u w:val="single"/>
              </w:rPr>
            </w:pPr>
            <w:r w:rsidRPr="004620F3">
              <w:rPr>
                <w:u w:val="single"/>
              </w:rPr>
              <w:t>Marginal</w:t>
            </w:r>
          </w:p>
          <w:p w14:paraId="04E39797" w14:textId="17B677CD" w:rsidR="00E55370" w:rsidRPr="004620F3" w:rsidRDefault="00E55370" w:rsidP="00CD3C3A">
            <w:pPr>
              <w:jc w:val="center"/>
            </w:pPr>
            <w:r>
              <w:t>5</w:t>
            </w:r>
          </w:p>
        </w:tc>
        <w:tc>
          <w:tcPr>
            <w:tcW w:w="1822" w:type="dxa"/>
            <w:gridSpan w:val="2"/>
          </w:tcPr>
          <w:p w14:paraId="2A3B31CE" w14:textId="77777777" w:rsidR="00E55370" w:rsidRPr="004620F3" w:rsidRDefault="00E55370" w:rsidP="00CD3C3A">
            <w:pPr>
              <w:jc w:val="center"/>
              <w:rPr>
                <w:u w:val="single"/>
              </w:rPr>
            </w:pPr>
            <w:r w:rsidRPr="004620F3">
              <w:rPr>
                <w:u w:val="single"/>
              </w:rPr>
              <w:t>Unsatisfactory</w:t>
            </w:r>
          </w:p>
          <w:p w14:paraId="3BF27D49" w14:textId="09AF81AD" w:rsidR="00E55370" w:rsidRPr="004620F3" w:rsidRDefault="00E55370" w:rsidP="00CD3C3A">
            <w:pPr>
              <w:jc w:val="center"/>
            </w:pPr>
            <w:r>
              <w:t>0</w:t>
            </w:r>
          </w:p>
        </w:tc>
        <w:tc>
          <w:tcPr>
            <w:tcW w:w="2368" w:type="dxa"/>
          </w:tcPr>
          <w:p w14:paraId="60BD1E01" w14:textId="77777777" w:rsidR="00E55370" w:rsidRPr="004620F3" w:rsidRDefault="00E55370" w:rsidP="00CD3C3A">
            <w:pPr>
              <w:jc w:val="center"/>
            </w:pPr>
          </w:p>
        </w:tc>
      </w:tr>
      <w:tr w:rsidR="00CD3C3A" w:rsidRPr="004620F3" w14:paraId="023538A3" w14:textId="77777777" w:rsidTr="001C15C1">
        <w:tc>
          <w:tcPr>
            <w:tcW w:w="7520" w:type="dxa"/>
            <w:gridSpan w:val="12"/>
          </w:tcPr>
          <w:p w14:paraId="5AE37F73" w14:textId="77777777" w:rsidR="00CD3C3A" w:rsidRPr="004620F3" w:rsidRDefault="00CD3C3A" w:rsidP="00CD3C3A"/>
        </w:tc>
        <w:tc>
          <w:tcPr>
            <w:tcW w:w="2368" w:type="dxa"/>
          </w:tcPr>
          <w:p w14:paraId="649D50E4" w14:textId="77777777" w:rsidR="00CD3C3A" w:rsidRPr="004620F3" w:rsidRDefault="00CD3C3A" w:rsidP="00CD3C3A">
            <w:pPr>
              <w:jc w:val="center"/>
              <w:rPr>
                <w:b/>
              </w:rPr>
            </w:pPr>
          </w:p>
        </w:tc>
      </w:tr>
      <w:tr w:rsidR="00CD3C3A" w:rsidRPr="004620F3" w14:paraId="1563B346" w14:textId="77777777" w:rsidTr="001C15C1">
        <w:tc>
          <w:tcPr>
            <w:tcW w:w="7520" w:type="dxa"/>
            <w:gridSpan w:val="12"/>
          </w:tcPr>
          <w:p w14:paraId="4ECA77B7" w14:textId="77777777" w:rsidR="00CD3C3A" w:rsidRPr="004620F3" w:rsidRDefault="00CD3C3A" w:rsidP="00CD3C3A">
            <w:pPr>
              <w:ind w:left="68"/>
              <w:rPr>
                <w:b/>
              </w:rPr>
            </w:pPr>
            <w:r w:rsidRPr="004620F3">
              <w:rPr>
                <w:b/>
              </w:rPr>
              <w:t>MBE/WBE PARTICIPATION</w:t>
            </w:r>
          </w:p>
        </w:tc>
        <w:tc>
          <w:tcPr>
            <w:tcW w:w="2368" w:type="dxa"/>
          </w:tcPr>
          <w:p w14:paraId="485F91A8" w14:textId="77777777" w:rsidR="00CD3C3A" w:rsidRPr="004620F3" w:rsidRDefault="00CD3C3A" w:rsidP="00CD3C3A">
            <w:pPr>
              <w:jc w:val="center"/>
              <w:rPr>
                <w:b/>
              </w:rPr>
            </w:pPr>
            <w:r w:rsidRPr="004620F3">
              <w:rPr>
                <w:b/>
              </w:rPr>
              <w:t>10 Points</w:t>
            </w:r>
          </w:p>
        </w:tc>
      </w:tr>
      <w:tr w:rsidR="00CD3C3A" w:rsidRPr="004620F3" w14:paraId="40107555" w14:textId="77777777" w:rsidTr="001C15C1">
        <w:tc>
          <w:tcPr>
            <w:tcW w:w="7520" w:type="dxa"/>
            <w:gridSpan w:val="12"/>
          </w:tcPr>
          <w:p w14:paraId="2CE144B8" w14:textId="77777777" w:rsidR="00CD3C3A" w:rsidRPr="004620F3" w:rsidRDefault="00CD3C3A" w:rsidP="00CD3C3A">
            <w:pPr>
              <w:ind w:left="68"/>
              <w:rPr>
                <w:b/>
              </w:rPr>
            </w:pPr>
            <w:r w:rsidRPr="004620F3">
              <w:rPr>
                <w:b/>
              </w:rPr>
              <w:t>TOTAL</w:t>
            </w:r>
          </w:p>
        </w:tc>
        <w:tc>
          <w:tcPr>
            <w:tcW w:w="2368" w:type="dxa"/>
          </w:tcPr>
          <w:p w14:paraId="59161AD6" w14:textId="77777777" w:rsidR="00CD3C3A" w:rsidRPr="004620F3" w:rsidRDefault="00CD3C3A" w:rsidP="00CD3C3A">
            <w:pPr>
              <w:jc w:val="center"/>
              <w:rPr>
                <w:b/>
              </w:rPr>
            </w:pPr>
            <w:r w:rsidRPr="004620F3">
              <w:rPr>
                <w:b/>
              </w:rPr>
              <w:t>200 points</w:t>
            </w:r>
          </w:p>
        </w:tc>
      </w:tr>
      <w:tr w:rsidR="00CD3C3A" w:rsidRPr="004620F3" w14:paraId="12E9C7CA" w14:textId="77777777" w:rsidTr="001C15C1">
        <w:tc>
          <w:tcPr>
            <w:tcW w:w="7520" w:type="dxa"/>
            <w:gridSpan w:val="12"/>
          </w:tcPr>
          <w:p w14:paraId="527225CE" w14:textId="77777777" w:rsidR="00CD3C3A" w:rsidRPr="004620F3" w:rsidRDefault="00CD3C3A" w:rsidP="00CD3C3A">
            <w:pPr>
              <w:ind w:left="68"/>
              <w:rPr>
                <w:b/>
              </w:rPr>
            </w:pPr>
            <w:r w:rsidRPr="004620F3">
              <w:rPr>
                <w:b/>
              </w:rPr>
              <w:t>BONUS POINT PREFERENCES</w:t>
            </w:r>
          </w:p>
        </w:tc>
        <w:tc>
          <w:tcPr>
            <w:tcW w:w="2368" w:type="dxa"/>
          </w:tcPr>
          <w:p w14:paraId="00212735" w14:textId="77777777" w:rsidR="00CD3C3A" w:rsidRPr="004620F3" w:rsidRDefault="00CD3C3A" w:rsidP="00CD3C3A">
            <w:pPr>
              <w:jc w:val="center"/>
              <w:rPr>
                <w:b/>
              </w:rPr>
            </w:pPr>
          </w:p>
        </w:tc>
      </w:tr>
      <w:tr w:rsidR="00CD3C3A" w:rsidRPr="004620F3" w14:paraId="7EB75BFA" w14:textId="77777777" w:rsidTr="001C15C1">
        <w:tc>
          <w:tcPr>
            <w:tcW w:w="7520" w:type="dxa"/>
            <w:gridSpan w:val="12"/>
          </w:tcPr>
          <w:p w14:paraId="2DA25851" w14:textId="77777777" w:rsidR="00CD3C3A" w:rsidRPr="004620F3" w:rsidRDefault="00CD3C3A" w:rsidP="00CD3C3A">
            <w:pPr>
              <w:ind w:left="68"/>
            </w:pPr>
            <w:r w:rsidRPr="004620F3">
              <w:t>Organization for the Blind and Sheltered Workshop Preference</w:t>
            </w:r>
          </w:p>
        </w:tc>
        <w:tc>
          <w:tcPr>
            <w:tcW w:w="2368" w:type="dxa"/>
          </w:tcPr>
          <w:p w14:paraId="4822EBA8" w14:textId="77777777" w:rsidR="00CD3C3A" w:rsidRPr="004620F3" w:rsidRDefault="00CD3C3A" w:rsidP="00CD3C3A">
            <w:pPr>
              <w:jc w:val="center"/>
            </w:pPr>
            <w:r w:rsidRPr="004620F3">
              <w:t>15 points</w:t>
            </w:r>
          </w:p>
        </w:tc>
      </w:tr>
      <w:tr w:rsidR="00CD3C3A" w:rsidRPr="004620F3" w14:paraId="4ED1D5EE" w14:textId="77777777" w:rsidTr="001C15C1">
        <w:tc>
          <w:tcPr>
            <w:tcW w:w="7520" w:type="dxa"/>
            <w:gridSpan w:val="12"/>
          </w:tcPr>
          <w:p w14:paraId="5B507EC1" w14:textId="77777777" w:rsidR="00CD3C3A" w:rsidRPr="004620F3" w:rsidRDefault="00CD3C3A" w:rsidP="00CD3C3A">
            <w:pPr>
              <w:ind w:left="68"/>
            </w:pPr>
            <w:r w:rsidRPr="004620F3">
              <w:t>Missouri Service-Disabled Veteran Business Enterprise Preference</w:t>
            </w:r>
          </w:p>
        </w:tc>
        <w:tc>
          <w:tcPr>
            <w:tcW w:w="2368" w:type="dxa"/>
          </w:tcPr>
          <w:p w14:paraId="3A1B928C" w14:textId="77777777" w:rsidR="00CD3C3A" w:rsidRPr="004620F3" w:rsidRDefault="00CD3C3A" w:rsidP="00CD3C3A">
            <w:pPr>
              <w:jc w:val="center"/>
            </w:pPr>
            <w:r w:rsidRPr="004620F3">
              <w:t>3 points</w:t>
            </w:r>
          </w:p>
        </w:tc>
      </w:tr>
      <w:tr w:rsidR="00CD3C3A" w:rsidRPr="004620F3" w14:paraId="45EAC55F" w14:textId="77777777" w:rsidTr="001C15C1">
        <w:tc>
          <w:tcPr>
            <w:tcW w:w="7520" w:type="dxa"/>
            <w:gridSpan w:val="12"/>
          </w:tcPr>
          <w:p w14:paraId="6308F9D4" w14:textId="77777777" w:rsidR="00CD3C3A" w:rsidRPr="004620F3" w:rsidRDefault="00CD3C3A" w:rsidP="00CD3C3A">
            <w:pPr>
              <w:ind w:left="68"/>
            </w:pPr>
          </w:p>
        </w:tc>
        <w:tc>
          <w:tcPr>
            <w:tcW w:w="2368" w:type="dxa"/>
          </w:tcPr>
          <w:p w14:paraId="6A652935" w14:textId="77777777" w:rsidR="00CD3C3A" w:rsidRPr="004620F3" w:rsidRDefault="00CD3C3A" w:rsidP="00CD3C3A">
            <w:pPr>
              <w:jc w:val="center"/>
            </w:pPr>
          </w:p>
        </w:tc>
      </w:tr>
      <w:tr w:rsidR="00CD3C3A" w:rsidRPr="004620F3" w14:paraId="2F2000AB" w14:textId="77777777" w:rsidTr="001C15C1">
        <w:tc>
          <w:tcPr>
            <w:tcW w:w="9888" w:type="dxa"/>
            <w:gridSpan w:val="13"/>
          </w:tcPr>
          <w:p w14:paraId="5AA2B5A9" w14:textId="77777777" w:rsidR="00CD3C3A" w:rsidRPr="004620F3" w:rsidRDefault="00CD3C3A" w:rsidP="00CD3C3A">
            <w:r w:rsidRPr="004620F3">
              <w:t xml:space="preserve">Details for each of the evaluation categories, evaluation criteria, and evaluation elements outlined above are further defined in the following sections.  </w:t>
            </w:r>
          </w:p>
        </w:tc>
      </w:tr>
    </w:tbl>
    <w:p w14:paraId="79C665A7" w14:textId="77777777" w:rsidR="004620F3" w:rsidRPr="004620F3" w:rsidRDefault="004620F3" w:rsidP="004620F3">
      <w:pPr>
        <w:ind w:left="720"/>
        <w:outlineLvl w:val="2"/>
      </w:pPr>
    </w:p>
    <w:p w14:paraId="4B36A716" w14:textId="77777777" w:rsidR="004620F3" w:rsidRPr="004620F3" w:rsidRDefault="004620F3" w:rsidP="0056198B">
      <w:pPr>
        <w:pStyle w:val="Heading3"/>
      </w:pPr>
      <w:r w:rsidRPr="004620F3">
        <w:t xml:space="preserve">Any information submitted with the proposal, regardless of the format or placement of such information, may be considered in making decisions related to the responsiveness and merit of a proposal and the award of a contract.  When evaluating a proposal, the State of Missouri reserves the right to consider relevant information and fact, whether gained from a proposal, from a vendor, </w:t>
      </w:r>
      <w:r w:rsidRPr="00910D0D">
        <w:t>from vendor’s case studies</w:t>
      </w:r>
      <w:r w:rsidRPr="004620F3">
        <w:t xml:space="preserve">, or from any other source. </w:t>
      </w:r>
    </w:p>
    <w:p w14:paraId="0AB4D4BB" w14:textId="77777777" w:rsidR="004620F3" w:rsidRPr="004620F3" w:rsidRDefault="004620F3" w:rsidP="004620F3">
      <w:pPr>
        <w:ind w:left="720"/>
        <w:outlineLvl w:val="2"/>
      </w:pPr>
    </w:p>
    <w:p w14:paraId="5651C653" w14:textId="77777777" w:rsidR="004620F3" w:rsidRPr="004620F3" w:rsidRDefault="004620F3" w:rsidP="0056198B">
      <w:pPr>
        <w:pStyle w:val="Heading3"/>
      </w:pPr>
      <w:r w:rsidRPr="004620F3">
        <w:t>In the evaluation of proposals, preferences shall be applied in accordance with chapter 34, RSMo, other applicable Missouri statutes, and applicable Executive Orders.  Vendors should apply the same preferences in selecting subcontractors.</w:t>
      </w:r>
    </w:p>
    <w:p w14:paraId="1A32476E" w14:textId="77777777" w:rsidR="004620F3" w:rsidRPr="004620F3" w:rsidRDefault="004620F3" w:rsidP="004620F3"/>
    <w:p w14:paraId="666BD5F9" w14:textId="77777777" w:rsidR="004620F3" w:rsidRPr="004620F3" w:rsidRDefault="004620F3" w:rsidP="00222831">
      <w:pPr>
        <w:pStyle w:val="Heading2"/>
      </w:pPr>
      <w:r w:rsidRPr="004620F3">
        <w:t xml:space="preserve">Cost Proposal Evaluation: </w:t>
      </w:r>
    </w:p>
    <w:p w14:paraId="51FC98EF" w14:textId="77777777" w:rsidR="004620F3" w:rsidRPr="004620F3" w:rsidRDefault="004620F3" w:rsidP="004620F3"/>
    <w:p w14:paraId="6283DCBE" w14:textId="77777777" w:rsidR="004620F3" w:rsidRPr="00910D0D" w:rsidRDefault="004620F3" w:rsidP="0056198B">
      <w:pPr>
        <w:pStyle w:val="Heading3"/>
        <w:rPr>
          <w:snapToGrid w:val="0"/>
        </w:rPr>
      </w:pPr>
      <w:r w:rsidRPr="004620F3">
        <w:t xml:space="preserve">Objective Evaluation of Cost:  The cost evaluation shall be based on the pricing for mandatory requirements provided by the vendor in response to the </w:t>
      </w:r>
      <w:r w:rsidRPr="00A44570">
        <w:rPr>
          <w:rFonts w:eastAsiaTheme="minorHAnsi"/>
        </w:rPr>
        <w:t xml:space="preserve">Exhibit </w:t>
      </w:r>
      <w:r w:rsidRPr="00A44570">
        <w:t>C, Pricing Pages</w:t>
      </w:r>
      <w:r w:rsidRPr="00910D0D">
        <w:t>, including the original contract period and renewal periods.</w:t>
      </w:r>
    </w:p>
    <w:p w14:paraId="77B84FA5" w14:textId="77777777" w:rsidR="004620F3" w:rsidRPr="004620F3" w:rsidRDefault="004620F3" w:rsidP="004620F3">
      <w:pPr>
        <w:outlineLvl w:val="2"/>
      </w:pPr>
    </w:p>
    <w:p w14:paraId="74D458FC" w14:textId="5D62056D" w:rsidR="004620F3" w:rsidRPr="004620F3" w:rsidRDefault="004620F3" w:rsidP="0048043C">
      <w:pPr>
        <w:pStyle w:val="Heading4"/>
      </w:pPr>
      <w:r w:rsidRPr="004620F3">
        <w:t>Required Pricing:</w:t>
      </w:r>
      <w:r w:rsidRPr="00A44570">
        <w:t xml:space="preserve"> </w:t>
      </w:r>
      <w:r w:rsidRPr="004620F3">
        <w:t xml:space="preserve"> The cost evaluation of required pricing shall be based on the </w:t>
      </w:r>
      <w:r w:rsidR="00910D0D">
        <w:t xml:space="preserve">total </w:t>
      </w:r>
      <w:r w:rsidRPr="004620F3">
        <w:t xml:space="preserve">pricing for the mandatory requirements </w:t>
      </w:r>
      <w:r w:rsidRPr="00910D0D">
        <w:t xml:space="preserve">provided by the vendor in response to Section </w:t>
      </w:r>
      <w:r w:rsidR="00910D0D" w:rsidRPr="00910D0D">
        <w:t>1</w:t>
      </w:r>
      <w:r w:rsidRPr="00910D0D">
        <w:t xml:space="preserve"> through </w:t>
      </w:r>
      <w:r w:rsidR="000917F0">
        <w:t>5</w:t>
      </w:r>
      <w:r w:rsidRPr="00910D0D">
        <w:t xml:space="preserve"> of the </w:t>
      </w:r>
      <w:r w:rsidRPr="00910D0D">
        <w:rPr>
          <w:rFonts w:eastAsiaTheme="minorHAnsi"/>
        </w:rPr>
        <w:t xml:space="preserve">Exhibit </w:t>
      </w:r>
      <w:r w:rsidRPr="00910D0D">
        <w:t xml:space="preserve">C, Pricing Pages, including all equipment, services, hardware, software licensing, hosting, maintenance, technical support, </w:t>
      </w:r>
      <w:r w:rsidRPr="00910D0D">
        <w:rPr>
          <w:color w:val="000000"/>
        </w:rPr>
        <w:t xml:space="preserve">implementation, training, and additional licenses </w:t>
      </w:r>
      <w:r w:rsidRPr="00910D0D">
        <w:t>for</w:t>
      </w:r>
      <w:r w:rsidRPr="004620F3">
        <w:t xml:space="preserve"> the original contract period and the renewal periods.  </w:t>
      </w:r>
    </w:p>
    <w:p w14:paraId="1166B90E" w14:textId="77777777" w:rsidR="004620F3" w:rsidRPr="004620F3" w:rsidRDefault="004620F3" w:rsidP="004620F3">
      <w:pPr>
        <w:ind w:left="1642"/>
        <w:outlineLvl w:val="4"/>
      </w:pPr>
    </w:p>
    <w:p w14:paraId="2CD60B27" w14:textId="77777777" w:rsidR="004620F3" w:rsidRPr="004620F3" w:rsidRDefault="004620F3" w:rsidP="0048043C">
      <w:pPr>
        <w:pStyle w:val="Heading5"/>
        <w:rPr>
          <w:lang w:val="en"/>
        </w:rPr>
      </w:pPr>
      <w:r w:rsidRPr="004620F3">
        <w:rPr>
          <w:lang w:val="en"/>
        </w:rPr>
        <w:lastRenderedPageBreak/>
        <w:t>Required Pricing cost evaluation points shall be determined from the result of the calculation stated above using the following formula:</w:t>
      </w:r>
    </w:p>
    <w:p w14:paraId="2A76B26F" w14:textId="77777777" w:rsidR="004620F3" w:rsidRPr="004620F3" w:rsidRDefault="004620F3" w:rsidP="004620F3">
      <w:pPr>
        <w:rPr>
          <w:color w:val="00000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620F3" w:rsidRPr="004620F3" w14:paraId="5B76261C" w14:textId="77777777" w:rsidTr="004620F3">
        <w:trPr>
          <w:cantSplit/>
        </w:trPr>
        <w:tc>
          <w:tcPr>
            <w:tcW w:w="3960" w:type="dxa"/>
            <w:tcBorders>
              <w:right w:val="single" w:sz="4" w:space="0" w:color="auto"/>
            </w:tcBorders>
          </w:tcPr>
          <w:p w14:paraId="26A808F1" w14:textId="77777777" w:rsidR="004620F3" w:rsidRPr="004620F3" w:rsidRDefault="004620F3" w:rsidP="004620F3">
            <w:pPr>
              <w:jc w:val="center"/>
              <w:rPr>
                <w:color w:val="000000"/>
              </w:rPr>
            </w:pPr>
          </w:p>
          <w:p w14:paraId="176BDD5F" w14:textId="77777777" w:rsidR="004620F3" w:rsidRPr="004620F3" w:rsidRDefault="004620F3" w:rsidP="004620F3">
            <w:pPr>
              <w:jc w:val="center"/>
              <w:rPr>
                <w:color w:val="000000"/>
              </w:rPr>
            </w:pPr>
            <w:r w:rsidRPr="004620F3">
              <w:rPr>
                <w:color w:val="000000"/>
              </w:rPr>
              <w:t>Lowest Responsive Vendor’s Price</w:t>
            </w:r>
          </w:p>
        </w:tc>
        <w:tc>
          <w:tcPr>
            <w:tcW w:w="900" w:type="dxa"/>
            <w:vMerge w:val="restart"/>
            <w:tcBorders>
              <w:left w:val="single" w:sz="4" w:space="0" w:color="auto"/>
              <w:right w:val="single" w:sz="4" w:space="0" w:color="auto"/>
            </w:tcBorders>
            <w:vAlign w:val="center"/>
          </w:tcPr>
          <w:p w14:paraId="2018347E" w14:textId="77777777" w:rsidR="004620F3" w:rsidRPr="004620F3" w:rsidRDefault="004620F3" w:rsidP="004620F3">
            <w:pPr>
              <w:jc w:val="center"/>
              <w:rPr>
                <w:color w:val="000000"/>
              </w:rPr>
            </w:pPr>
            <w:r w:rsidRPr="004620F3">
              <w:rPr>
                <w:color w:val="000000"/>
              </w:rPr>
              <w:t>X</w:t>
            </w:r>
          </w:p>
        </w:tc>
        <w:tc>
          <w:tcPr>
            <w:tcW w:w="1028" w:type="dxa"/>
            <w:vMerge w:val="restart"/>
            <w:tcBorders>
              <w:left w:val="single" w:sz="4" w:space="0" w:color="auto"/>
              <w:right w:val="single" w:sz="4" w:space="0" w:color="auto"/>
            </w:tcBorders>
            <w:vAlign w:val="center"/>
          </w:tcPr>
          <w:p w14:paraId="5BA29B57" w14:textId="21560515" w:rsidR="004620F3" w:rsidRPr="004620F3" w:rsidRDefault="00910D0D" w:rsidP="004620F3">
            <w:pPr>
              <w:jc w:val="center"/>
              <w:rPr>
                <w:color w:val="000000"/>
              </w:rPr>
            </w:pPr>
            <w:r>
              <w:t>45</w:t>
            </w:r>
            <w:r w:rsidR="004620F3" w:rsidRPr="004620F3">
              <w:t xml:space="preserve"> </w:t>
            </w:r>
            <w:r w:rsidR="004620F3" w:rsidRPr="004620F3">
              <w:rPr>
                <w:color w:val="000000"/>
              </w:rPr>
              <w:t>maximum cost points</w:t>
            </w:r>
          </w:p>
        </w:tc>
        <w:tc>
          <w:tcPr>
            <w:tcW w:w="450" w:type="dxa"/>
            <w:vMerge w:val="restart"/>
            <w:tcBorders>
              <w:left w:val="single" w:sz="4" w:space="0" w:color="auto"/>
              <w:right w:val="single" w:sz="4" w:space="0" w:color="auto"/>
            </w:tcBorders>
            <w:vAlign w:val="center"/>
          </w:tcPr>
          <w:p w14:paraId="082E4315" w14:textId="77777777" w:rsidR="004620F3" w:rsidRPr="004620F3" w:rsidRDefault="004620F3" w:rsidP="004620F3">
            <w:pPr>
              <w:jc w:val="center"/>
              <w:rPr>
                <w:color w:val="000000"/>
              </w:rPr>
            </w:pPr>
            <w:r w:rsidRPr="004620F3">
              <w:rPr>
                <w:color w:val="000000"/>
              </w:rPr>
              <w:t>=</w:t>
            </w:r>
          </w:p>
        </w:tc>
        <w:tc>
          <w:tcPr>
            <w:tcW w:w="2572" w:type="dxa"/>
            <w:vMerge w:val="restart"/>
            <w:tcBorders>
              <w:left w:val="single" w:sz="4" w:space="0" w:color="auto"/>
            </w:tcBorders>
            <w:vAlign w:val="center"/>
          </w:tcPr>
          <w:p w14:paraId="71D0345F" w14:textId="7B4BB3E4" w:rsidR="004620F3" w:rsidRPr="004620F3" w:rsidRDefault="00910D0D" w:rsidP="004620F3">
            <w:pPr>
              <w:jc w:val="left"/>
              <w:rPr>
                <w:color w:val="000000"/>
              </w:rPr>
            </w:pPr>
            <w:r>
              <w:rPr>
                <w:color w:val="000000"/>
              </w:rPr>
              <w:t>Required Pricing</w:t>
            </w:r>
            <w:r w:rsidR="004620F3" w:rsidRPr="004620F3">
              <w:rPr>
                <w:color w:val="000000"/>
              </w:rPr>
              <w:t xml:space="preserve"> Cost Evaluation Points</w:t>
            </w:r>
          </w:p>
        </w:tc>
      </w:tr>
      <w:tr w:rsidR="004620F3" w:rsidRPr="004620F3" w14:paraId="4E403825" w14:textId="77777777" w:rsidTr="004620F3">
        <w:trPr>
          <w:cantSplit/>
        </w:trPr>
        <w:tc>
          <w:tcPr>
            <w:tcW w:w="3960" w:type="dxa"/>
            <w:tcBorders>
              <w:right w:val="single" w:sz="4" w:space="0" w:color="auto"/>
            </w:tcBorders>
          </w:tcPr>
          <w:p w14:paraId="5EA0D4EA" w14:textId="77777777" w:rsidR="004620F3" w:rsidRPr="004620F3" w:rsidRDefault="004620F3" w:rsidP="004620F3">
            <w:pPr>
              <w:jc w:val="center"/>
              <w:rPr>
                <w:color w:val="000000"/>
              </w:rPr>
            </w:pPr>
            <w:r w:rsidRPr="004620F3">
              <w:rPr>
                <w:color w:val="000000"/>
              </w:rPr>
              <w:t>Compared Vendor’s Price</w:t>
            </w:r>
          </w:p>
        </w:tc>
        <w:tc>
          <w:tcPr>
            <w:tcW w:w="900" w:type="dxa"/>
            <w:vMerge/>
            <w:tcBorders>
              <w:left w:val="single" w:sz="4" w:space="0" w:color="auto"/>
              <w:right w:val="single" w:sz="4" w:space="0" w:color="auto"/>
            </w:tcBorders>
          </w:tcPr>
          <w:p w14:paraId="5B14FF8E" w14:textId="77777777" w:rsidR="004620F3" w:rsidRPr="004620F3" w:rsidRDefault="004620F3" w:rsidP="004620F3">
            <w:pPr>
              <w:rPr>
                <w:color w:val="000000"/>
              </w:rPr>
            </w:pPr>
          </w:p>
        </w:tc>
        <w:tc>
          <w:tcPr>
            <w:tcW w:w="1028" w:type="dxa"/>
            <w:vMerge/>
            <w:tcBorders>
              <w:left w:val="single" w:sz="4" w:space="0" w:color="auto"/>
              <w:right w:val="single" w:sz="4" w:space="0" w:color="auto"/>
            </w:tcBorders>
          </w:tcPr>
          <w:p w14:paraId="4F9CCFAA" w14:textId="77777777" w:rsidR="004620F3" w:rsidRPr="004620F3" w:rsidRDefault="004620F3" w:rsidP="004620F3">
            <w:pPr>
              <w:rPr>
                <w:color w:val="000000"/>
              </w:rPr>
            </w:pPr>
          </w:p>
        </w:tc>
        <w:tc>
          <w:tcPr>
            <w:tcW w:w="450" w:type="dxa"/>
            <w:vMerge/>
            <w:tcBorders>
              <w:left w:val="single" w:sz="4" w:space="0" w:color="auto"/>
              <w:right w:val="single" w:sz="4" w:space="0" w:color="auto"/>
            </w:tcBorders>
          </w:tcPr>
          <w:p w14:paraId="4DD787DF" w14:textId="77777777" w:rsidR="004620F3" w:rsidRPr="004620F3" w:rsidRDefault="004620F3" w:rsidP="004620F3">
            <w:pPr>
              <w:rPr>
                <w:color w:val="000000"/>
              </w:rPr>
            </w:pPr>
          </w:p>
        </w:tc>
        <w:tc>
          <w:tcPr>
            <w:tcW w:w="2572" w:type="dxa"/>
            <w:vMerge/>
            <w:tcBorders>
              <w:left w:val="single" w:sz="4" w:space="0" w:color="auto"/>
            </w:tcBorders>
          </w:tcPr>
          <w:p w14:paraId="60844B0E" w14:textId="77777777" w:rsidR="004620F3" w:rsidRPr="004620F3" w:rsidRDefault="004620F3" w:rsidP="004620F3">
            <w:pPr>
              <w:rPr>
                <w:color w:val="000000"/>
              </w:rPr>
            </w:pPr>
          </w:p>
        </w:tc>
      </w:tr>
    </w:tbl>
    <w:p w14:paraId="10B6B80A" w14:textId="77777777" w:rsidR="004620F3" w:rsidRPr="004620F3" w:rsidRDefault="004620F3" w:rsidP="004620F3">
      <w:pPr>
        <w:outlineLvl w:val="3"/>
        <w:rPr>
          <w:color w:val="000000"/>
        </w:rPr>
      </w:pPr>
    </w:p>
    <w:p w14:paraId="4CBF0DE1" w14:textId="33CBC0B3" w:rsidR="004620F3" w:rsidRPr="004620F3" w:rsidRDefault="004620F3" w:rsidP="0048043C">
      <w:pPr>
        <w:pStyle w:val="Heading4"/>
      </w:pPr>
      <w:r w:rsidRPr="004620F3">
        <w:t xml:space="preserve">Required </w:t>
      </w:r>
      <w:r w:rsidR="00910D0D">
        <w:t>SOW</w:t>
      </w:r>
      <w:r w:rsidRPr="004620F3">
        <w:t xml:space="preserve"> Pricing:  The cost evaluation of required pricing shall be based on the </w:t>
      </w:r>
      <w:r w:rsidR="00910D0D">
        <w:t>SOW</w:t>
      </w:r>
      <w:r w:rsidRPr="004620F3">
        <w:t xml:space="preserve"> hourly rate provided by the vendor in response to Section </w:t>
      </w:r>
      <w:r w:rsidR="000917F0">
        <w:t>6</w:t>
      </w:r>
      <w:r w:rsidRPr="004620F3">
        <w:t xml:space="preserve">, </w:t>
      </w:r>
      <w:r w:rsidR="00910D0D">
        <w:t>SOW</w:t>
      </w:r>
      <w:r w:rsidRPr="004620F3">
        <w:t xml:space="preserve"> Pricing of the </w:t>
      </w:r>
      <w:r w:rsidRPr="00A44570">
        <w:rPr>
          <w:rFonts w:eastAsiaTheme="minorHAnsi"/>
        </w:rPr>
        <w:t xml:space="preserve">Exhibit </w:t>
      </w:r>
      <w:r w:rsidRPr="00A44570">
        <w:t>C, Pricing Pages</w:t>
      </w:r>
      <w:r w:rsidRPr="004620F3">
        <w:t xml:space="preserve">.  If the vendor is providing multiple </w:t>
      </w:r>
      <w:r w:rsidR="00910D0D">
        <w:t>SOW</w:t>
      </w:r>
      <w:r w:rsidRPr="004620F3">
        <w:t xml:space="preserve"> job classifications/per-hour rates as indicated on the </w:t>
      </w:r>
      <w:r w:rsidR="00910D0D">
        <w:t>SOW</w:t>
      </w:r>
      <w:r w:rsidRPr="004620F3">
        <w:t xml:space="preserve"> costs</w:t>
      </w:r>
      <w:r w:rsidRPr="00A44570">
        <w:t xml:space="preserve"> </w:t>
      </w:r>
      <w:r w:rsidRPr="004620F3">
        <w:t xml:space="preserve">sheet in the </w:t>
      </w:r>
      <w:r w:rsidRPr="00A44570">
        <w:rPr>
          <w:rFonts w:eastAsiaTheme="minorHAnsi"/>
        </w:rPr>
        <w:t xml:space="preserve">Exhibit </w:t>
      </w:r>
      <w:r w:rsidRPr="00A44570">
        <w:t>C, Pricing Pages</w:t>
      </w:r>
      <w:r w:rsidRPr="004620F3">
        <w:t xml:space="preserve">, then the rates shall be averaged to obtain a single rate to be used in the cost analysis.  At the sole determination of the Division of Purchasing, any non-relevant/non-essential consultant classification(s) listed in the </w:t>
      </w:r>
      <w:r w:rsidRPr="00A44570">
        <w:rPr>
          <w:rFonts w:eastAsiaTheme="minorHAnsi"/>
        </w:rPr>
        <w:t xml:space="preserve">Exhibit </w:t>
      </w:r>
      <w:r w:rsidRPr="00A44570">
        <w:t xml:space="preserve">C, Pricing Pages </w:t>
      </w:r>
      <w:r w:rsidRPr="004620F3">
        <w:t xml:space="preserve">shall not be included in the average calculations.  </w:t>
      </w:r>
    </w:p>
    <w:p w14:paraId="58845E0F" w14:textId="77777777" w:rsidR="004620F3" w:rsidRPr="004620F3" w:rsidRDefault="004620F3" w:rsidP="004620F3">
      <w:pPr>
        <w:ind w:left="1642"/>
        <w:outlineLvl w:val="4"/>
      </w:pPr>
    </w:p>
    <w:p w14:paraId="69193FD0" w14:textId="0589F98D" w:rsidR="004620F3" w:rsidRPr="004620F3" w:rsidRDefault="00910D0D" w:rsidP="0048043C">
      <w:pPr>
        <w:pStyle w:val="Heading5"/>
        <w:rPr>
          <w:lang w:val="en"/>
        </w:rPr>
      </w:pPr>
      <w:r>
        <w:rPr>
          <w:lang w:val="en"/>
        </w:rPr>
        <w:t>SOW</w:t>
      </w:r>
      <w:r w:rsidR="004620F3" w:rsidRPr="004620F3">
        <w:rPr>
          <w:lang w:val="en"/>
        </w:rPr>
        <w:t xml:space="preserve"> Pricing cost evaluation points shall be determined from the result of the calculation stated above using the following formula:</w:t>
      </w:r>
    </w:p>
    <w:p w14:paraId="08B1EAA7" w14:textId="77777777" w:rsidR="004620F3" w:rsidRPr="004620F3" w:rsidRDefault="004620F3" w:rsidP="004620F3">
      <w:pPr>
        <w:rPr>
          <w:color w:val="00000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620F3" w:rsidRPr="004620F3" w14:paraId="21B6C324" w14:textId="77777777" w:rsidTr="004620F3">
        <w:trPr>
          <w:cantSplit/>
        </w:trPr>
        <w:tc>
          <w:tcPr>
            <w:tcW w:w="3960" w:type="dxa"/>
            <w:tcBorders>
              <w:right w:val="single" w:sz="4" w:space="0" w:color="auto"/>
            </w:tcBorders>
          </w:tcPr>
          <w:p w14:paraId="2C83C536" w14:textId="77777777" w:rsidR="004620F3" w:rsidRPr="004620F3" w:rsidRDefault="004620F3" w:rsidP="004620F3">
            <w:pPr>
              <w:jc w:val="center"/>
              <w:rPr>
                <w:color w:val="000000"/>
              </w:rPr>
            </w:pPr>
          </w:p>
          <w:p w14:paraId="56317977" w14:textId="77777777" w:rsidR="004620F3" w:rsidRPr="004620F3" w:rsidRDefault="004620F3" w:rsidP="004620F3">
            <w:pPr>
              <w:jc w:val="center"/>
              <w:rPr>
                <w:color w:val="000000"/>
              </w:rPr>
            </w:pPr>
            <w:r w:rsidRPr="004620F3">
              <w:rPr>
                <w:color w:val="000000"/>
              </w:rPr>
              <w:t>Lowest Responsive Vendor’s Price</w:t>
            </w:r>
          </w:p>
        </w:tc>
        <w:tc>
          <w:tcPr>
            <w:tcW w:w="900" w:type="dxa"/>
            <w:vMerge w:val="restart"/>
            <w:tcBorders>
              <w:left w:val="single" w:sz="4" w:space="0" w:color="auto"/>
              <w:right w:val="single" w:sz="4" w:space="0" w:color="auto"/>
            </w:tcBorders>
            <w:vAlign w:val="center"/>
          </w:tcPr>
          <w:p w14:paraId="430DA3B2" w14:textId="77777777" w:rsidR="004620F3" w:rsidRPr="004620F3" w:rsidRDefault="004620F3" w:rsidP="004620F3">
            <w:pPr>
              <w:jc w:val="center"/>
              <w:rPr>
                <w:color w:val="000000"/>
              </w:rPr>
            </w:pPr>
            <w:r w:rsidRPr="004620F3">
              <w:rPr>
                <w:color w:val="000000"/>
              </w:rPr>
              <w:t>X</w:t>
            </w:r>
          </w:p>
        </w:tc>
        <w:tc>
          <w:tcPr>
            <w:tcW w:w="1028" w:type="dxa"/>
            <w:vMerge w:val="restart"/>
            <w:tcBorders>
              <w:left w:val="single" w:sz="4" w:space="0" w:color="auto"/>
              <w:right w:val="single" w:sz="4" w:space="0" w:color="auto"/>
            </w:tcBorders>
            <w:vAlign w:val="center"/>
          </w:tcPr>
          <w:p w14:paraId="7D4DB8DB" w14:textId="768986EC" w:rsidR="004620F3" w:rsidRPr="004620F3" w:rsidRDefault="00910D0D" w:rsidP="004620F3">
            <w:pPr>
              <w:jc w:val="center"/>
            </w:pPr>
            <w:r>
              <w:t>5</w:t>
            </w:r>
          </w:p>
          <w:p w14:paraId="29B9978E" w14:textId="77777777" w:rsidR="004620F3" w:rsidRPr="004620F3" w:rsidRDefault="004620F3" w:rsidP="004620F3">
            <w:pPr>
              <w:jc w:val="center"/>
              <w:rPr>
                <w:color w:val="000000"/>
              </w:rPr>
            </w:pPr>
            <w:r w:rsidRPr="004620F3">
              <w:rPr>
                <w:color w:val="000000"/>
              </w:rPr>
              <w:t>maximum cost points</w:t>
            </w:r>
          </w:p>
        </w:tc>
        <w:tc>
          <w:tcPr>
            <w:tcW w:w="450" w:type="dxa"/>
            <w:vMerge w:val="restart"/>
            <w:tcBorders>
              <w:left w:val="single" w:sz="4" w:space="0" w:color="auto"/>
              <w:right w:val="single" w:sz="4" w:space="0" w:color="auto"/>
            </w:tcBorders>
            <w:vAlign w:val="center"/>
          </w:tcPr>
          <w:p w14:paraId="4FF7EEF0" w14:textId="77777777" w:rsidR="004620F3" w:rsidRPr="004620F3" w:rsidRDefault="004620F3" w:rsidP="004620F3">
            <w:pPr>
              <w:jc w:val="center"/>
              <w:rPr>
                <w:color w:val="000000"/>
              </w:rPr>
            </w:pPr>
            <w:r w:rsidRPr="004620F3">
              <w:rPr>
                <w:color w:val="000000"/>
              </w:rPr>
              <w:t>=</w:t>
            </w:r>
          </w:p>
        </w:tc>
        <w:tc>
          <w:tcPr>
            <w:tcW w:w="2572" w:type="dxa"/>
            <w:vMerge w:val="restart"/>
            <w:tcBorders>
              <w:left w:val="single" w:sz="4" w:space="0" w:color="auto"/>
            </w:tcBorders>
            <w:vAlign w:val="center"/>
          </w:tcPr>
          <w:p w14:paraId="75964A8C" w14:textId="5E53FCC1" w:rsidR="004620F3" w:rsidRPr="004620F3" w:rsidRDefault="00910D0D" w:rsidP="004620F3">
            <w:pPr>
              <w:jc w:val="left"/>
              <w:rPr>
                <w:color w:val="000000"/>
              </w:rPr>
            </w:pPr>
            <w:r>
              <w:rPr>
                <w:color w:val="000000"/>
              </w:rPr>
              <w:t>SOW</w:t>
            </w:r>
            <w:r w:rsidR="004620F3" w:rsidRPr="004620F3">
              <w:rPr>
                <w:color w:val="000000"/>
              </w:rPr>
              <w:t xml:space="preserve"> Cost Evaluation Points</w:t>
            </w:r>
          </w:p>
        </w:tc>
      </w:tr>
      <w:tr w:rsidR="004620F3" w:rsidRPr="004620F3" w14:paraId="11F62C5A" w14:textId="77777777" w:rsidTr="004620F3">
        <w:trPr>
          <w:cantSplit/>
        </w:trPr>
        <w:tc>
          <w:tcPr>
            <w:tcW w:w="3960" w:type="dxa"/>
            <w:tcBorders>
              <w:right w:val="single" w:sz="4" w:space="0" w:color="auto"/>
            </w:tcBorders>
          </w:tcPr>
          <w:p w14:paraId="7B68ED4D" w14:textId="77777777" w:rsidR="004620F3" w:rsidRPr="004620F3" w:rsidRDefault="004620F3" w:rsidP="004620F3">
            <w:pPr>
              <w:jc w:val="center"/>
              <w:rPr>
                <w:color w:val="000000"/>
              </w:rPr>
            </w:pPr>
            <w:r w:rsidRPr="004620F3">
              <w:rPr>
                <w:color w:val="000000"/>
              </w:rPr>
              <w:t>Compared Vendor’s Price</w:t>
            </w:r>
          </w:p>
        </w:tc>
        <w:tc>
          <w:tcPr>
            <w:tcW w:w="900" w:type="dxa"/>
            <w:vMerge/>
            <w:tcBorders>
              <w:top w:val="nil"/>
              <w:left w:val="single" w:sz="4" w:space="0" w:color="auto"/>
              <w:right w:val="single" w:sz="4" w:space="0" w:color="auto"/>
            </w:tcBorders>
          </w:tcPr>
          <w:p w14:paraId="0364B024" w14:textId="77777777" w:rsidR="004620F3" w:rsidRPr="004620F3" w:rsidRDefault="004620F3" w:rsidP="004620F3">
            <w:pPr>
              <w:rPr>
                <w:color w:val="000000"/>
              </w:rPr>
            </w:pPr>
          </w:p>
        </w:tc>
        <w:tc>
          <w:tcPr>
            <w:tcW w:w="1028" w:type="dxa"/>
            <w:vMerge/>
            <w:tcBorders>
              <w:top w:val="nil"/>
              <w:left w:val="single" w:sz="4" w:space="0" w:color="auto"/>
              <w:right w:val="single" w:sz="4" w:space="0" w:color="auto"/>
            </w:tcBorders>
          </w:tcPr>
          <w:p w14:paraId="48C610A5" w14:textId="77777777" w:rsidR="004620F3" w:rsidRPr="004620F3" w:rsidRDefault="004620F3" w:rsidP="004620F3">
            <w:pPr>
              <w:rPr>
                <w:color w:val="000000"/>
              </w:rPr>
            </w:pPr>
          </w:p>
        </w:tc>
        <w:tc>
          <w:tcPr>
            <w:tcW w:w="450" w:type="dxa"/>
            <w:vMerge/>
            <w:tcBorders>
              <w:top w:val="nil"/>
              <w:left w:val="single" w:sz="4" w:space="0" w:color="auto"/>
              <w:right w:val="single" w:sz="4" w:space="0" w:color="auto"/>
            </w:tcBorders>
          </w:tcPr>
          <w:p w14:paraId="7179734A" w14:textId="77777777" w:rsidR="004620F3" w:rsidRPr="004620F3" w:rsidRDefault="004620F3" w:rsidP="004620F3">
            <w:pPr>
              <w:rPr>
                <w:color w:val="000000"/>
              </w:rPr>
            </w:pPr>
          </w:p>
        </w:tc>
        <w:tc>
          <w:tcPr>
            <w:tcW w:w="2572" w:type="dxa"/>
            <w:vMerge/>
            <w:tcBorders>
              <w:top w:val="nil"/>
              <w:left w:val="single" w:sz="4" w:space="0" w:color="auto"/>
            </w:tcBorders>
          </w:tcPr>
          <w:p w14:paraId="5B48C68E" w14:textId="77777777" w:rsidR="004620F3" w:rsidRPr="004620F3" w:rsidRDefault="004620F3" w:rsidP="004620F3">
            <w:pPr>
              <w:rPr>
                <w:color w:val="000000"/>
              </w:rPr>
            </w:pPr>
          </w:p>
        </w:tc>
      </w:tr>
    </w:tbl>
    <w:p w14:paraId="2C10285A" w14:textId="77777777" w:rsidR="004620F3" w:rsidRPr="004620F3" w:rsidRDefault="004620F3" w:rsidP="004620F3">
      <w:pPr>
        <w:outlineLvl w:val="2"/>
      </w:pPr>
    </w:p>
    <w:p w14:paraId="02E8CC42" w14:textId="460AC4B9" w:rsidR="004620F3" w:rsidRPr="004620F3" w:rsidRDefault="004620F3" w:rsidP="0048043C">
      <w:pPr>
        <w:pStyle w:val="Heading4"/>
      </w:pPr>
      <w:r w:rsidRPr="00222831">
        <w:rPr>
          <w:bCs/>
        </w:rPr>
        <w:t xml:space="preserve">Total Cost Points:  </w:t>
      </w:r>
      <w:r w:rsidRPr="00222831">
        <w:t>The</w:t>
      </w:r>
      <w:r w:rsidRPr="004620F3">
        <w:t xml:space="preserve"> vendor’s processing cost points awarded pursuant to RFP </w:t>
      </w:r>
      <w:r w:rsidRPr="00910D0D">
        <w:t>paragraphs 5.1</w:t>
      </w:r>
      <w:r w:rsidR="00910D0D" w:rsidRPr="00910D0D">
        <w:t>0</w:t>
      </w:r>
      <w:r w:rsidRPr="00910D0D">
        <w:t xml:space="preserve">.1 a. shall be combined with the vendor’s </w:t>
      </w:r>
      <w:r w:rsidR="007355F1">
        <w:t>SOW</w:t>
      </w:r>
      <w:r w:rsidRPr="00910D0D">
        <w:t xml:space="preserve"> cost points awarded pursuant to RFP paragraph 5.1</w:t>
      </w:r>
      <w:r w:rsidR="00910D0D" w:rsidRPr="00910D0D">
        <w:t>0</w:t>
      </w:r>
      <w:r w:rsidRPr="00910D0D">
        <w:t>.1 b. to</w:t>
      </w:r>
      <w:r w:rsidRPr="004620F3">
        <w:t xml:space="preserve"> determine the vendor’s total cost points. </w:t>
      </w:r>
    </w:p>
    <w:p w14:paraId="37F09EFF" w14:textId="77777777" w:rsidR="004620F3" w:rsidRPr="004620F3" w:rsidRDefault="004620F3" w:rsidP="004620F3">
      <w:pPr>
        <w:rPr>
          <w:snapToGrid w:val="0"/>
          <w:highlight w:val="yellow"/>
        </w:rPr>
      </w:pPr>
    </w:p>
    <w:p w14:paraId="25107E1F" w14:textId="77777777" w:rsidR="004620F3" w:rsidRPr="004620F3" w:rsidRDefault="004620F3" w:rsidP="0056198B">
      <w:pPr>
        <w:pStyle w:val="Heading3"/>
        <w:rPr>
          <w:snapToGrid w:val="0"/>
        </w:rPr>
      </w:pPr>
      <w:r w:rsidRPr="004620F3">
        <w:rPr>
          <w:snapToGrid w:val="0"/>
        </w:rPr>
        <w:t>Cost Evaluation Quantities:</w:t>
      </w:r>
      <w:r w:rsidRPr="00A44570">
        <w:t xml:space="preserve">  </w:t>
      </w:r>
      <w:r w:rsidRPr="004620F3">
        <w:rPr>
          <w:snapToGrid w:val="0"/>
        </w:rPr>
        <w:t>The vendor shall understand and agree that the quantities used in the evaluation of cost are provided solely to document how cost will be evaluated.  The State of Missouri makes no guarantee regarding the accuracy of the quantities stated nor does the State of Missouri intend to imply that the figures used for the cost evaluation in any way reflect either actual or anticipated usage.</w:t>
      </w:r>
    </w:p>
    <w:p w14:paraId="04C341CF" w14:textId="77777777" w:rsidR="004620F3" w:rsidRPr="004620F3" w:rsidRDefault="004620F3" w:rsidP="004620F3"/>
    <w:p w14:paraId="0BA24A8E" w14:textId="77777777" w:rsidR="004620F3" w:rsidRPr="004620F3" w:rsidRDefault="004620F3" w:rsidP="0056198B">
      <w:pPr>
        <w:pStyle w:val="Heading3"/>
      </w:pPr>
      <w:r w:rsidRPr="004620F3">
        <w:t xml:space="preserve">Prompt Payment Discount:  The vendor is encouraged to propose price discounts for prompt payment that would benefit the State of Missouri. However, since such discounts would be conditional upon the state agency being able to meet the payment deadline, such discount shall not be considered in the cost proposal evaluation. </w:t>
      </w:r>
    </w:p>
    <w:p w14:paraId="6C12D2DE" w14:textId="77777777" w:rsidR="004620F3" w:rsidRPr="004620F3" w:rsidRDefault="004620F3" w:rsidP="004620F3">
      <w:pPr>
        <w:ind w:left="720"/>
        <w:outlineLvl w:val="2"/>
      </w:pPr>
    </w:p>
    <w:p w14:paraId="29309213" w14:textId="77777777" w:rsidR="004620F3" w:rsidRPr="004620F3" w:rsidRDefault="004620F3" w:rsidP="0056198B">
      <w:pPr>
        <w:pStyle w:val="Heading3"/>
      </w:pPr>
      <w:r w:rsidRPr="004620F3">
        <w:t>Maximum Potential Financial Liability to the State of Missouri: Unless otherwise specified in the RFP, pricing shall be evaluated at the maximum potential financial liability to the State of Missouri.</w:t>
      </w:r>
    </w:p>
    <w:p w14:paraId="4760AD75" w14:textId="77777777" w:rsidR="004620F3" w:rsidRPr="004620F3" w:rsidRDefault="004620F3" w:rsidP="004620F3">
      <w:pPr>
        <w:contextualSpacing/>
        <w:rPr>
          <w:highlight w:val="yellow"/>
        </w:rPr>
      </w:pPr>
    </w:p>
    <w:p w14:paraId="62EB3113" w14:textId="77777777" w:rsidR="004620F3" w:rsidRPr="004620F3" w:rsidRDefault="004620F3" w:rsidP="00222831">
      <w:pPr>
        <w:pStyle w:val="Heading2"/>
      </w:pPr>
      <w:r w:rsidRPr="004620F3">
        <w:t>Technical Proposal Evaluation:</w:t>
      </w:r>
    </w:p>
    <w:p w14:paraId="73C6A25B" w14:textId="77777777" w:rsidR="004620F3" w:rsidRPr="004620F3" w:rsidRDefault="004620F3" w:rsidP="004620F3">
      <w:pPr>
        <w:ind w:left="1260"/>
        <w:outlineLvl w:val="3"/>
      </w:pPr>
    </w:p>
    <w:p w14:paraId="264F71F3" w14:textId="32FF9EB9" w:rsidR="004620F3" w:rsidRPr="004620F3" w:rsidRDefault="004620F3" w:rsidP="0056198B">
      <w:pPr>
        <w:pStyle w:val="Heading3"/>
      </w:pPr>
      <w:r w:rsidRPr="004620F3">
        <w:t>Evaluation of Experience of Organization and Past Performance:</w:t>
      </w:r>
      <w:r w:rsidRPr="00A44570">
        <w:t xml:space="preserve"> </w:t>
      </w:r>
      <w:r w:rsidRPr="004620F3">
        <w:t xml:space="preserve"> The evaluation of the Experience of Organization and Past Performance shall be subjectively based on fact.  Information provided by the vendor in response to the </w:t>
      </w:r>
      <w:r w:rsidRPr="00A44570">
        <w:rPr>
          <w:rFonts w:eastAsiaTheme="minorHAnsi"/>
        </w:rPr>
        <w:t xml:space="preserve">Exhibit </w:t>
      </w:r>
      <w:r w:rsidR="00910D0D" w:rsidRPr="00910D0D">
        <w:rPr>
          <w:bCs/>
        </w:rPr>
        <w:t>D</w:t>
      </w:r>
      <w:r w:rsidRPr="00A44570">
        <w:t>, Experience of Organization and Past Performance</w:t>
      </w:r>
      <w:r w:rsidRPr="004620F3">
        <w:t xml:space="preserve"> will be used in the Experience of Organization and Past Performance evaluation.  </w:t>
      </w:r>
    </w:p>
    <w:p w14:paraId="50D3388A" w14:textId="77777777" w:rsidR="004620F3" w:rsidRPr="004620F3" w:rsidRDefault="004620F3" w:rsidP="004620F3">
      <w:pPr>
        <w:contextualSpacing/>
      </w:pPr>
    </w:p>
    <w:p w14:paraId="522CE7FD" w14:textId="77777777" w:rsidR="004620F3" w:rsidRPr="004620F3" w:rsidRDefault="004620F3" w:rsidP="0048043C">
      <w:pPr>
        <w:pStyle w:val="Heading4"/>
      </w:pPr>
      <w:r w:rsidRPr="004620F3">
        <w:t xml:space="preserve">Scoring of Experience of Organization and Past Performance - The vendor’s Experience of Organization and Past Performance will be rated by the state using the rating system as defined below: </w:t>
      </w:r>
    </w:p>
    <w:p w14:paraId="1FCCB74B" w14:textId="77777777" w:rsidR="004620F3" w:rsidRPr="004620F3" w:rsidRDefault="004620F3" w:rsidP="004620F3">
      <w:pPr>
        <w:ind w:left="1260"/>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8280"/>
      </w:tblGrid>
      <w:tr w:rsidR="004620F3" w:rsidRPr="004620F3" w14:paraId="2728A929" w14:textId="77777777" w:rsidTr="004620F3">
        <w:trPr>
          <w:tblHeader/>
          <w:jc w:val="center"/>
        </w:trPr>
        <w:tc>
          <w:tcPr>
            <w:tcW w:w="9985" w:type="dxa"/>
            <w:gridSpan w:val="2"/>
            <w:shd w:val="clear" w:color="auto" w:fill="F2F2F2" w:themeFill="background1" w:themeFillShade="F2"/>
          </w:tcPr>
          <w:p w14:paraId="0BA07EAF" w14:textId="77777777" w:rsidR="004620F3" w:rsidRPr="004620F3" w:rsidRDefault="004620F3" w:rsidP="004620F3">
            <w:pPr>
              <w:jc w:val="center"/>
              <w:rPr>
                <w:b/>
              </w:rPr>
            </w:pPr>
            <w:r w:rsidRPr="004620F3">
              <w:rPr>
                <w:b/>
              </w:rPr>
              <w:t>Experience of Organization and Past Performance Rating System</w:t>
            </w:r>
          </w:p>
        </w:tc>
      </w:tr>
      <w:tr w:rsidR="004620F3" w:rsidRPr="004620F3" w14:paraId="62388816" w14:textId="77777777" w:rsidTr="0003216D">
        <w:trPr>
          <w:tblHeader/>
          <w:jc w:val="center"/>
        </w:trPr>
        <w:tc>
          <w:tcPr>
            <w:tcW w:w="1705" w:type="dxa"/>
            <w:shd w:val="clear" w:color="auto" w:fill="F2F2F2" w:themeFill="background1" w:themeFillShade="F2"/>
          </w:tcPr>
          <w:p w14:paraId="5DEE5C77" w14:textId="77777777" w:rsidR="004620F3" w:rsidRPr="004620F3" w:rsidRDefault="004620F3" w:rsidP="004620F3">
            <w:pPr>
              <w:rPr>
                <w:b/>
              </w:rPr>
            </w:pPr>
            <w:r w:rsidRPr="004620F3">
              <w:rPr>
                <w:b/>
              </w:rPr>
              <w:t>Rating</w:t>
            </w:r>
          </w:p>
        </w:tc>
        <w:tc>
          <w:tcPr>
            <w:tcW w:w="8280" w:type="dxa"/>
            <w:shd w:val="clear" w:color="auto" w:fill="F2F2F2" w:themeFill="background1" w:themeFillShade="F2"/>
          </w:tcPr>
          <w:p w14:paraId="1C5E2184" w14:textId="77777777" w:rsidR="004620F3" w:rsidRPr="004620F3" w:rsidRDefault="004620F3" w:rsidP="004620F3">
            <w:pPr>
              <w:rPr>
                <w:b/>
              </w:rPr>
            </w:pPr>
            <w:r w:rsidRPr="004620F3">
              <w:rPr>
                <w:b/>
              </w:rPr>
              <w:t>Definition</w:t>
            </w:r>
          </w:p>
        </w:tc>
      </w:tr>
      <w:tr w:rsidR="004620F3" w:rsidRPr="004620F3" w14:paraId="7B550020" w14:textId="77777777" w:rsidTr="0003216D">
        <w:trPr>
          <w:trHeight w:val="504"/>
          <w:jc w:val="center"/>
        </w:trPr>
        <w:tc>
          <w:tcPr>
            <w:tcW w:w="1705" w:type="dxa"/>
          </w:tcPr>
          <w:p w14:paraId="2DC9AA9B" w14:textId="77777777" w:rsidR="004620F3" w:rsidRPr="004620F3" w:rsidRDefault="004620F3" w:rsidP="004620F3">
            <w:pPr>
              <w:rPr>
                <w:b/>
              </w:rPr>
            </w:pPr>
            <w:r w:rsidRPr="004620F3">
              <w:rPr>
                <w:b/>
              </w:rPr>
              <w:t>Distinctive</w:t>
            </w:r>
          </w:p>
        </w:tc>
        <w:tc>
          <w:tcPr>
            <w:tcW w:w="8280" w:type="dxa"/>
          </w:tcPr>
          <w:p w14:paraId="2CA2C464" w14:textId="77777777" w:rsidR="004620F3" w:rsidRPr="004620F3" w:rsidRDefault="004620F3" w:rsidP="004620F3">
            <w:pPr>
              <w:rPr>
                <w:b/>
              </w:rPr>
            </w:pPr>
            <w:r w:rsidRPr="004620F3">
              <w:rPr>
                <w:color w:val="000000"/>
              </w:rPr>
              <w:t xml:space="preserve">Experience of organization and past performance involved essentially the same scope and magnitude of effort and complexities required in this RFP and was recent. Vendor’s </w:t>
            </w:r>
            <w:r w:rsidRPr="004620F3">
              <w:rPr>
                <w:color w:val="000000"/>
              </w:rPr>
              <w:lastRenderedPageBreak/>
              <w:t xml:space="preserve">experience of organization and past performance provided the evaluation committee with high confidence in the vendor’s capability to perform the requirements of the RFP. </w:t>
            </w:r>
          </w:p>
        </w:tc>
      </w:tr>
      <w:tr w:rsidR="004620F3" w:rsidRPr="004620F3" w14:paraId="5A470B45" w14:textId="77777777" w:rsidTr="0003216D">
        <w:trPr>
          <w:trHeight w:val="237"/>
          <w:jc w:val="center"/>
        </w:trPr>
        <w:tc>
          <w:tcPr>
            <w:tcW w:w="1705" w:type="dxa"/>
          </w:tcPr>
          <w:p w14:paraId="06F2B6A0" w14:textId="77777777" w:rsidR="004620F3" w:rsidRPr="004620F3" w:rsidRDefault="004620F3" w:rsidP="004620F3">
            <w:pPr>
              <w:rPr>
                <w:b/>
              </w:rPr>
            </w:pPr>
            <w:r w:rsidRPr="004620F3">
              <w:rPr>
                <w:b/>
              </w:rPr>
              <w:lastRenderedPageBreak/>
              <w:t>Superior</w:t>
            </w:r>
          </w:p>
        </w:tc>
        <w:tc>
          <w:tcPr>
            <w:tcW w:w="8280" w:type="dxa"/>
          </w:tcPr>
          <w:p w14:paraId="2854DA4A" w14:textId="77777777" w:rsidR="004620F3" w:rsidRPr="004620F3" w:rsidRDefault="004620F3" w:rsidP="004620F3">
            <w:pPr>
              <w:rPr>
                <w:b/>
              </w:rPr>
            </w:pPr>
            <w:r w:rsidRPr="004620F3">
              <w:rPr>
                <w:color w:val="000000"/>
              </w:rPr>
              <w:t>Experience of organization and past performance involved similar scope and magnitude of effort and complexities required in the RFP and was recent.  Vendor’s experience of organization and past performance provided the evaluation committee with confidence in the vendor’s capability to perform the requirements of the RFP.</w:t>
            </w:r>
          </w:p>
        </w:tc>
      </w:tr>
      <w:tr w:rsidR="004620F3" w:rsidRPr="004620F3" w14:paraId="6EDE61BF" w14:textId="77777777" w:rsidTr="0003216D">
        <w:trPr>
          <w:trHeight w:val="237"/>
          <w:jc w:val="center"/>
        </w:trPr>
        <w:tc>
          <w:tcPr>
            <w:tcW w:w="1705" w:type="dxa"/>
          </w:tcPr>
          <w:p w14:paraId="72882D5B" w14:textId="77777777" w:rsidR="004620F3" w:rsidRPr="004620F3" w:rsidRDefault="004620F3" w:rsidP="004620F3">
            <w:pPr>
              <w:rPr>
                <w:b/>
              </w:rPr>
            </w:pPr>
            <w:r w:rsidRPr="004620F3">
              <w:rPr>
                <w:b/>
              </w:rPr>
              <w:t>Satisfactory</w:t>
            </w:r>
          </w:p>
        </w:tc>
        <w:tc>
          <w:tcPr>
            <w:tcW w:w="8280" w:type="dxa"/>
          </w:tcPr>
          <w:p w14:paraId="6D40ED59" w14:textId="77777777" w:rsidR="004620F3" w:rsidRPr="004620F3" w:rsidRDefault="004620F3" w:rsidP="004620F3">
            <w:r w:rsidRPr="004620F3">
              <w:t xml:space="preserve">Experience of organization and past performance </w:t>
            </w:r>
            <w:r w:rsidRPr="004620F3">
              <w:rPr>
                <w:u w:val="single"/>
              </w:rPr>
              <w:t>either</w:t>
            </w:r>
            <w:r w:rsidRPr="004620F3">
              <w:t xml:space="preserve"> involved some of the scope and magnitude of effort and complexities required in the RFP and was relatively recent, </w:t>
            </w:r>
            <w:r w:rsidRPr="004620F3">
              <w:rPr>
                <w:u w:val="single"/>
              </w:rPr>
              <w:t>or</w:t>
            </w:r>
            <w:r w:rsidRPr="004620F3">
              <w:t xml:space="preserve"> was of similar scope and magnitude of effort and complexities required in the RFP, but was not recent.  Vendor’s experience of organization and past performance provided the evaluation committee with adequate confidence in the vendor’s capability to perform the requirements of the RFP.</w:t>
            </w:r>
          </w:p>
        </w:tc>
      </w:tr>
      <w:tr w:rsidR="004620F3" w:rsidRPr="004620F3" w14:paraId="310315BB" w14:textId="77777777" w:rsidTr="0003216D">
        <w:trPr>
          <w:trHeight w:val="315"/>
          <w:jc w:val="center"/>
        </w:trPr>
        <w:tc>
          <w:tcPr>
            <w:tcW w:w="1705" w:type="dxa"/>
          </w:tcPr>
          <w:p w14:paraId="6458C44F" w14:textId="77777777" w:rsidR="004620F3" w:rsidRPr="004620F3" w:rsidRDefault="004620F3" w:rsidP="004620F3">
            <w:pPr>
              <w:rPr>
                <w:b/>
              </w:rPr>
            </w:pPr>
            <w:r w:rsidRPr="004620F3">
              <w:rPr>
                <w:b/>
              </w:rPr>
              <w:t>Marginal</w:t>
            </w:r>
          </w:p>
        </w:tc>
        <w:tc>
          <w:tcPr>
            <w:tcW w:w="8280" w:type="dxa"/>
          </w:tcPr>
          <w:p w14:paraId="3C700881" w14:textId="77777777" w:rsidR="004620F3" w:rsidRPr="004620F3" w:rsidRDefault="004620F3" w:rsidP="004620F3">
            <w:r w:rsidRPr="004620F3">
              <w:t>Experience of organization and past performance did not involve similar scope and magnitude of effort or complexity required in the RFP.  Vendor’s experience of organization and past performance provided the evaluation committee with limited confidence in the vendor’s capability to perform the requirements of the RFP.</w:t>
            </w:r>
          </w:p>
        </w:tc>
      </w:tr>
      <w:tr w:rsidR="004620F3" w:rsidRPr="004620F3" w14:paraId="30753A7B" w14:textId="77777777" w:rsidTr="0003216D">
        <w:trPr>
          <w:trHeight w:val="158"/>
          <w:jc w:val="center"/>
        </w:trPr>
        <w:tc>
          <w:tcPr>
            <w:tcW w:w="1705" w:type="dxa"/>
          </w:tcPr>
          <w:p w14:paraId="5E656ABE" w14:textId="77777777" w:rsidR="004620F3" w:rsidRPr="004620F3" w:rsidRDefault="004620F3" w:rsidP="004620F3">
            <w:pPr>
              <w:rPr>
                <w:b/>
              </w:rPr>
            </w:pPr>
            <w:r w:rsidRPr="004620F3">
              <w:rPr>
                <w:b/>
              </w:rPr>
              <w:t>Unsatisfactory</w:t>
            </w:r>
          </w:p>
        </w:tc>
        <w:tc>
          <w:tcPr>
            <w:tcW w:w="8280" w:type="dxa"/>
          </w:tcPr>
          <w:p w14:paraId="73BCE39F" w14:textId="77777777" w:rsidR="004620F3" w:rsidRPr="004620F3" w:rsidRDefault="004620F3" w:rsidP="004620F3">
            <w:pPr>
              <w:rPr>
                <w:b/>
              </w:rPr>
            </w:pPr>
            <w:r w:rsidRPr="004620F3">
              <w:t xml:space="preserve">Experience of organization and past performance was </w:t>
            </w:r>
            <w:r w:rsidRPr="004620F3">
              <w:rPr>
                <w:color w:val="000000"/>
              </w:rPr>
              <w:t>not relevant to the requirements in the RFP.</w:t>
            </w:r>
            <w:r w:rsidRPr="004620F3">
              <w:t xml:space="preserve"> </w:t>
            </w:r>
            <w:r w:rsidRPr="004620F3">
              <w:rPr>
                <w:color w:val="000000"/>
              </w:rPr>
              <w:t>Vendor’s experience of organization and past performance provided the evaluation committee with little or no confidence in the vendor’s capability to perform the requirements of the RFP.</w:t>
            </w:r>
          </w:p>
        </w:tc>
      </w:tr>
    </w:tbl>
    <w:p w14:paraId="1C5153EE" w14:textId="77777777" w:rsidR="004620F3" w:rsidRPr="004620F3" w:rsidRDefault="004620F3" w:rsidP="004620F3">
      <w:pPr>
        <w:rPr>
          <w:b/>
        </w:rPr>
      </w:pPr>
    </w:p>
    <w:p w14:paraId="770DA3BB" w14:textId="21872396" w:rsidR="004620F3" w:rsidRPr="004620F3" w:rsidRDefault="004620F3" w:rsidP="0048043C">
      <w:pPr>
        <w:pStyle w:val="Heading5"/>
        <w:rPr>
          <w:lang w:val="en"/>
        </w:rPr>
      </w:pPr>
      <w:r w:rsidRPr="004620F3">
        <w:rPr>
          <w:lang w:val="en"/>
        </w:rPr>
        <w:t xml:space="preserve">The rating for the specific elements of the Experience of Organization and Past Performance will have the point values as shown in the table in </w:t>
      </w:r>
      <w:r w:rsidRPr="00910D0D">
        <w:rPr>
          <w:lang w:val="en"/>
        </w:rPr>
        <w:t>paragraph 5.9.</w:t>
      </w:r>
      <w:r w:rsidR="00910D0D" w:rsidRPr="00910D0D">
        <w:rPr>
          <w:lang w:val="en"/>
        </w:rPr>
        <w:t>7</w:t>
      </w:r>
      <w:r w:rsidRPr="00910D0D">
        <w:rPr>
          <w:lang w:val="en"/>
        </w:rPr>
        <w:t xml:space="preserve"> above</w:t>
      </w:r>
      <w:r w:rsidRPr="004620F3">
        <w:rPr>
          <w:lang w:val="en"/>
        </w:rPr>
        <w:t>.</w:t>
      </w:r>
    </w:p>
    <w:p w14:paraId="614F27B4" w14:textId="77777777" w:rsidR="004620F3" w:rsidRPr="004620F3" w:rsidRDefault="004620F3" w:rsidP="004620F3"/>
    <w:p w14:paraId="34B31E73" w14:textId="68D75EE1" w:rsidR="004620F3" w:rsidRPr="004620F3" w:rsidRDefault="004620F3" w:rsidP="0056198B">
      <w:pPr>
        <w:pStyle w:val="Heading3"/>
      </w:pPr>
      <w:r w:rsidRPr="004620F3">
        <w:t xml:space="preserve">Evaluation of Team Qualifications:  The evaluation of the Team Qualifications shall be subjectively based on fact.  Information provided by the vendor in response to the </w:t>
      </w:r>
      <w:r w:rsidRPr="00A44570">
        <w:rPr>
          <w:rFonts w:eastAsiaTheme="minorHAnsi"/>
        </w:rPr>
        <w:t xml:space="preserve">Exhibit </w:t>
      </w:r>
      <w:r w:rsidR="00910D0D" w:rsidRPr="00910D0D">
        <w:rPr>
          <w:bCs/>
        </w:rPr>
        <w:t>E</w:t>
      </w:r>
      <w:r w:rsidRPr="00A44570">
        <w:t>, Team Qualifications</w:t>
      </w:r>
      <w:r w:rsidRPr="004620F3">
        <w:t xml:space="preserve"> will be used in the Team Qualifications evaluation.  </w:t>
      </w:r>
    </w:p>
    <w:p w14:paraId="56A3F77F" w14:textId="77777777" w:rsidR="004620F3" w:rsidRPr="004620F3" w:rsidRDefault="004620F3" w:rsidP="004620F3"/>
    <w:p w14:paraId="6B5A952E" w14:textId="77777777" w:rsidR="004620F3" w:rsidRPr="004620F3" w:rsidRDefault="004620F3" w:rsidP="0048043C">
      <w:pPr>
        <w:pStyle w:val="Heading4"/>
      </w:pPr>
      <w:r w:rsidRPr="004620F3">
        <w:t xml:space="preserve">Scoring of Team Qualifications - The vendor’s Team Qualifications will be rated by the state using the rating system as defined below: </w:t>
      </w:r>
    </w:p>
    <w:p w14:paraId="0D1A01F2" w14:textId="77777777" w:rsidR="004620F3" w:rsidRPr="004620F3" w:rsidRDefault="004620F3" w:rsidP="004620F3">
      <w:pPr>
        <w:outlineLvl w:val="0"/>
        <w:rPr>
          <w:b/>
          <w:caps/>
          <w:kern w:val="28"/>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163"/>
      </w:tblGrid>
      <w:tr w:rsidR="004620F3" w:rsidRPr="004620F3" w14:paraId="7CA8C722" w14:textId="77777777" w:rsidTr="004620F3">
        <w:trPr>
          <w:tblHeader/>
          <w:jc w:val="center"/>
        </w:trPr>
        <w:tc>
          <w:tcPr>
            <w:tcW w:w="9778" w:type="dxa"/>
            <w:gridSpan w:val="2"/>
            <w:shd w:val="clear" w:color="auto" w:fill="F2F2F2" w:themeFill="background1" w:themeFillShade="F2"/>
          </w:tcPr>
          <w:p w14:paraId="39C95AAF" w14:textId="77777777" w:rsidR="004620F3" w:rsidRPr="004620F3" w:rsidRDefault="004620F3" w:rsidP="004620F3">
            <w:pPr>
              <w:keepNext/>
              <w:jc w:val="center"/>
              <w:rPr>
                <w:b/>
              </w:rPr>
            </w:pPr>
            <w:r w:rsidRPr="004620F3">
              <w:rPr>
                <w:b/>
              </w:rPr>
              <w:t>Team Qualifications Rating System</w:t>
            </w:r>
          </w:p>
        </w:tc>
      </w:tr>
      <w:tr w:rsidR="004620F3" w:rsidRPr="004620F3" w14:paraId="19EFFB48" w14:textId="77777777" w:rsidTr="0003216D">
        <w:trPr>
          <w:tblHeader/>
          <w:jc w:val="center"/>
        </w:trPr>
        <w:tc>
          <w:tcPr>
            <w:tcW w:w="1615" w:type="dxa"/>
            <w:shd w:val="clear" w:color="auto" w:fill="F2F2F2" w:themeFill="background1" w:themeFillShade="F2"/>
          </w:tcPr>
          <w:p w14:paraId="71EC6234" w14:textId="77777777" w:rsidR="004620F3" w:rsidRPr="004620F3" w:rsidRDefault="004620F3" w:rsidP="004620F3">
            <w:pPr>
              <w:keepNext/>
              <w:rPr>
                <w:b/>
              </w:rPr>
            </w:pPr>
            <w:r w:rsidRPr="004620F3">
              <w:rPr>
                <w:b/>
              </w:rPr>
              <w:t>Rating</w:t>
            </w:r>
          </w:p>
        </w:tc>
        <w:tc>
          <w:tcPr>
            <w:tcW w:w="8163" w:type="dxa"/>
            <w:shd w:val="clear" w:color="auto" w:fill="F2F2F2" w:themeFill="background1" w:themeFillShade="F2"/>
          </w:tcPr>
          <w:p w14:paraId="148052AA" w14:textId="77777777" w:rsidR="004620F3" w:rsidRPr="004620F3" w:rsidRDefault="004620F3" w:rsidP="004620F3">
            <w:pPr>
              <w:keepNext/>
              <w:rPr>
                <w:b/>
              </w:rPr>
            </w:pPr>
            <w:r w:rsidRPr="004620F3">
              <w:rPr>
                <w:b/>
              </w:rPr>
              <w:t>Definition</w:t>
            </w:r>
          </w:p>
        </w:tc>
      </w:tr>
      <w:tr w:rsidR="004620F3" w:rsidRPr="004620F3" w14:paraId="1990DAB9" w14:textId="77777777" w:rsidTr="0003216D">
        <w:trPr>
          <w:jc w:val="center"/>
        </w:trPr>
        <w:tc>
          <w:tcPr>
            <w:tcW w:w="1615" w:type="dxa"/>
          </w:tcPr>
          <w:p w14:paraId="2687C37D" w14:textId="77777777" w:rsidR="004620F3" w:rsidRPr="004620F3" w:rsidRDefault="004620F3" w:rsidP="004620F3">
            <w:pPr>
              <w:keepNext/>
              <w:rPr>
                <w:b/>
              </w:rPr>
            </w:pPr>
            <w:r w:rsidRPr="004620F3">
              <w:rPr>
                <w:b/>
              </w:rPr>
              <w:t>Distinctive</w:t>
            </w:r>
          </w:p>
        </w:tc>
        <w:tc>
          <w:tcPr>
            <w:tcW w:w="8163" w:type="dxa"/>
          </w:tcPr>
          <w:p w14:paraId="41634D14" w14:textId="77777777" w:rsidR="004620F3" w:rsidRPr="004620F3" w:rsidRDefault="004620F3" w:rsidP="008A5E48">
            <w:pPr>
              <w:keepNext/>
              <w:rPr>
                <w:color w:val="000000"/>
              </w:rPr>
            </w:pPr>
            <w:r w:rsidRPr="004620F3">
              <w:rPr>
                <w:color w:val="000000"/>
              </w:rPr>
              <w:t>Team qualifications include experience and demonstrated expertise involving essentially the same scope and magnitude of effort and complexities required in the RFP.  Team qualifications provided the evaluation committee with high confidence in the team’s capability to perform the requirements of the RFP.</w:t>
            </w:r>
          </w:p>
        </w:tc>
      </w:tr>
      <w:tr w:rsidR="004620F3" w:rsidRPr="004620F3" w14:paraId="65AF7572" w14:textId="77777777" w:rsidTr="0003216D">
        <w:trPr>
          <w:jc w:val="center"/>
        </w:trPr>
        <w:tc>
          <w:tcPr>
            <w:tcW w:w="1615" w:type="dxa"/>
          </w:tcPr>
          <w:p w14:paraId="6523B89B" w14:textId="77777777" w:rsidR="004620F3" w:rsidRPr="004620F3" w:rsidRDefault="004620F3" w:rsidP="004620F3">
            <w:pPr>
              <w:rPr>
                <w:b/>
              </w:rPr>
            </w:pPr>
            <w:r w:rsidRPr="004620F3">
              <w:rPr>
                <w:b/>
              </w:rPr>
              <w:t>Superior</w:t>
            </w:r>
          </w:p>
        </w:tc>
        <w:tc>
          <w:tcPr>
            <w:tcW w:w="8163" w:type="dxa"/>
          </w:tcPr>
          <w:p w14:paraId="266E0480" w14:textId="77777777" w:rsidR="004620F3" w:rsidRPr="004620F3" w:rsidRDefault="004620F3" w:rsidP="004620F3">
            <w:pPr>
              <w:rPr>
                <w:color w:val="000000"/>
              </w:rPr>
            </w:pPr>
            <w:r w:rsidRPr="004620F3">
              <w:rPr>
                <w:color w:val="000000"/>
              </w:rPr>
              <w:t xml:space="preserve">Team qualifications include experience and demonstrated expertise involving similar scope and magnitude of effort and complexities required in the RFP with </w:t>
            </w:r>
            <w:r w:rsidR="00CC0052" w:rsidRPr="00CC0052">
              <w:rPr>
                <w:color w:val="000000"/>
              </w:rPr>
              <w:t xml:space="preserve">no measurable </w:t>
            </w:r>
            <w:r w:rsidRPr="004620F3">
              <w:rPr>
                <w:color w:val="000000"/>
              </w:rPr>
              <w:t>weaknesses.  Team qualifications provided the evaluation committee with confidence in the team’s capability to perform the requirements of the RFP.</w:t>
            </w:r>
          </w:p>
        </w:tc>
      </w:tr>
      <w:tr w:rsidR="004620F3" w:rsidRPr="004620F3" w14:paraId="4C06CEA5" w14:textId="77777777" w:rsidTr="0003216D">
        <w:trPr>
          <w:jc w:val="center"/>
        </w:trPr>
        <w:tc>
          <w:tcPr>
            <w:tcW w:w="1615" w:type="dxa"/>
          </w:tcPr>
          <w:p w14:paraId="1739732E" w14:textId="77777777" w:rsidR="004620F3" w:rsidRPr="004620F3" w:rsidRDefault="004620F3" w:rsidP="004620F3">
            <w:pPr>
              <w:rPr>
                <w:b/>
              </w:rPr>
            </w:pPr>
            <w:r w:rsidRPr="004620F3">
              <w:rPr>
                <w:b/>
              </w:rPr>
              <w:t>Satisfactory</w:t>
            </w:r>
          </w:p>
        </w:tc>
        <w:tc>
          <w:tcPr>
            <w:tcW w:w="8163" w:type="dxa"/>
          </w:tcPr>
          <w:p w14:paraId="12045A3F" w14:textId="77777777" w:rsidR="004620F3" w:rsidRPr="004620F3" w:rsidRDefault="004620F3" w:rsidP="004620F3">
            <w:r w:rsidRPr="004620F3">
              <w:t>Team qualifications include experience and demonstrated expertise involving some of the scope and magnitude of effort and complexities required in the RFP with no significant weaknesses.  Team qualifications provided the evaluation committee with adequate confidence in the team’s capability to perform the requirements of the RFP.</w:t>
            </w:r>
          </w:p>
        </w:tc>
      </w:tr>
      <w:tr w:rsidR="004620F3" w:rsidRPr="004620F3" w14:paraId="60BACE88" w14:textId="77777777" w:rsidTr="0003216D">
        <w:trPr>
          <w:jc w:val="center"/>
        </w:trPr>
        <w:tc>
          <w:tcPr>
            <w:tcW w:w="1615" w:type="dxa"/>
          </w:tcPr>
          <w:p w14:paraId="3C326CC7" w14:textId="77777777" w:rsidR="004620F3" w:rsidRPr="004620F3" w:rsidRDefault="004620F3" w:rsidP="004620F3">
            <w:pPr>
              <w:rPr>
                <w:b/>
              </w:rPr>
            </w:pPr>
            <w:r w:rsidRPr="004620F3">
              <w:rPr>
                <w:b/>
              </w:rPr>
              <w:t>Marginal</w:t>
            </w:r>
          </w:p>
        </w:tc>
        <w:tc>
          <w:tcPr>
            <w:tcW w:w="8163" w:type="dxa"/>
          </w:tcPr>
          <w:p w14:paraId="7583EA27" w14:textId="77777777" w:rsidR="004620F3" w:rsidRPr="004620F3" w:rsidRDefault="004620F3" w:rsidP="004620F3">
            <w:r w:rsidRPr="004620F3">
              <w:t>Team qualifications include experience and demonstrated expertise not similar in scope and magnitude of effort or complexity required in the RFP, and one or more significant weaknesses exist.  Team qualifications provided the evaluation committee with limited confidence in the team’s capability to perform the requirements of the RFP.</w:t>
            </w:r>
          </w:p>
        </w:tc>
      </w:tr>
      <w:tr w:rsidR="004620F3" w:rsidRPr="004620F3" w14:paraId="09E7A150" w14:textId="77777777" w:rsidTr="0003216D">
        <w:trPr>
          <w:jc w:val="center"/>
        </w:trPr>
        <w:tc>
          <w:tcPr>
            <w:tcW w:w="1615" w:type="dxa"/>
          </w:tcPr>
          <w:p w14:paraId="799214B0" w14:textId="77777777" w:rsidR="004620F3" w:rsidRPr="004620F3" w:rsidRDefault="004620F3" w:rsidP="004620F3">
            <w:pPr>
              <w:rPr>
                <w:b/>
              </w:rPr>
            </w:pPr>
            <w:r w:rsidRPr="004620F3">
              <w:rPr>
                <w:b/>
              </w:rPr>
              <w:t>Unsatisfactory</w:t>
            </w:r>
          </w:p>
        </w:tc>
        <w:tc>
          <w:tcPr>
            <w:tcW w:w="8163" w:type="dxa"/>
          </w:tcPr>
          <w:p w14:paraId="7430A99B" w14:textId="77777777" w:rsidR="004620F3" w:rsidRPr="004620F3" w:rsidRDefault="004620F3" w:rsidP="004620F3">
            <w:pPr>
              <w:rPr>
                <w:color w:val="000000"/>
              </w:rPr>
            </w:pPr>
            <w:r w:rsidRPr="004620F3">
              <w:rPr>
                <w:color w:val="000000"/>
              </w:rPr>
              <w:t>Team qualifications include experience and demonstrated expertise not relevant to the requirements in the RFP, and significant weaknesses exist.  Team qualifications provided the evaluation committee with little or no confidence in the team’s capability to perform the requirements of the RFP.</w:t>
            </w:r>
          </w:p>
        </w:tc>
      </w:tr>
    </w:tbl>
    <w:p w14:paraId="1624333C" w14:textId="77777777" w:rsidR="004620F3" w:rsidRPr="004620F3" w:rsidRDefault="004620F3" w:rsidP="004620F3">
      <w:pPr>
        <w:outlineLvl w:val="0"/>
        <w:rPr>
          <w:b/>
          <w:caps/>
          <w:kern w:val="28"/>
        </w:rPr>
      </w:pPr>
    </w:p>
    <w:p w14:paraId="05CE4EFB" w14:textId="5A45E117" w:rsidR="004620F3" w:rsidRPr="004620F3" w:rsidRDefault="004620F3" w:rsidP="0048043C">
      <w:pPr>
        <w:pStyle w:val="Heading5"/>
        <w:rPr>
          <w:lang w:val="en"/>
        </w:rPr>
      </w:pPr>
      <w:r w:rsidRPr="004620F3">
        <w:rPr>
          <w:lang w:val="en"/>
        </w:rPr>
        <w:t xml:space="preserve">The rating for the specific elements </w:t>
      </w:r>
      <w:r w:rsidRPr="00910D0D">
        <w:rPr>
          <w:lang w:val="en"/>
        </w:rPr>
        <w:t xml:space="preserve">of the Team Qualifications will have the point values as shown in the table in paragraph </w:t>
      </w:r>
      <w:r w:rsidRPr="00910D0D">
        <w:t>5.9.</w:t>
      </w:r>
      <w:r w:rsidR="00910D0D" w:rsidRPr="00910D0D">
        <w:t>7</w:t>
      </w:r>
      <w:r w:rsidRPr="004620F3">
        <w:rPr>
          <w:lang w:val="en"/>
        </w:rPr>
        <w:t xml:space="preserve"> above.</w:t>
      </w:r>
    </w:p>
    <w:p w14:paraId="56B89FEA" w14:textId="77777777" w:rsidR="004620F3" w:rsidRPr="004620F3" w:rsidRDefault="004620F3" w:rsidP="004620F3"/>
    <w:p w14:paraId="03DBBEB6" w14:textId="03E75AD9" w:rsidR="004620F3" w:rsidRPr="00910D0D" w:rsidRDefault="004620F3" w:rsidP="0056198B">
      <w:pPr>
        <w:pStyle w:val="Heading3"/>
      </w:pPr>
      <w:r w:rsidRPr="004620F3">
        <w:t xml:space="preserve">Evaluation of Methodology, </w:t>
      </w:r>
      <w:r w:rsidRPr="00910D0D">
        <w:t>Approach, Work Plan, and Technical Capabilities:  The evaluation of the Methodology, Approach, Work Plan and Technical Capabilities shall</w:t>
      </w:r>
      <w:r w:rsidRPr="004620F3">
        <w:t xml:space="preserve"> be subjectively evaluated based on fact.  Information provided by the vendor in response to the </w:t>
      </w:r>
      <w:r w:rsidRPr="00910D0D">
        <w:rPr>
          <w:rFonts w:eastAsiaTheme="minorHAnsi"/>
        </w:rPr>
        <w:t xml:space="preserve">Exhibit </w:t>
      </w:r>
      <w:r w:rsidR="00910D0D" w:rsidRPr="00E43FD6">
        <w:rPr>
          <w:bCs/>
        </w:rPr>
        <w:t>F</w:t>
      </w:r>
      <w:r w:rsidRPr="00910D0D">
        <w:t>,</w:t>
      </w:r>
      <w:r w:rsidRPr="00A44570">
        <w:t xml:space="preserve"> Methodology</w:t>
      </w:r>
      <w:r w:rsidRPr="00910D0D">
        <w:t xml:space="preserve">, Approach, Work Plan, and Technical Capabilities of the RFP will be used to complete the evaluation of the Methodology, Approach, Work Plan, and Technical Capabilities.  If conducted, any demonstrations referenced herein will provide additional information, which may be used to evaluate the Methodology, Approach, Work Plan, and Technical Capabilities for </w:t>
      </w:r>
      <w:r w:rsidR="007F7F56">
        <w:t>the</w:t>
      </w:r>
      <w:r w:rsidRPr="00910D0D">
        <w:t xml:space="preserve"> proposed </w:t>
      </w:r>
      <w:r w:rsidR="007F7F56">
        <w:t>solution</w:t>
      </w:r>
      <w:r w:rsidRPr="00910D0D">
        <w:t xml:space="preserve">.  </w:t>
      </w:r>
    </w:p>
    <w:p w14:paraId="202FF268" w14:textId="77777777" w:rsidR="004620F3" w:rsidRDefault="004620F3" w:rsidP="004620F3"/>
    <w:p w14:paraId="5B0A6A5F" w14:textId="77777777" w:rsidR="00E43FD6" w:rsidRPr="007F7F56" w:rsidRDefault="00E43FD6" w:rsidP="00E43FD6">
      <w:pPr>
        <w:pStyle w:val="Heading4"/>
      </w:pPr>
      <w:r w:rsidRPr="007F7F56">
        <w:t xml:space="preserve">Scoring of Methodology, Approach, Work Plan, and Technical Capabilities - The vendor’s Methodology, Approach, Work Plan, and Technical Capabilities will be rated by the state using the rating system as defined below: </w:t>
      </w:r>
    </w:p>
    <w:p w14:paraId="399FB007" w14:textId="77777777" w:rsidR="00E43FD6" w:rsidRPr="004620F3" w:rsidRDefault="00E43FD6" w:rsidP="00E43FD6">
      <w:pPr>
        <w:ind w:left="1260"/>
        <w:outlineLvl w:val="3"/>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280"/>
      </w:tblGrid>
      <w:tr w:rsidR="00E43FD6" w:rsidRPr="004620F3" w14:paraId="73AE52FC" w14:textId="77777777" w:rsidTr="00780B2A">
        <w:trPr>
          <w:tblHeader/>
          <w:jc w:val="center"/>
        </w:trPr>
        <w:tc>
          <w:tcPr>
            <w:tcW w:w="9895" w:type="dxa"/>
            <w:gridSpan w:val="2"/>
            <w:shd w:val="clear" w:color="auto" w:fill="F2F2F2" w:themeFill="background1" w:themeFillShade="F2"/>
          </w:tcPr>
          <w:p w14:paraId="3E30DD80" w14:textId="77777777" w:rsidR="00E43FD6" w:rsidRPr="004620F3" w:rsidRDefault="00E43FD6" w:rsidP="00780B2A">
            <w:pPr>
              <w:jc w:val="center"/>
              <w:rPr>
                <w:b/>
              </w:rPr>
            </w:pPr>
            <w:r w:rsidRPr="007F7F56">
              <w:rPr>
                <w:b/>
              </w:rPr>
              <w:t>Methodology, Approach, Work Plan, and Technical Capabilities Rating</w:t>
            </w:r>
            <w:r w:rsidRPr="004620F3">
              <w:rPr>
                <w:b/>
              </w:rPr>
              <w:t xml:space="preserve"> System</w:t>
            </w:r>
          </w:p>
        </w:tc>
      </w:tr>
      <w:tr w:rsidR="00E43FD6" w:rsidRPr="004620F3" w14:paraId="2F64AEC4" w14:textId="77777777" w:rsidTr="00780B2A">
        <w:trPr>
          <w:tblHeader/>
          <w:jc w:val="center"/>
        </w:trPr>
        <w:tc>
          <w:tcPr>
            <w:tcW w:w="1615" w:type="dxa"/>
            <w:shd w:val="clear" w:color="auto" w:fill="F2F2F2" w:themeFill="background1" w:themeFillShade="F2"/>
          </w:tcPr>
          <w:p w14:paraId="01B28570" w14:textId="77777777" w:rsidR="00E43FD6" w:rsidRPr="004620F3" w:rsidRDefault="00E43FD6" w:rsidP="00780B2A">
            <w:pPr>
              <w:rPr>
                <w:b/>
              </w:rPr>
            </w:pPr>
            <w:r w:rsidRPr="004620F3">
              <w:rPr>
                <w:b/>
              </w:rPr>
              <w:t>Rating</w:t>
            </w:r>
          </w:p>
        </w:tc>
        <w:tc>
          <w:tcPr>
            <w:tcW w:w="8280" w:type="dxa"/>
            <w:shd w:val="clear" w:color="auto" w:fill="F2F2F2" w:themeFill="background1" w:themeFillShade="F2"/>
          </w:tcPr>
          <w:p w14:paraId="38B5BEC7" w14:textId="77777777" w:rsidR="00E43FD6" w:rsidRPr="004620F3" w:rsidRDefault="00E43FD6" w:rsidP="00780B2A">
            <w:pPr>
              <w:rPr>
                <w:b/>
              </w:rPr>
            </w:pPr>
            <w:r w:rsidRPr="004620F3">
              <w:rPr>
                <w:b/>
              </w:rPr>
              <w:t xml:space="preserve">Definition  </w:t>
            </w:r>
          </w:p>
        </w:tc>
      </w:tr>
      <w:tr w:rsidR="00E43FD6" w:rsidRPr="004620F3" w14:paraId="025C2994" w14:textId="77777777" w:rsidTr="00780B2A">
        <w:trPr>
          <w:jc w:val="center"/>
        </w:trPr>
        <w:tc>
          <w:tcPr>
            <w:tcW w:w="1615" w:type="dxa"/>
          </w:tcPr>
          <w:p w14:paraId="449150D9" w14:textId="77777777" w:rsidR="00E43FD6" w:rsidRPr="004620F3" w:rsidRDefault="00E43FD6" w:rsidP="00780B2A">
            <w:pPr>
              <w:rPr>
                <w:b/>
              </w:rPr>
            </w:pPr>
            <w:r w:rsidRPr="004620F3">
              <w:rPr>
                <w:b/>
              </w:rPr>
              <w:t>Distinctive</w:t>
            </w:r>
          </w:p>
        </w:tc>
        <w:tc>
          <w:tcPr>
            <w:tcW w:w="8280" w:type="dxa"/>
          </w:tcPr>
          <w:p w14:paraId="15D75ECA" w14:textId="77777777" w:rsidR="00E43FD6" w:rsidRPr="004620F3" w:rsidRDefault="00E43FD6" w:rsidP="00780B2A">
            <w:pPr>
              <w:rPr>
                <w:b/>
              </w:rPr>
            </w:pPr>
            <w:r w:rsidRPr="004620F3">
              <w:rPr>
                <w:color w:val="000000"/>
              </w:rPr>
              <w:t>Proposal offers significant benefits beyond the state</w:t>
            </w:r>
            <w:r>
              <w:rPr>
                <w:color w:val="000000"/>
              </w:rPr>
              <w:t>d</w:t>
            </w:r>
            <w:r w:rsidRPr="004620F3">
              <w:rPr>
                <w:color w:val="000000"/>
              </w:rPr>
              <w:t xml:space="preserve"> requirements. Proposal provides the evaluation committee with high confidence in the proposed approach. </w:t>
            </w:r>
          </w:p>
        </w:tc>
      </w:tr>
      <w:tr w:rsidR="00E43FD6" w:rsidRPr="004620F3" w14:paraId="710A99E5" w14:textId="77777777" w:rsidTr="00780B2A">
        <w:trPr>
          <w:jc w:val="center"/>
        </w:trPr>
        <w:tc>
          <w:tcPr>
            <w:tcW w:w="1615" w:type="dxa"/>
          </w:tcPr>
          <w:p w14:paraId="24B3BD1A" w14:textId="77777777" w:rsidR="00E43FD6" w:rsidRPr="004620F3" w:rsidRDefault="00E43FD6" w:rsidP="00780B2A">
            <w:pPr>
              <w:rPr>
                <w:b/>
              </w:rPr>
            </w:pPr>
            <w:r w:rsidRPr="004620F3">
              <w:rPr>
                <w:b/>
              </w:rPr>
              <w:t>Superior</w:t>
            </w:r>
          </w:p>
        </w:tc>
        <w:tc>
          <w:tcPr>
            <w:tcW w:w="8280" w:type="dxa"/>
          </w:tcPr>
          <w:p w14:paraId="1E6A59FA" w14:textId="77777777" w:rsidR="00E43FD6" w:rsidRPr="004620F3" w:rsidRDefault="00E43FD6" w:rsidP="00780B2A">
            <w:pPr>
              <w:rPr>
                <w:b/>
              </w:rPr>
            </w:pPr>
            <w:r w:rsidRPr="004620F3">
              <w:rPr>
                <w:color w:val="000000"/>
              </w:rPr>
              <w:t xml:space="preserve">Proposal offers some benefits beyond the stated requirements with no measurable weaknesses.  Proposal provides the evaluation committee with confidence in the proposed approach. </w:t>
            </w:r>
          </w:p>
        </w:tc>
      </w:tr>
      <w:tr w:rsidR="00E43FD6" w:rsidRPr="004620F3" w14:paraId="4D4F2FF0" w14:textId="77777777" w:rsidTr="00780B2A">
        <w:trPr>
          <w:jc w:val="center"/>
        </w:trPr>
        <w:tc>
          <w:tcPr>
            <w:tcW w:w="1615" w:type="dxa"/>
          </w:tcPr>
          <w:p w14:paraId="3EBECA5F" w14:textId="77777777" w:rsidR="00E43FD6" w:rsidRPr="004620F3" w:rsidRDefault="00E43FD6" w:rsidP="00780B2A">
            <w:pPr>
              <w:rPr>
                <w:b/>
              </w:rPr>
            </w:pPr>
            <w:r w:rsidRPr="004620F3">
              <w:rPr>
                <w:b/>
              </w:rPr>
              <w:t>Satisfactory</w:t>
            </w:r>
          </w:p>
        </w:tc>
        <w:tc>
          <w:tcPr>
            <w:tcW w:w="8280" w:type="dxa"/>
          </w:tcPr>
          <w:p w14:paraId="386672CF" w14:textId="77777777" w:rsidR="00E43FD6" w:rsidRPr="004620F3" w:rsidRDefault="00E43FD6" w:rsidP="00780B2A">
            <w:r w:rsidRPr="004620F3">
              <w:t xml:space="preserve">Proposal offers no significant benefits beyond the stated requirements, and no significant weaknesses exist.  Proposal provides the evaluation committee with adequate confidence in the proposed approach. </w:t>
            </w:r>
          </w:p>
        </w:tc>
      </w:tr>
      <w:tr w:rsidR="00E43FD6" w:rsidRPr="004620F3" w14:paraId="242A8505" w14:textId="77777777" w:rsidTr="00780B2A">
        <w:trPr>
          <w:jc w:val="center"/>
        </w:trPr>
        <w:tc>
          <w:tcPr>
            <w:tcW w:w="1615" w:type="dxa"/>
          </w:tcPr>
          <w:p w14:paraId="71EEE1A0" w14:textId="77777777" w:rsidR="00E43FD6" w:rsidRPr="004620F3" w:rsidRDefault="00E43FD6" w:rsidP="00780B2A">
            <w:pPr>
              <w:rPr>
                <w:b/>
              </w:rPr>
            </w:pPr>
            <w:r w:rsidRPr="004620F3">
              <w:rPr>
                <w:b/>
              </w:rPr>
              <w:t>Marginal</w:t>
            </w:r>
          </w:p>
        </w:tc>
        <w:tc>
          <w:tcPr>
            <w:tcW w:w="8280" w:type="dxa"/>
          </w:tcPr>
          <w:p w14:paraId="7452B65A" w14:textId="77777777" w:rsidR="00E43FD6" w:rsidRPr="004620F3" w:rsidRDefault="00E43FD6" w:rsidP="00780B2A">
            <w:r w:rsidRPr="004620F3">
              <w:t xml:space="preserve">Proposal has one or more significant weaknesses.  Proposal provides the evaluation committee with limited confidence in the proposed approach. </w:t>
            </w:r>
          </w:p>
        </w:tc>
      </w:tr>
      <w:tr w:rsidR="00E43FD6" w:rsidRPr="004620F3" w14:paraId="72D2E0C6" w14:textId="77777777" w:rsidTr="00780B2A">
        <w:trPr>
          <w:jc w:val="center"/>
        </w:trPr>
        <w:tc>
          <w:tcPr>
            <w:tcW w:w="1615" w:type="dxa"/>
          </w:tcPr>
          <w:p w14:paraId="0E3DE111" w14:textId="77777777" w:rsidR="00E43FD6" w:rsidRPr="004620F3" w:rsidRDefault="00E43FD6" w:rsidP="00780B2A">
            <w:pPr>
              <w:rPr>
                <w:b/>
              </w:rPr>
            </w:pPr>
            <w:r w:rsidRPr="004620F3">
              <w:rPr>
                <w:b/>
              </w:rPr>
              <w:t>Unsatisfactory</w:t>
            </w:r>
          </w:p>
        </w:tc>
        <w:tc>
          <w:tcPr>
            <w:tcW w:w="8280" w:type="dxa"/>
          </w:tcPr>
          <w:p w14:paraId="76F01141" w14:textId="77777777" w:rsidR="00E43FD6" w:rsidRPr="004620F3" w:rsidRDefault="00E43FD6" w:rsidP="00780B2A">
            <w:pPr>
              <w:rPr>
                <w:b/>
              </w:rPr>
            </w:pPr>
            <w:r w:rsidRPr="004620F3">
              <w:rPr>
                <w:color w:val="000000"/>
              </w:rPr>
              <w:t xml:space="preserve">Proposal has several significant weaknesses.  Proposal provides the evaluation committee with little or no confidence in the proposed approach. </w:t>
            </w:r>
          </w:p>
        </w:tc>
      </w:tr>
    </w:tbl>
    <w:p w14:paraId="1F05F701" w14:textId="77777777" w:rsidR="00E43FD6" w:rsidRPr="004620F3" w:rsidRDefault="00E43FD6" w:rsidP="00E43FD6">
      <w:pPr>
        <w:rPr>
          <w:b/>
        </w:rPr>
      </w:pPr>
    </w:p>
    <w:p w14:paraId="42E1AA92" w14:textId="77777777" w:rsidR="00E43FD6" w:rsidRPr="004620F3" w:rsidRDefault="00E43FD6" w:rsidP="00E43FD6">
      <w:pPr>
        <w:pStyle w:val="Heading5"/>
        <w:rPr>
          <w:lang w:val="en"/>
        </w:rPr>
      </w:pPr>
      <w:r w:rsidRPr="004620F3">
        <w:rPr>
          <w:lang w:val="en"/>
        </w:rPr>
        <w:t xml:space="preserve">The rating for the specific elements of the </w:t>
      </w:r>
      <w:r w:rsidRPr="007F7F56">
        <w:rPr>
          <w:lang w:val="en"/>
        </w:rPr>
        <w:t>Methodology, Approach, Work Plan, and Technical Capabilities will have the point values as shown in the table in paragraph 5.9.7</w:t>
      </w:r>
      <w:r w:rsidRPr="004620F3">
        <w:rPr>
          <w:lang w:val="en"/>
        </w:rPr>
        <w:t xml:space="preserve"> above. </w:t>
      </w:r>
    </w:p>
    <w:p w14:paraId="2399B6E6" w14:textId="77777777" w:rsidR="00E43FD6" w:rsidRPr="004620F3" w:rsidRDefault="00E43FD6" w:rsidP="004620F3"/>
    <w:p w14:paraId="16F28982" w14:textId="069B0116" w:rsidR="0028628B" w:rsidRDefault="004620F3" w:rsidP="0048043C">
      <w:pPr>
        <w:pStyle w:val="Heading4"/>
      </w:pPr>
      <w:r w:rsidRPr="004620F3">
        <w:t>Demonstration</w:t>
      </w:r>
      <w:r w:rsidR="0028628B">
        <w:t xml:space="preserve"> of </w:t>
      </w:r>
      <w:r w:rsidR="00371DA0">
        <w:t>S</w:t>
      </w:r>
      <w:r w:rsidR="0028628B">
        <w:t xml:space="preserve">oftware </w:t>
      </w:r>
      <w:r w:rsidR="00371DA0">
        <w:t>F</w:t>
      </w:r>
      <w:r w:rsidR="0028628B">
        <w:t>unctionality</w:t>
      </w:r>
      <w:r w:rsidRPr="004620F3">
        <w:t xml:space="preserve">:  </w:t>
      </w:r>
    </w:p>
    <w:p w14:paraId="63DBC4B8" w14:textId="77777777" w:rsidR="0028628B" w:rsidRDefault="0028628B" w:rsidP="00E01D3B">
      <w:pPr>
        <w:pStyle w:val="Heading4"/>
        <w:numPr>
          <w:ilvl w:val="0"/>
          <w:numId w:val="0"/>
        </w:numPr>
        <w:ind w:left="1152"/>
      </w:pPr>
    </w:p>
    <w:p w14:paraId="38B486C0" w14:textId="7F2994A3" w:rsidR="0028628B" w:rsidRDefault="0028628B" w:rsidP="0028628B">
      <w:pPr>
        <w:pStyle w:val="Heading5"/>
      </w:pPr>
      <w:r w:rsidRPr="0028628B">
        <w:t xml:space="preserve">The state reserves the right to use shortlisting to determine vendors with which negotiations may be conducted.  If the state elects to use shortlisting, it shall be conducted as set out herein. </w:t>
      </w:r>
    </w:p>
    <w:p w14:paraId="004E5B70" w14:textId="77777777" w:rsidR="0028628B" w:rsidRPr="0028628B" w:rsidRDefault="0028628B" w:rsidP="00E01D3B"/>
    <w:p w14:paraId="0BF2E28D" w14:textId="5B1CC974" w:rsidR="0028628B" w:rsidRDefault="0028628B" w:rsidP="0028628B">
      <w:pPr>
        <w:pStyle w:val="Heading5"/>
      </w:pPr>
      <w:r w:rsidRPr="0028628B">
        <w:t>Demonstration Determination Criteria:  A system demonstration may be conducted with vendor(s).  If a system demonstration is conducted, the invited vendors must participate</w:t>
      </w:r>
      <w:r>
        <w:t xml:space="preserve"> and such demonstration shall be in-person at a site provided by the state within Jefferson City, Missouri or via webinar, as determined by the state agency</w:t>
      </w:r>
      <w:r w:rsidRPr="0028628B">
        <w:t xml:space="preserve">.  The system demonstration will only be conducted with vendor(s) that meet the minimum experience qualifications identified in section </w:t>
      </w:r>
      <w:r>
        <w:t>2.2</w:t>
      </w:r>
      <w:r w:rsidRPr="0028628B">
        <w:t xml:space="preserve"> of the RFP.  If the state elects to shortlist, then only those vendors meeting the minimum experience qualifications and having a combined initial technical proposal evaluation score, cost evaluation score, MBE/WBE participation, and preference points of at least </w:t>
      </w:r>
      <w:r w:rsidR="004E009E" w:rsidRPr="00E01D3B">
        <w:t>70</w:t>
      </w:r>
      <w:r w:rsidRPr="00E01D3B">
        <w:t xml:space="preserve"> points</w:t>
      </w:r>
      <w:r w:rsidRPr="0028628B">
        <w:t xml:space="preserve">, which is equivalent to a “Satisfactory” Technical Proposal rating, shall be invited for a demonstration and eligible for subsequent competitive negotiations.  </w:t>
      </w:r>
    </w:p>
    <w:p w14:paraId="5B63E21A" w14:textId="77777777" w:rsidR="0028628B" w:rsidRPr="0028628B" w:rsidRDefault="0028628B" w:rsidP="00E01D3B"/>
    <w:p w14:paraId="338BB4D5" w14:textId="77777777" w:rsidR="0028628B" w:rsidRDefault="0028628B" w:rsidP="0028628B">
      <w:pPr>
        <w:pStyle w:val="Heading5"/>
      </w:pPr>
      <w:r w:rsidRPr="0028628B">
        <w:t xml:space="preserve">Demonstration Process:  The vendor should demonstrate the functionality and features of the proposed solution as they pertain specifically to the requirements and specifications set forth herein and any demonstration scenarios provided by the state.  The state may, at its option, request that a vendor demonstrate any function, product, or system capability included in the </w:t>
      </w:r>
      <w:r w:rsidRPr="0028628B">
        <w:lastRenderedPageBreak/>
        <w:t xml:space="preserve">vendor’s proposal.  The demonstration will be used to obtain additional clarity and understanding of the vendor’s proposal.  </w:t>
      </w:r>
    </w:p>
    <w:p w14:paraId="44750792" w14:textId="77777777" w:rsidR="0028628B" w:rsidRDefault="0028628B" w:rsidP="0028628B"/>
    <w:p w14:paraId="34745BDC" w14:textId="5686D737" w:rsidR="0028628B" w:rsidRPr="0028628B" w:rsidRDefault="0028628B" w:rsidP="00E01D3B">
      <w:pPr>
        <w:pStyle w:val="Heading5"/>
      </w:pPr>
      <w:r w:rsidRPr="0028628B">
        <w:t xml:space="preserve">Demonstration Script and Duration: The vendor should expect to give an overview of their proposal and a demonstration of the capabilities of their software solution utilizing demonstration scripts to be provided by the state. The vendor should plan for a maximum of </w:t>
      </w:r>
      <w:r>
        <w:t>eight (8)</w:t>
      </w:r>
      <w:r w:rsidR="003D255C">
        <w:t xml:space="preserve"> hours</w:t>
      </w:r>
      <w:r w:rsidRPr="0028628B">
        <w:t xml:space="preserve"> of demonstration</w:t>
      </w:r>
      <w:r w:rsidR="003D255C">
        <w:t xml:space="preserve"> time</w:t>
      </w:r>
      <w:r w:rsidRPr="0028628B">
        <w:t>.  It is the obligation of the vendor to effectively manage their demonstration time.</w:t>
      </w:r>
    </w:p>
    <w:p w14:paraId="0C85EDEE" w14:textId="77777777" w:rsidR="0028628B" w:rsidRDefault="0028628B" w:rsidP="003D255C">
      <w:pPr>
        <w:pStyle w:val="Heading4"/>
        <w:numPr>
          <w:ilvl w:val="0"/>
          <w:numId w:val="0"/>
        </w:numPr>
        <w:ind w:left="1152"/>
      </w:pPr>
    </w:p>
    <w:p w14:paraId="02A27580" w14:textId="4771A731" w:rsidR="003D255C" w:rsidRDefault="003D255C" w:rsidP="00E01D3B">
      <w:pPr>
        <w:pStyle w:val="Heading5"/>
      </w:pPr>
      <w:r>
        <w:t xml:space="preserve">Demonstration Location: The demonstration will be conducted at a site provided by the state within Jefferson City, Missouri or via webinar.  The Division of Purchasing shall coordinate all arrangements for the demonstration facility and scheduling of the demonstrations. </w:t>
      </w:r>
    </w:p>
    <w:p w14:paraId="2D825591" w14:textId="77777777" w:rsidR="003D255C" w:rsidRDefault="003D255C" w:rsidP="00E01D3B">
      <w:pPr>
        <w:pStyle w:val="Heading4"/>
        <w:numPr>
          <w:ilvl w:val="0"/>
          <w:numId w:val="0"/>
        </w:numPr>
        <w:ind w:left="1152"/>
      </w:pPr>
    </w:p>
    <w:p w14:paraId="7C1959A4" w14:textId="216DE870" w:rsidR="003D255C" w:rsidRDefault="003D255C" w:rsidP="00FF4EE8">
      <w:pPr>
        <w:pStyle w:val="Heading4"/>
        <w:numPr>
          <w:ilvl w:val="0"/>
          <w:numId w:val="42"/>
        </w:numPr>
        <w:ind w:left="1980"/>
      </w:pPr>
      <w:r>
        <w:t>The dates for the demonstrations will be determined by the state.  The state will issue a “hold the date” statement to the vendors prior to the demonstration dates to allow the vendor time to prepare and book travel arrangements for the demonstration.</w:t>
      </w:r>
    </w:p>
    <w:p w14:paraId="7390E1BC" w14:textId="77777777" w:rsidR="003D255C" w:rsidRDefault="003D255C" w:rsidP="00FF4EE8">
      <w:pPr>
        <w:pStyle w:val="Heading4"/>
        <w:numPr>
          <w:ilvl w:val="0"/>
          <w:numId w:val="0"/>
        </w:numPr>
        <w:ind w:left="1980"/>
      </w:pPr>
    </w:p>
    <w:p w14:paraId="0C3D11C2" w14:textId="0A19A179" w:rsidR="003D255C" w:rsidRDefault="003D255C" w:rsidP="00FF4EE8">
      <w:pPr>
        <w:pStyle w:val="Heading4"/>
        <w:numPr>
          <w:ilvl w:val="0"/>
          <w:numId w:val="42"/>
        </w:numPr>
        <w:ind w:left="1980"/>
      </w:pPr>
      <w:r>
        <w:t xml:space="preserve">All travel and other related expenses incurred by the vendor shall be the responsibility of the vendor.  The demonstration shall be conducted at no cost to the State of Missouri; therefore, no compensation shall be made to the vendor regarding participation in the demonstration.  The vendor shall participate in the </w:t>
      </w:r>
      <w:r w:rsidRPr="003D255C">
        <w:t>demonstration, and information gained during the demonstration may be considered in the subjective evaluation.</w:t>
      </w:r>
    </w:p>
    <w:p w14:paraId="20D65C4F" w14:textId="77777777" w:rsidR="003D255C" w:rsidRDefault="003D255C" w:rsidP="00E01D3B">
      <w:pPr>
        <w:pStyle w:val="Heading4"/>
        <w:numPr>
          <w:ilvl w:val="0"/>
          <w:numId w:val="0"/>
        </w:numPr>
        <w:ind w:left="1152"/>
      </w:pPr>
    </w:p>
    <w:p w14:paraId="41FC76EF" w14:textId="77777777" w:rsidR="003D255C" w:rsidRPr="003D255C" w:rsidRDefault="003D255C" w:rsidP="00E01D3B">
      <w:pPr>
        <w:pStyle w:val="Heading5"/>
      </w:pPr>
      <w:r w:rsidRPr="003D255C">
        <w:t>Demonstration Evaluation: If system demonstrations are conducted, the state intends to assess the software capabilities and hosting capabilities of each proposal during the demonstration and the information obtained during the demonstration will contribute to the subjective evaluation and scoring activities of the vendor’s Methodology and Approach Capabilities Technical Proposal.  The State of Missouri reserves the right to use information attained from the vendor’s demonstration in the final evaluation of the vendor’s Methodology and Approach Technical Proposal.</w:t>
      </w:r>
    </w:p>
    <w:p w14:paraId="06200C91" w14:textId="77777777" w:rsidR="004620F3" w:rsidRPr="007F7F56" w:rsidRDefault="004620F3" w:rsidP="004620F3"/>
    <w:p w14:paraId="33E93075" w14:textId="77777777" w:rsidR="004620F3" w:rsidRPr="004620F3" w:rsidRDefault="004620F3" w:rsidP="0056198B">
      <w:pPr>
        <w:pStyle w:val="Heading3"/>
      </w:pPr>
      <w:r w:rsidRPr="004620F3">
        <w:t>Failure to Respond to Evaluation Elements:</w:t>
      </w:r>
      <w:r w:rsidRPr="00A44570">
        <w:t xml:space="preserve"> </w:t>
      </w:r>
      <w:r w:rsidRPr="004620F3">
        <w:t xml:space="preserve"> In the event the vendor fails to</w:t>
      </w:r>
      <w:r w:rsidR="00464C27">
        <w:t xml:space="preserve"> provide the information requested in the exhibits pertaining to </w:t>
      </w:r>
      <w:r w:rsidRPr="004620F3">
        <w:t>the evaluation elements identified above, the vendor may receive an “Unsatisfactory” rating for the corresponding evaluation element.</w:t>
      </w:r>
    </w:p>
    <w:p w14:paraId="13F4C8D4" w14:textId="77777777" w:rsidR="004620F3" w:rsidRPr="004620F3" w:rsidRDefault="004620F3" w:rsidP="004620F3"/>
    <w:p w14:paraId="1127CD65" w14:textId="77777777" w:rsidR="004620F3" w:rsidRPr="004620F3" w:rsidRDefault="004620F3" w:rsidP="004140EA">
      <w:pPr>
        <w:pStyle w:val="Heading2"/>
      </w:pPr>
      <w:bookmarkStart w:id="12" w:name="_Hlk184712416"/>
      <w:r w:rsidRPr="004620F3">
        <w:t>Evaluation of Vendor's Minority Business Enterprise (MBE)/ Women Business Enterprise (WBE) Participation:</w:t>
      </w:r>
    </w:p>
    <w:p w14:paraId="3EFF4D72" w14:textId="77777777" w:rsidR="004620F3" w:rsidRPr="004620F3" w:rsidRDefault="004620F3" w:rsidP="004620F3">
      <w:pPr>
        <w:keepNext/>
      </w:pPr>
    </w:p>
    <w:p w14:paraId="634AD944" w14:textId="77777777" w:rsidR="004620F3" w:rsidRPr="004620F3" w:rsidRDefault="004620F3" w:rsidP="0056198B">
      <w:pPr>
        <w:pStyle w:val="Heading3"/>
      </w:pPr>
      <w:r w:rsidRPr="004620F3">
        <w:t>MBE/WBE Participation Prerequisites:</w:t>
      </w:r>
    </w:p>
    <w:p w14:paraId="497DF126" w14:textId="77777777" w:rsidR="004620F3" w:rsidRPr="004620F3" w:rsidRDefault="004620F3" w:rsidP="004620F3">
      <w:pPr>
        <w:ind w:left="720"/>
        <w:outlineLvl w:val="2"/>
      </w:pPr>
      <w:r w:rsidRPr="004620F3">
        <w:rPr>
          <w:color w:val="000000"/>
        </w:rPr>
        <w:t xml:space="preserve"> </w:t>
      </w:r>
    </w:p>
    <w:p w14:paraId="7F992AC6" w14:textId="77777777" w:rsidR="004620F3" w:rsidRPr="004620F3" w:rsidRDefault="004620F3" w:rsidP="0048043C">
      <w:pPr>
        <w:pStyle w:val="Heading4"/>
      </w:pPr>
      <w:r w:rsidRPr="004620F3">
        <w:t xml:space="preserve">In order for the Division of Purchasing (Purchasing) to meet the provisions of </w:t>
      </w:r>
      <w:r w:rsidR="005519C5">
        <w:t>Section 37.020 RSMo and 1 CSR 40-1.050</w:t>
      </w:r>
      <w:r w:rsidRPr="004620F3">
        <w:t xml:space="preserve">, the vendor should secure participation of certified MBEs and WBEs in providing the products/services required in this RFP.  The targets of participation recommended by the State of </w:t>
      </w:r>
      <w:smartTag w:uri="urn:schemas-microsoft-com:office:smarttags" w:element="State">
        <w:smartTag w:uri="urn:schemas-microsoft-com:office:smarttags" w:element="place">
          <w:r w:rsidRPr="004620F3">
            <w:t>Missouri</w:t>
          </w:r>
        </w:smartTag>
      </w:smartTag>
      <w:r w:rsidRPr="004620F3">
        <w:t xml:space="preserve"> are 10% MBE and 5% WBE of the total dollar value of the contract.</w:t>
      </w:r>
    </w:p>
    <w:p w14:paraId="320AE451" w14:textId="77777777" w:rsidR="004620F3" w:rsidRPr="004620F3" w:rsidRDefault="004620F3" w:rsidP="004620F3">
      <w:pPr>
        <w:outlineLvl w:val="2"/>
      </w:pPr>
    </w:p>
    <w:p w14:paraId="66E5D0F7" w14:textId="77777777" w:rsidR="004620F3" w:rsidRPr="004620F3" w:rsidRDefault="004620F3" w:rsidP="007F7F56">
      <w:pPr>
        <w:pStyle w:val="Heading5"/>
        <w:rPr>
          <w:lang w:val="en"/>
        </w:rPr>
      </w:pPr>
      <w:r w:rsidRPr="004620F3">
        <w:rPr>
          <w:lang w:val="en"/>
        </w:rPr>
        <w:t>These targets can be met by a qualified MBE/WBE vendor themselves and/or through the use of qualified subcontractors, suppliers, joint ventures, or other arrangements that afford meaningful opportunities for MBE/WBE participation.</w:t>
      </w:r>
    </w:p>
    <w:p w14:paraId="198E6FE5" w14:textId="77777777" w:rsidR="004620F3" w:rsidRPr="004620F3" w:rsidRDefault="004620F3" w:rsidP="007F7F56">
      <w:pPr>
        <w:ind w:left="1170"/>
        <w:outlineLvl w:val="3"/>
      </w:pPr>
    </w:p>
    <w:p w14:paraId="086767B5" w14:textId="77777777" w:rsidR="004620F3" w:rsidRPr="004620F3" w:rsidRDefault="004620F3" w:rsidP="007F7F56">
      <w:pPr>
        <w:pStyle w:val="Heading5"/>
        <w:rPr>
          <w:lang w:val="en"/>
        </w:rPr>
      </w:pPr>
      <w:r w:rsidRPr="004620F3">
        <w:rPr>
          <w:lang w:val="en"/>
        </w:rPr>
        <w:t>Definition -- Qualified MBE/WBE:</w:t>
      </w:r>
    </w:p>
    <w:p w14:paraId="0202311F" w14:textId="77777777" w:rsidR="004620F3" w:rsidRPr="007F7F56" w:rsidRDefault="004620F3" w:rsidP="007F7F56">
      <w:pPr>
        <w:ind w:left="1642"/>
        <w:outlineLvl w:val="4"/>
        <w:rPr>
          <w:iCs/>
        </w:rPr>
      </w:pPr>
    </w:p>
    <w:p w14:paraId="292325BD" w14:textId="77777777" w:rsidR="004620F3" w:rsidRPr="007F7F56" w:rsidRDefault="004620F3" w:rsidP="007F7F56">
      <w:pPr>
        <w:pStyle w:val="Heading6"/>
        <w:numPr>
          <w:ilvl w:val="0"/>
          <w:numId w:val="0"/>
        </w:numPr>
        <w:spacing w:before="0" w:after="0"/>
        <w:ind w:left="1642"/>
        <w:rPr>
          <w:rFonts w:ascii="Times New Roman" w:hAnsi="Times New Roman"/>
          <w:i w:val="0"/>
          <w:iCs/>
        </w:rPr>
      </w:pPr>
      <w:r w:rsidRPr="007F7F56">
        <w:rPr>
          <w:rFonts w:ascii="Times New Roman" w:hAnsi="Times New Roman"/>
          <w:i w:val="0"/>
          <w:iCs/>
        </w:rPr>
        <w:t>In order to be considered a qualified MBE or WBE for purposes of this RFP, the MBE/WBE must be certified by the State of Missouri, Office of Administration, Office of Equal Opportunity (OEO) by the proposal opening date</w:t>
      </w:r>
      <w:r w:rsidR="00300329" w:rsidRPr="007F7F56">
        <w:rPr>
          <w:rFonts w:ascii="Times New Roman" w:hAnsi="Times New Roman"/>
          <w:i w:val="0"/>
          <w:iCs/>
        </w:rPr>
        <w:t>.</w:t>
      </w:r>
    </w:p>
    <w:p w14:paraId="446B9556" w14:textId="77777777" w:rsidR="004620F3" w:rsidRPr="007F7F56" w:rsidRDefault="004620F3" w:rsidP="007F7F56">
      <w:pPr>
        <w:tabs>
          <w:tab w:val="left" w:pos="1872"/>
        </w:tabs>
        <w:ind w:left="1901"/>
        <w:outlineLvl w:val="5"/>
        <w:rPr>
          <w:iCs/>
        </w:rPr>
      </w:pPr>
    </w:p>
    <w:p w14:paraId="6E4CCE45" w14:textId="77777777" w:rsidR="004620F3" w:rsidRPr="007F7F56" w:rsidRDefault="004620F3" w:rsidP="007F7F56">
      <w:pPr>
        <w:pStyle w:val="Heading6"/>
        <w:numPr>
          <w:ilvl w:val="0"/>
          <w:numId w:val="0"/>
        </w:numPr>
        <w:spacing w:before="0" w:after="0"/>
        <w:ind w:left="1620"/>
        <w:rPr>
          <w:rFonts w:ascii="Times New Roman" w:hAnsi="Times New Roman"/>
          <w:i w:val="0"/>
          <w:iCs/>
        </w:rPr>
      </w:pPr>
      <w:r w:rsidRPr="007F7F56">
        <w:rPr>
          <w:rFonts w:ascii="Times New Roman" w:hAnsi="Times New Roman"/>
          <w:i w:val="0"/>
          <w:iCs/>
        </w:rPr>
        <w:lastRenderedPageBreak/>
        <w:t>MBE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14:paraId="13921897" w14:textId="77777777" w:rsidR="004620F3" w:rsidRPr="007F7F56" w:rsidRDefault="004620F3" w:rsidP="007F7F56">
      <w:pPr>
        <w:tabs>
          <w:tab w:val="left" w:pos="1872"/>
        </w:tabs>
        <w:ind w:left="1901"/>
        <w:outlineLvl w:val="5"/>
        <w:rPr>
          <w:iCs/>
        </w:rPr>
      </w:pPr>
    </w:p>
    <w:p w14:paraId="66C62581" w14:textId="77777777" w:rsidR="004620F3" w:rsidRPr="007F7F56" w:rsidRDefault="004620F3" w:rsidP="007F7F56">
      <w:pPr>
        <w:pStyle w:val="Heading6"/>
        <w:numPr>
          <w:ilvl w:val="0"/>
          <w:numId w:val="0"/>
        </w:numPr>
        <w:spacing w:before="0" w:after="0"/>
        <w:ind w:left="1620"/>
        <w:rPr>
          <w:rFonts w:ascii="Times New Roman" w:hAnsi="Times New Roman"/>
          <w:i w:val="0"/>
          <w:iCs/>
        </w:rPr>
      </w:pPr>
      <w:r w:rsidRPr="007F7F56">
        <w:rPr>
          <w:rFonts w:ascii="Times New Roman" w:hAnsi="Times New Roman"/>
          <w:i w:val="0"/>
          <w:iCs/>
        </w:rPr>
        <w:t xml:space="preserve">Minority is defined as belonging to one of the following racial minority groups: </w:t>
      </w:r>
      <w:r w:rsidR="00F34A8F" w:rsidRPr="007F7F56">
        <w:rPr>
          <w:rFonts w:ascii="Times New Roman" w:hAnsi="Times New Roman"/>
          <w:i w:val="0"/>
          <w:iCs/>
        </w:rPr>
        <w:t>Black, American Indian, Hispanic, Asian American and other similar racial minority groups as per Section 37.01</w:t>
      </w:r>
      <w:r w:rsidR="007067C3" w:rsidRPr="007F7F56">
        <w:rPr>
          <w:rFonts w:ascii="Times New Roman" w:hAnsi="Times New Roman"/>
          <w:i w:val="0"/>
          <w:iCs/>
        </w:rPr>
        <w:t>3</w:t>
      </w:r>
      <w:r w:rsidR="00F34A8F" w:rsidRPr="007F7F56">
        <w:rPr>
          <w:rFonts w:ascii="Times New Roman" w:hAnsi="Times New Roman"/>
          <w:i w:val="0"/>
          <w:iCs/>
        </w:rPr>
        <w:t>, RSMo. Also included are Alaskan Natives, Pacific Islanders, and Aleuts.</w:t>
      </w:r>
    </w:p>
    <w:bookmarkEnd w:id="12"/>
    <w:p w14:paraId="5A99BF19" w14:textId="77777777" w:rsidR="00F34A8F" w:rsidRPr="00F34A8F" w:rsidRDefault="00F34A8F" w:rsidP="007F7F56"/>
    <w:p w14:paraId="5744F7E0" w14:textId="77777777" w:rsidR="004620F3" w:rsidRPr="004620F3" w:rsidRDefault="004620F3" w:rsidP="007F7F56">
      <w:pPr>
        <w:pStyle w:val="Heading5"/>
        <w:rPr>
          <w:lang w:val="en"/>
        </w:rPr>
      </w:pPr>
      <w:r w:rsidRPr="004620F3">
        <w:rPr>
          <w:lang w:val="en"/>
        </w:rPr>
        <w:t>The services performed or the products provided by MBE/WBEs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MBE/WBEs is utilized, to any extent, in the vendor’s obligations outside of the contract, it shall not be considered a valid added value to the contract and shall not qualify as participation in accordance with this clause.</w:t>
      </w:r>
    </w:p>
    <w:p w14:paraId="0BE62565" w14:textId="77777777" w:rsidR="004620F3" w:rsidRPr="004620F3" w:rsidRDefault="004620F3" w:rsidP="004620F3">
      <w:pPr>
        <w:ind w:left="720"/>
        <w:contextualSpacing/>
      </w:pPr>
    </w:p>
    <w:p w14:paraId="17353F14" w14:textId="77777777" w:rsidR="004620F3" w:rsidRPr="004620F3" w:rsidRDefault="004620F3" w:rsidP="0048043C">
      <w:pPr>
        <w:pStyle w:val="Heading5"/>
        <w:rPr>
          <w:lang w:val="en"/>
        </w:rPr>
      </w:pPr>
      <w:r w:rsidRPr="004620F3">
        <w:rPr>
          <w:lang w:val="en"/>
        </w:rPr>
        <w:t>In order to be considered as meeting these targets, the MBE/WBEs must be “qualified” by the proposal opening date (date the proposal is due).  (See definition of a qualified MBE/WBE</w:t>
      </w:r>
      <w:r w:rsidR="00DA123B">
        <w:rPr>
          <w:lang w:val="en"/>
        </w:rPr>
        <w:t xml:space="preserve"> identified herein</w:t>
      </w:r>
      <w:r w:rsidRPr="004620F3">
        <w:rPr>
          <w:lang w:val="en"/>
        </w:rPr>
        <w:t xml:space="preserve">.) </w:t>
      </w:r>
    </w:p>
    <w:p w14:paraId="70C19C42" w14:textId="77777777" w:rsidR="004620F3" w:rsidRPr="004620F3" w:rsidRDefault="004620F3" w:rsidP="004620F3"/>
    <w:p w14:paraId="4E948072" w14:textId="77777777" w:rsidR="004620F3" w:rsidRPr="004620F3" w:rsidRDefault="004620F3" w:rsidP="0056198B">
      <w:pPr>
        <w:pStyle w:val="Heading3"/>
      </w:pPr>
      <w:r w:rsidRPr="004620F3">
        <w:t>Evaluation of Vendor's MBE/WBE Participation:</w:t>
      </w:r>
    </w:p>
    <w:p w14:paraId="3210619E" w14:textId="77777777" w:rsidR="004620F3" w:rsidRPr="004620F3" w:rsidRDefault="004620F3" w:rsidP="004620F3"/>
    <w:p w14:paraId="397DB9D3" w14:textId="77777777" w:rsidR="004620F3" w:rsidRPr="004620F3" w:rsidRDefault="004620F3" w:rsidP="0048043C">
      <w:pPr>
        <w:pStyle w:val="Heading4"/>
      </w:pPr>
      <w:r w:rsidRPr="004620F3">
        <w:t xml:space="preserve">The vendor’s proposed participation of MBE/WBE firms in meeting the targets of the RFP will be considered in the evaluation process as specified below: </w:t>
      </w:r>
    </w:p>
    <w:p w14:paraId="274E9BCF" w14:textId="77777777" w:rsidR="004620F3" w:rsidRPr="004620F3" w:rsidRDefault="004620F3" w:rsidP="004620F3">
      <w:pPr>
        <w:outlineLvl w:val="2"/>
      </w:pPr>
    </w:p>
    <w:p w14:paraId="0DBC2AF8" w14:textId="77777777" w:rsidR="004620F3" w:rsidRPr="004620F3" w:rsidRDefault="004620F3" w:rsidP="0048043C">
      <w:pPr>
        <w:pStyle w:val="Heading5"/>
        <w:rPr>
          <w:lang w:val="en"/>
        </w:rPr>
      </w:pPr>
      <w:r w:rsidRPr="00A44570">
        <w:t>If Participation Meets Target:</w:t>
      </w:r>
      <w:r w:rsidRPr="004620F3">
        <w:rPr>
          <w:lang w:val="en"/>
        </w:rPr>
        <w:t xml:space="preserve">  Vendors proposing MBE and WBE participation percentages that meet the State of Missouri’s target participation percentage of 10% for MBE and 5% for WBE shall be assigned the maximum stated MBE/WBE Participation evaluation points.  </w:t>
      </w:r>
    </w:p>
    <w:p w14:paraId="06C92C9C" w14:textId="77777777" w:rsidR="004620F3" w:rsidRPr="004620F3" w:rsidRDefault="004620F3" w:rsidP="004620F3">
      <w:pPr>
        <w:ind w:left="1170" w:hanging="720"/>
        <w:outlineLvl w:val="3"/>
      </w:pPr>
    </w:p>
    <w:p w14:paraId="6EC11F35" w14:textId="77777777" w:rsidR="004620F3" w:rsidRPr="004620F3" w:rsidRDefault="004620F3" w:rsidP="0048043C">
      <w:pPr>
        <w:pStyle w:val="Heading5"/>
        <w:rPr>
          <w:lang w:val="en"/>
        </w:rPr>
      </w:pPr>
      <w:r w:rsidRPr="00A44570">
        <w:t>If Participation Exceeds Target:</w:t>
      </w:r>
      <w:r w:rsidRPr="004620F3">
        <w:rPr>
          <w:lang w:val="en"/>
        </w:rPr>
        <w:t xml:space="preserve">  Vendors proposing MBE and WBE participation percentages that exceed the State of Missouri’s target participation shall be assigned the same MBE/WBE Participation evaluation points as those meeting the State of Missouri’s target participation percentages stated above.</w:t>
      </w:r>
    </w:p>
    <w:p w14:paraId="01D7197C" w14:textId="77777777" w:rsidR="004620F3" w:rsidRPr="004620F3" w:rsidRDefault="004620F3" w:rsidP="004620F3">
      <w:pPr>
        <w:ind w:left="1170"/>
        <w:outlineLvl w:val="3"/>
      </w:pPr>
    </w:p>
    <w:p w14:paraId="33F96CCF" w14:textId="77777777" w:rsidR="004620F3" w:rsidRPr="004620F3" w:rsidRDefault="004620F3" w:rsidP="0048043C">
      <w:pPr>
        <w:pStyle w:val="Heading5"/>
        <w:rPr>
          <w:lang w:val="en"/>
        </w:rPr>
      </w:pPr>
      <w:r w:rsidRPr="00A44570">
        <w:t>If Participation Below Target:</w:t>
      </w:r>
      <w:r w:rsidRPr="004620F3">
        <w:rPr>
          <w:lang w:val="en"/>
        </w:rPr>
        <w:t xml:space="preserve">   Vendors proposing MBE and WBE participation percentages that are lower than the State of Missouri’s target participation percentages of 10% for MBE and 5% for WBE shall be assigned a proportionately lower number of the MBE/WBE Participation evaluation points than the maximum MBE/WBE Participation evaluation points.  </w:t>
      </w:r>
    </w:p>
    <w:p w14:paraId="02D014FA" w14:textId="77777777" w:rsidR="004620F3" w:rsidRPr="004620F3" w:rsidRDefault="004620F3" w:rsidP="004620F3">
      <w:pPr>
        <w:ind w:left="1170" w:hanging="720"/>
        <w:outlineLvl w:val="3"/>
      </w:pPr>
    </w:p>
    <w:p w14:paraId="03C161C9" w14:textId="77777777" w:rsidR="004620F3" w:rsidRPr="004620F3" w:rsidRDefault="004620F3" w:rsidP="0048043C">
      <w:pPr>
        <w:pStyle w:val="Heading5"/>
        <w:rPr>
          <w:lang w:val="en"/>
        </w:rPr>
      </w:pPr>
      <w:r w:rsidRPr="00A44570">
        <w:t>If No Participation:</w:t>
      </w:r>
      <w:r w:rsidRPr="004620F3">
        <w:rPr>
          <w:lang w:val="en"/>
        </w:rPr>
        <w:t xml:space="preserve">  Vendors failing to propose any commercially useful MBE/WBE participation shall be assigned a score of 0 in this evaluation category.</w:t>
      </w:r>
    </w:p>
    <w:p w14:paraId="2CD120E2" w14:textId="77777777" w:rsidR="004620F3" w:rsidRPr="004620F3" w:rsidRDefault="004620F3" w:rsidP="004620F3">
      <w:pPr>
        <w:ind w:left="720" w:hanging="720"/>
        <w:outlineLvl w:val="3"/>
      </w:pPr>
    </w:p>
    <w:p w14:paraId="6DE745CC" w14:textId="77777777" w:rsidR="004620F3" w:rsidRPr="004620F3" w:rsidRDefault="004620F3" w:rsidP="0048043C">
      <w:pPr>
        <w:pStyle w:val="Heading4"/>
      </w:pPr>
      <w:r w:rsidRPr="004620F3">
        <w:t>MBE/WBE Participation evaluation points shall be assigned using the following formula:</w:t>
      </w:r>
    </w:p>
    <w:p w14:paraId="5C6D8D8B" w14:textId="77777777" w:rsidR="004620F3" w:rsidRPr="004620F3" w:rsidRDefault="004620F3" w:rsidP="004620F3">
      <w:pPr>
        <w:ind w:left="720" w:hanging="720"/>
        <w:outlineLvl w:val="3"/>
      </w:pPr>
    </w:p>
    <w:tbl>
      <w:tblPr>
        <w:tblW w:w="9360" w:type="dxa"/>
        <w:tblInd w:w="828" w:type="dxa"/>
        <w:tblLook w:val="01E0" w:firstRow="1" w:lastRow="1" w:firstColumn="1" w:lastColumn="1" w:noHBand="0" w:noVBand="0"/>
      </w:tblPr>
      <w:tblGrid>
        <w:gridCol w:w="5207"/>
        <w:gridCol w:w="375"/>
        <w:gridCol w:w="1709"/>
        <w:gridCol w:w="450"/>
        <w:gridCol w:w="1619"/>
      </w:tblGrid>
      <w:tr w:rsidR="004620F3" w:rsidRPr="004620F3" w14:paraId="14EB57C8" w14:textId="77777777" w:rsidTr="004620F3">
        <w:tc>
          <w:tcPr>
            <w:tcW w:w="5220" w:type="dxa"/>
            <w:vAlign w:val="center"/>
          </w:tcPr>
          <w:p w14:paraId="71DBFB6A" w14:textId="77777777" w:rsidR="004620F3" w:rsidRPr="00F34A8F" w:rsidRDefault="004620F3" w:rsidP="004620F3">
            <w:pPr>
              <w:pBdr>
                <w:bottom w:val="single" w:sz="12" w:space="1" w:color="auto"/>
              </w:pBdr>
              <w:jc w:val="center"/>
              <w:outlineLvl w:val="3"/>
            </w:pPr>
            <w:r w:rsidRPr="00F34A8F">
              <w:t xml:space="preserve">Vendor’s Proposed MBE % </w:t>
            </w:r>
            <w:r w:rsidRPr="00F34A8F">
              <w:rPr>
                <w:u w:val="single"/>
              </w:rPr>
              <w:t>&lt;</w:t>
            </w:r>
            <w:r w:rsidRPr="00F34A8F">
              <w:t xml:space="preserve"> 10% + WBE % </w:t>
            </w:r>
            <w:r w:rsidRPr="00F34A8F">
              <w:rPr>
                <w:u w:val="single"/>
              </w:rPr>
              <w:t>&lt;</w:t>
            </w:r>
            <w:r w:rsidRPr="00F34A8F">
              <w:t xml:space="preserve"> 5%</w:t>
            </w:r>
          </w:p>
          <w:p w14:paraId="1F48FD42" w14:textId="77777777" w:rsidR="004620F3" w:rsidRPr="00F34A8F" w:rsidRDefault="004620F3" w:rsidP="004620F3">
            <w:pPr>
              <w:jc w:val="center"/>
              <w:outlineLvl w:val="3"/>
            </w:pPr>
            <w:r w:rsidRPr="00F34A8F">
              <w:t>State’s Target MBE % (10) + WBE % (5)</w:t>
            </w:r>
          </w:p>
        </w:tc>
        <w:tc>
          <w:tcPr>
            <w:tcW w:w="360" w:type="dxa"/>
            <w:vAlign w:val="center"/>
          </w:tcPr>
          <w:p w14:paraId="4E28883F" w14:textId="77777777" w:rsidR="004620F3" w:rsidRPr="00F34A8F" w:rsidRDefault="004620F3" w:rsidP="004620F3">
            <w:pPr>
              <w:jc w:val="center"/>
              <w:outlineLvl w:val="3"/>
            </w:pPr>
            <w:r w:rsidRPr="00F34A8F">
              <w:t>X</w:t>
            </w:r>
          </w:p>
        </w:tc>
        <w:tc>
          <w:tcPr>
            <w:tcW w:w="1710" w:type="dxa"/>
            <w:vAlign w:val="center"/>
          </w:tcPr>
          <w:p w14:paraId="03FFA65E" w14:textId="77777777" w:rsidR="004620F3" w:rsidRPr="00F34A8F" w:rsidRDefault="004620F3" w:rsidP="004620F3">
            <w:pPr>
              <w:jc w:val="center"/>
              <w:outlineLvl w:val="3"/>
            </w:pPr>
            <w:r w:rsidRPr="00F34A8F">
              <w:t>Maximum MBE/WBE Participation Evaluation points (10)</w:t>
            </w:r>
          </w:p>
        </w:tc>
        <w:tc>
          <w:tcPr>
            <w:tcW w:w="450" w:type="dxa"/>
            <w:vAlign w:val="center"/>
          </w:tcPr>
          <w:p w14:paraId="019E1096" w14:textId="77777777" w:rsidR="004620F3" w:rsidRPr="00F34A8F" w:rsidRDefault="004620F3" w:rsidP="004620F3">
            <w:pPr>
              <w:jc w:val="center"/>
              <w:outlineLvl w:val="3"/>
            </w:pPr>
            <w:r w:rsidRPr="00F34A8F">
              <w:t>=</w:t>
            </w:r>
          </w:p>
        </w:tc>
        <w:tc>
          <w:tcPr>
            <w:tcW w:w="1620" w:type="dxa"/>
            <w:vAlign w:val="center"/>
          </w:tcPr>
          <w:p w14:paraId="27EEF2F5" w14:textId="77777777" w:rsidR="004620F3" w:rsidRPr="00F34A8F" w:rsidRDefault="004620F3" w:rsidP="004620F3">
            <w:pPr>
              <w:jc w:val="center"/>
              <w:outlineLvl w:val="3"/>
            </w:pPr>
            <w:r w:rsidRPr="00F34A8F">
              <w:t>Assigned MBE/WBE Participation points</w:t>
            </w:r>
          </w:p>
        </w:tc>
      </w:tr>
    </w:tbl>
    <w:p w14:paraId="23934A2B" w14:textId="77777777" w:rsidR="004620F3" w:rsidRPr="004620F3" w:rsidRDefault="004620F3" w:rsidP="004620F3"/>
    <w:p w14:paraId="64911FC9" w14:textId="77777777" w:rsidR="004620F3" w:rsidRPr="004620F3" w:rsidRDefault="004620F3" w:rsidP="0048043C">
      <w:pPr>
        <w:pStyle w:val="Heading4"/>
      </w:pPr>
      <w:r w:rsidRPr="004620F3">
        <w:t>If the vendor is proposing participation by MBE/WBEs, in order to receive evaluation consideration for participation by the MBE/WBEs, the vendor must provide the requested information with the proposal.</w:t>
      </w:r>
    </w:p>
    <w:p w14:paraId="2E7D4124" w14:textId="77777777" w:rsidR="004620F3" w:rsidRPr="004620F3" w:rsidRDefault="004620F3" w:rsidP="004620F3">
      <w:pPr>
        <w:ind w:left="1170"/>
        <w:outlineLvl w:val="3"/>
      </w:pPr>
    </w:p>
    <w:p w14:paraId="1638DF71" w14:textId="77777777" w:rsidR="004620F3" w:rsidRPr="004620F3" w:rsidRDefault="004620F3" w:rsidP="0056198B">
      <w:pPr>
        <w:pStyle w:val="Heading3"/>
      </w:pPr>
      <w:r w:rsidRPr="004620F3">
        <w:lastRenderedPageBreak/>
        <w:t>MBE/WBE Commitment – If the vendor’s response is awarded and the vendor received evaluation consideration for the MBE/WBE portion, the percentage level of MBE/WBE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1EE0B1F8" w14:textId="77777777" w:rsidR="004620F3" w:rsidRPr="004620F3" w:rsidRDefault="004620F3" w:rsidP="00A44570"/>
    <w:p w14:paraId="2D182840" w14:textId="77777777" w:rsidR="004620F3" w:rsidRPr="004620F3" w:rsidRDefault="004620F3" w:rsidP="00300329">
      <w:pPr>
        <w:pStyle w:val="Heading2"/>
      </w:pPr>
      <w:r w:rsidRPr="004620F3">
        <w:t xml:space="preserve">Evaluation of Bonus Point Preference:  Organizations for the Blind and Sheltered Workshop (Blind/Sheltered Workshop) Preference: </w:t>
      </w:r>
    </w:p>
    <w:p w14:paraId="12CCD8B9" w14:textId="77777777" w:rsidR="004620F3" w:rsidRPr="004620F3" w:rsidRDefault="004620F3" w:rsidP="004620F3">
      <w:pPr>
        <w:keepNext/>
      </w:pPr>
    </w:p>
    <w:p w14:paraId="57A2F0E5" w14:textId="77777777" w:rsidR="004620F3" w:rsidRPr="004620F3" w:rsidRDefault="004620F3" w:rsidP="0056198B">
      <w:pPr>
        <w:pStyle w:val="Heading3"/>
      </w:pPr>
      <w:r w:rsidRPr="004620F3">
        <w:t>Organization for the Blind and Sheltered Workshop Participation Prerequisites:</w:t>
      </w:r>
    </w:p>
    <w:p w14:paraId="21006A2B" w14:textId="77777777" w:rsidR="004620F3" w:rsidRPr="004620F3" w:rsidRDefault="004620F3" w:rsidP="004620F3">
      <w:pPr>
        <w:ind w:left="720"/>
        <w:outlineLvl w:val="2"/>
      </w:pPr>
      <w:r w:rsidRPr="004620F3">
        <w:rPr>
          <w:color w:val="000000"/>
        </w:rPr>
        <w:t xml:space="preserve"> </w:t>
      </w:r>
    </w:p>
    <w:p w14:paraId="27F5B975" w14:textId="77777777" w:rsidR="004620F3" w:rsidRPr="004620F3" w:rsidRDefault="004620F3" w:rsidP="0048043C">
      <w:pPr>
        <w:pStyle w:val="Heading4"/>
      </w:pPr>
      <w:r w:rsidRPr="004620F3">
        <w:t>In order for the Division of Purchasing (Purchasing) to meet the provisions of section 34</w:t>
      </w:r>
      <w:r w:rsidR="006C1745">
        <w:t xml:space="preserve">.165, RSMo </w:t>
      </w:r>
      <w:r w:rsidRPr="004620F3">
        <w:t>and 1 CSR 40-1.050, the vendor should secure participation of qualified nonprofit organizations for the blind or sheltered workshops in providing the products/services required in this RFP.  Pursuant to section 34.165, RSMo, and 1 CSR 40-1.050, a five to fifteen (5-15) bonus point preference shall be granted to vendors including products and/or services manufactured, produced or assembled by a qualified nonprofit organization for the blind established pursuant to 41 U.S.C. sections 46 to 48c or a sheltered workshop holding a certificate of approval from the Department of Elementary and Secondary Education pursuant to section 178.920, RSMo.</w:t>
      </w:r>
    </w:p>
    <w:p w14:paraId="18D87C12" w14:textId="77777777" w:rsidR="004620F3" w:rsidRPr="004620F3" w:rsidRDefault="004620F3" w:rsidP="004620F3">
      <w:pPr>
        <w:outlineLvl w:val="2"/>
      </w:pPr>
    </w:p>
    <w:p w14:paraId="441C8BB7" w14:textId="77777777" w:rsidR="004620F3" w:rsidRPr="004620F3" w:rsidRDefault="004620F3" w:rsidP="0048043C">
      <w:pPr>
        <w:pStyle w:val="Heading4"/>
      </w:pPr>
      <w:r w:rsidRPr="004620F3">
        <w:t>In order to qualify for the five to fifteen (5-15) bonus points, the following conditions must be met and the following evidence must be provided:</w:t>
      </w:r>
    </w:p>
    <w:p w14:paraId="1628C8C5" w14:textId="77777777" w:rsidR="004620F3" w:rsidRPr="004620F3" w:rsidRDefault="004620F3" w:rsidP="004620F3">
      <w:pPr>
        <w:ind w:left="1170"/>
        <w:outlineLvl w:val="3"/>
      </w:pPr>
    </w:p>
    <w:p w14:paraId="35AAE683" w14:textId="77777777" w:rsidR="004620F3" w:rsidRPr="004620F3" w:rsidRDefault="004620F3" w:rsidP="0048043C">
      <w:pPr>
        <w:pStyle w:val="Heading5"/>
        <w:rPr>
          <w:lang w:val="en"/>
        </w:rPr>
      </w:pPr>
      <w:r w:rsidRPr="004620F3">
        <w:rPr>
          <w:lang w:val="en"/>
        </w:rPr>
        <w:t>The vendor must either be an organization for the blind or sheltered workshop or must be proposing to utilize an organization for the blind/sheltered workshop as a subcontractor and/or supplier in an amount that must equal, at a minimum, the greater of $5,000 or 2% of the total dollar value of the contract for purchases not exceeding $10 million.</w:t>
      </w:r>
    </w:p>
    <w:p w14:paraId="785A0B39" w14:textId="77777777" w:rsidR="004620F3" w:rsidRPr="004620F3" w:rsidRDefault="004620F3" w:rsidP="004620F3">
      <w:pPr>
        <w:ind w:left="1642"/>
        <w:outlineLvl w:val="4"/>
      </w:pPr>
    </w:p>
    <w:p w14:paraId="316D8F88" w14:textId="77777777" w:rsidR="004620F3" w:rsidRPr="004620F3" w:rsidRDefault="004620F3" w:rsidP="0048043C">
      <w:pPr>
        <w:pStyle w:val="Heading5"/>
        <w:rPr>
          <w:lang w:val="en"/>
        </w:rPr>
      </w:pPr>
      <w:r w:rsidRPr="004620F3">
        <w:rPr>
          <w:lang w:val="en"/>
        </w:rPr>
        <w:t>The services performed or the products provided by the listed participating organizations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532817C4" w14:textId="77777777" w:rsidR="004620F3" w:rsidRPr="004620F3" w:rsidRDefault="004620F3" w:rsidP="004620F3">
      <w:pPr>
        <w:ind w:left="720"/>
        <w:outlineLvl w:val="2"/>
      </w:pPr>
    </w:p>
    <w:p w14:paraId="44249F5B" w14:textId="77777777" w:rsidR="004620F3" w:rsidRPr="004620F3" w:rsidRDefault="004620F3" w:rsidP="0056198B">
      <w:pPr>
        <w:pStyle w:val="Heading3"/>
      </w:pPr>
      <w:r w:rsidRPr="004620F3">
        <w:t xml:space="preserve">Evaluation of Vendor’s Blind/Sheltered Workshop Participation Bonus Points:  </w:t>
      </w:r>
    </w:p>
    <w:p w14:paraId="4C024824" w14:textId="77777777" w:rsidR="004620F3" w:rsidRPr="004620F3" w:rsidRDefault="004620F3" w:rsidP="004620F3">
      <w:pPr>
        <w:ind w:left="1152"/>
        <w:outlineLvl w:val="3"/>
      </w:pPr>
    </w:p>
    <w:p w14:paraId="0E965E01" w14:textId="77777777" w:rsidR="004620F3" w:rsidRPr="004620F3" w:rsidRDefault="004620F3" w:rsidP="0048043C">
      <w:pPr>
        <w:pStyle w:val="Heading4"/>
      </w:pPr>
      <w:r w:rsidRPr="004620F3">
        <w:t>A sliding scale for the award of points shall range from a minimum of five (5) points to a maximum of fifteen (15) points.  The award of the minimum five (5) points shall be based on the proposal containing a commitment that the participating nonprofit organization or workshop is providing the greater of two percent (2%) or five thousand dollars ($5,000.00) of the total contract value of proposals for purchases not exceeding ten (10) million dollars ($10,000,000.00).</w:t>
      </w:r>
    </w:p>
    <w:p w14:paraId="39A1066F" w14:textId="77777777" w:rsidR="004620F3" w:rsidRPr="004620F3" w:rsidRDefault="004620F3" w:rsidP="004620F3">
      <w:pPr>
        <w:ind w:left="1710" w:hanging="450"/>
      </w:pPr>
    </w:p>
    <w:p w14:paraId="7180A165" w14:textId="77777777" w:rsidR="004620F3" w:rsidRPr="004620F3" w:rsidRDefault="004620F3" w:rsidP="0048043C">
      <w:pPr>
        <w:pStyle w:val="Heading5"/>
        <w:rPr>
          <w:lang w:val="en"/>
        </w:rPr>
      </w:pPr>
      <w:r w:rsidRPr="004620F3">
        <w:rPr>
          <w:lang w:val="en"/>
        </w:rPr>
        <w:t xml:space="preserve">Where the commitment in the proposal exceeds the minimum level set forth in section 34.165 RSMo to obtain five (5) points, the awarded points shall exceed the minimum five (5) points, up to a maximum of fifteen (15) points.  As the statute sets out a minimum of five (5) points for a minimum two percent (2%) commitment, each percent of commitment is worth two and one-half (2.5) points.  The formula to determine the awarded points for commitments above the two percent (2%) minimum shall be calculated based on the commitment in the proposal (which in the formula will be expressed as a number [Vendor’s Commitment Number below], not as a percentage) times two and one-half (2.5) points:    </w:t>
      </w:r>
    </w:p>
    <w:p w14:paraId="6EBC8E0F" w14:textId="77777777" w:rsidR="004620F3" w:rsidRPr="004620F3" w:rsidRDefault="004620F3" w:rsidP="004620F3">
      <w:pPr>
        <w:ind w:left="1170" w:hanging="360"/>
      </w:pPr>
    </w:p>
    <w:p w14:paraId="52A2C4B8" w14:textId="77777777" w:rsidR="004620F3" w:rsidRPr="004620F3" w:rsidRDefault="004620F3" w:rsidP="004620F3">
      <w:pPr>
        <w:jc w:val="center"/>
      </w:pPr>
      <w:r w:rsidRPr="004620F3">
        <w:t>Vendor’s Commitment Number x 2.5 points = Awarded Points</w:t>
      </w:r>
    </w:p>
    <w:p w14:paraId="496196A4" w14:textId="77777777" w:rsidR="004620F3" w:rsidRPr="004620F3" w:rsidRDefault="004620F3" w:rsidP="004620F3">
      <w:pPr>
        <w:autoSpaceDE w:val="0"/>
        <w:autoSpaceDN w:val="0"/>
        <w:outlineLvl w:val="4"/>
      </w:pPr>
    </w:p>
    <w:p w14:paraId="3FDCFC93" w14:textId="77777777" w:rsidR="004620F3" w:rsidRPr="004620F3" w:rsidRDefault="004620F3" w:rsidP="004620F3">
      <w:pPr>
        <w:autoSpaceDE w:val="0"/>
        <w:autoSpaceDN w:val="0"/>
        <w:ind w:left="1620"/>
        <w:outlineLvl w:val="4"/>
      </w:pPr>
      <w:r w:rsidRPr="004620F3">
        <w:lastRenderedPageBreak/>
        <w:t>Examples:  A commitment of three percent (3%) would be calculated as: 3 x 2.5 points = 7.5 awarded points.  A commitment of five and one-half percent (5.5%) would be calculated as: 5.5 x 2.5 points = 13.75 awarded points.  If, instead of a percentage, a vendor’s response lists a dollar figure that is over the minimum amount, the dollar figure shall be converted into the percentage of the vendor’s total contract value for calculation of the awarded points.  Commitments at or above six percent (6%) receive the maximum of fifteen (15) points.</w:t>
      </w:r>
    </w:p>
    <w:p w14:paraId="1BD27BEE" w14:textId="77777777" w:rsidR="004620F3" w:rsidRPr="004620F3" w:rsidRDefault="004620F3" w:rsidP="004620F3">
      <w:pPr>
        <w:autoSpaceDE w:val="0"/>
        <w:autoSpaceDN w:val="0"/>
        <w:ind w:left="1620"/>
        <w:outlineLvl w:val="4"/>
      </w:pPr>
    </w:p>
    <w:p w14:paraId="74E91BD8" w14:textId="77777777" w:rsidR="004620F3" w:rsidRPr="004620F3" w:rsidRDefault="004620F3" w:rsidP="0048043C">
      <w:pPr>
        <w:pStyle w:val="Heading4"/>
      </w:pPr>
      <w:r w:rsidRPr="004620F3">
        <w:t>If the vendor is proposing participation by an organization for the blind or sheltered workshop, in order to receive evaluation consideration for participation by the organization for the blind or sheltered workshop, the vendor must provide the requested information with the proposal.</w:t>
      </w:r>
    </w:p>
    <w:p w14:paraId="2DDE2B20" w14:textId="77777777" w:rsidR="004620F3" w:rsidRPr="004620F3" w:rsidRDefault="004620F3" w:rsidP="004620F3">
      <w:pPr>
        <w:outlineLvl w:val="2"/>
      </w:pPr>
    </w:p>
    <w:p w14:paraId="3F2935A1" w14:textId="77777777" w:rsidR="001C15C1" w:rsidRPr="001C15C1" w:rsidRDefault="001C15C1" w:rsidP="0056198B">
      <w:pPr>
        <w:pStyle w:val="Heading3"/>
      </w:pPr>
      <w:r w:rsidRPr="001C15C1">
        <w:t>Blind or Sheltered Workshop Commitment:  If the vendor’s response is awarded and the vendor received evaluation consideration for the Blind or Sheltered Workshop portion, the organization for the blind or sheltered workshop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2AFB3483" w14:textId="77777777" w:rsidR="004620F3" w:rsidRPr="004620F3" w:rsidRDefault="004620F3" w:rsidP="00A44570"/>
    <w:p w14:paraId="021A42F6" w14:textId="77777777" w:rsidR="004620F3" w:rsidRPr="004620F3" w:rsidRDefault="004620F3" w:rsidP="00300329">
      <w:pPr>
        <w:pStyle w:val="Heading2"/>
      </w:pPr>
      <w:r w:rsidRPr="004620F3">
        <w:t xml:space="preserve">Evaluation of Bonus Point Preference - Service-Disabled Veteran Business Enterprises (SDVEs) Preference:   </w:t>
      </w:r>
    </w:p>
    <w:p w14:paraId="448781C7" w14:textId="77777777" w:rsidR="004620F3" w:rsidRPr="004620F3" w:rsidRDefault="004620F3" w:rsidP="004620F3">
      <w:pPr>
        <w:outlineLvl w:val="1"/>
        <w:rPr>
          <w:b/>
        </w:rPr>
      </w:pPr>
    </w:p>
    <w:p w14:paraId="1D8A81CB" w14:textId="77777777" w:rsidR="00B8154E" w:rsidRPr="00B8154E" w:rsidRDefault="00B8154E" w:rsidP="00B8154E">
      <w:pPr>
        <w:pStyle w:val="Heading3"/>
      </w:pPr>
      <w:r w:rsidRPr="00B8154E">
        <w:t>Organization for the Service-Disabled Veteran Business Enterprises Preference Prerequisites:</w:t>
      </w:r>
    </w:p>
    <w:p w14:paraId="65A212B3" w14:textId="77777777" w:rsidR="00B8154E" w:rsidRPr="00B8154E" w:rsidRDefault="00B8154E" w:rsidP="00B8154E">
      <w:pPr>
        <w:ind w:left="720"/>
        <w:contextualSpacing/>
      </w:pPr>
    </w:p>
    <w:p w14:paraId="15B44196" w14:textId="77777777" w:rsidR="00B8154E" w:rsidRPr="00B8154E" w:rsidRDefault="00B8154E" w:rsidP="00B8154E">
      <w:pPr>
        <w:pStyle w:val="Heading4"/>
      </w:pPr>
      <w:r w:rsidRPr="00B8154E">
        <w:t>In order for the Division of Purchasing (Purchasing) to meet the provisions of section 34.074, RSMo, and 1 CSR 40-1.050, the vendor should secure participation of qualified service-disabled veteran business enterprises (SDVEs) in providing the products/services required in this RFP.  Pursuant to section 34.074, RSMo, and 1 CSR 40-1.050, a three (3)-point bonus preference shall be granted to vendors including products and/or services manufactured, produced or assembled by a qualified SDVE.</w:t>
      </w:r>
    </w:p>
    <w:p w14:paraId="3F44C1D4" w14:textId="77777777" w:rsidR="00B8154E" w:rsidRPr="00B8154E" w:rsidRDefault="00B8154E" w:rsidP="00B8154E">
      <w:pPr>
        <w:ind w:left="720"/>
        <w:contextualSpacing/>
      </w:pPr>
    </w:p>
    <w:p w14:paraId="4BCCAD8B" w14:textId="77777777" w:rsidR="00B8154E" w:rsidRPr="00B8154E" w:rsidRDefault="00B8154E" w:rsidP="00B8154E">
      <w:pPr>
        <w:pStyle w:val="Heading4"/>
      </w:pPr>
      <w:r w:rsidRPr="00B8154E">
        <w:t>Definition - Qualified SDVE:</w:t>
      </w:r>
    </w:p>
    <w:p w14:paraId="062A8AEF" w14:textId="77777777" w:rsidR="00B8154E" w:rsidRPr="00B8154E" w:rsidRDefault="00B8154E" w:rsidP="00B8154E">
      <w:pPr>
        <w:ind w:left="720"/>
        <w:contextualSpacing/>
      </w:pPr>
    </w:p>
    <w:p w14:paraId="2920B9B5" w14:textId="77777777" w:rsidR="00B8154E" w:rsidRPr="00B8154E" w:rsidRDefault="00B8154E" w:rsidP="00B8154E">
      <w:pPr>
        <w:pStyle w:val="Heading5"/>
      </w:pPr>
      <w:r w:rsidRPr="00B8154E">
        <w:t>In order to be considered a qualified SDVE for purposes of this RFP, the SDVE must be certified by the State of Missouri, Office of Administration, Office of Equal Opportunity (OEO) by the proposal opening date.</w:t>
      </w:r>
    </w:p>
    <w:p w14:paraId="67812826" w14:textId="77777777" w:rsidR="00B8154E" w:rsidRPr="00B8154E" w:rsidRDefault="00B8154E" w:rsidP="00B8154E">
      <w:pPr>
        <w:pStyle w:val="Heading5"/>
        <w:numPr>
          <w:ilvl w:val="0"/>
          <w:numId w:val="0"/>
        </w:numPr>
        <w:ind w:left="1800"/>
        <w:rPr>
          <w:lang w:val="en"/>
        </w:rPr>
      </w:pPr>
    </w:p>
    <w:p w14:paraId="60EE1A03" w14:textId="77777777" w:rsidR="00B8154E" w:rsidRPr="00B8154E" w:rsidRDefault="00B8154E" w:rsidP="00B8154E">
      <w:pPr>
        <w:pStyle w:val="Heading5"/>
        <w:rPr>
          <w:lang w:val="en"/>
        </w:rPr>
      </w:pPr>
      <w:r w:rsidRPr="00B8154E">
        <w:rPr>
          <w:lang w:val="en"/>
        </w:rPr>
        <w:t xml:space="preserve">SDVE is doing business as a Missouri firm, corporation, or individual or maintaining a Missouri office or place of business, not including an office of a registered agent; </w:t>
      </w:r>
    </w:p>
    <w:p w14:paraId="2968C79F" w14:textId="77777777" w:rsidR="00B8154E" w:rsidRPr="00B8154E" w:rsidRDefault="00B8154E" w:rsidP="00B8154E">
      <w:pPr>
        <w:pStyle w:val="Heading5"/>
        <w:numPr>
          <w:ilvl w:val="0"/>
          <w:numId w:val="0"/>
        </w:numPr>
        <w:ind w:left="1800"/>
      </w:pPr>
    </w:p>
    <w:p w14:paraId="33BEF322" w14:textId="77777777" w:rsidR="00B8154E" w:rsidRPr="00B8154E" w:rsidRDefault="00B8154E" w:rsidP="00B8154E">
      <w:pPr>
        <w:pStyle w:val="Heading5"/>
        <w:rPr>
          <w:lang w:val="en"/>
        </w:rPr>
      </w:pPr>
      <w:r w:rsidRPr="00B8154E">
        <w:rPr>
          <w:lang w:val="en"/>
        </w:rPr>
        <w:t>SDVE has not less than fifty-one percent (51%) of the business owned by one (1) or more service-disabled veterans (SDVs) or, in the case of any publicly-owned business, not less than fifty-one percent (51%) of the stock of which is owned by one (1) or more SDVs;</w:t>
      </w:r>
    </w:p>
    <w:p w14:paraId="3F82270F" w14:textId="77777777" w:rsidR="00B8154E" w:rsidRPr="00B8154E" w:rsidRDefault="00B8154E" w:rsidP="00B8154E">
      <w:pPr>
        <w:pStyle w:val="Heading5"/>
        <w:numPr>
          <w:ilvl w:val="0"/>
          <w:numId w:val="0"/>
        </w:numPr>
        <w:ind w:left="1800"/>
      </w:pPr>
    </w:p>
    <w:p w14:paraId="7F213DC4" w14:textId="77777777" w:rsidR="00B8154E" w:rsidRPr="00B8154E" w:rsidRDefault="00B8154E" w:rsidP="00B8154E">
      <w:pPr>
        <w:pStyle w:val="Heading5"/>
        <w:rPr>
          <w:lang w:val="en"/>
        </w:rPr>
      </w:pPr>
      <w:r w:rsidRPr="00B8154E">
        <w:rPr>
          <w:lang w:val="en"/>
        </w:rPr>
        <w:t>SDVE has the management and daily business operations controlled by one (1) or more SDVs; and</w:t>
      </w:r>
    </w:p>
    <w:p w14:paraId="394B87CF" w14:textId="77777777" w:rsidR="00B8154E" w:rsidRPr="00B8154E" w:rsidRDefault="00B8154E" w:rsidP="00B8154E">
      <w:pPr>
        <w:pStyle w:val="Heading5"/>
        <w:numPr>
          <w:ilvl w:val="0"/>
          <w:numId w:val="0"/>
        </w:numPr>
        <w:ind w:left="1800"/>
      </w:pPr>
    </w:p>
    <w:p w14:paraId="21A5D091" w14:textId="77777777" w:rsidR="00B8154E" w:rsidRPr="00B8154E" w:rsidRDefault="00B8154E" w:rsidP="00B8154E">
      <w:pPr>
        <w:pStyle w:val="Heading5"/>
        <w:rPr>
          <w:lang w:val="en"/>
        </w:rPr>
      </w:pPr>
      <w:r w:rsidRPr="00B8154E">
        <w:rPr>
          <w:lang w:val="en"/>
        </w:rPr>
        <w:t>SDVE possesses the power to make day-to-day as well as major decisions on matters of management, policy, and operation.</w:t>
      </w:r>
    </w:p>
    <w:p w14:paraId="713EFF46" w14:textId="77777777" w:rsidR="00B8154E" w:rsidRPr="00B8154E" w:rsidRDefault="00B8154E" w:rsidP="00B8154E">
      <w:pPr>
        <w:ind w:left="720"/>
        <w:contextualSpacing/>
      </w:pPr>
    </w:p>
    <w:p w14:paraId="18D40DE7" w14:textId="77777777" w:rsidR="00B8154E" w:rsidRPr="00B8154E" w:rsidRDefault="00B8154E" w:rsidP="00B8154E">
      <w:pPr>
        <w:pStyle w:val="Heading4"/>
      </w:pPr>
      <w:r w:rsidRPr="00B8154E">
        <w:t>In order to qualify for any SDVE bonus points, the following conditions must be met:</w:t>
      </w:r>
    </w:p>
    <w:p w14:paraId="1A2618EF" w14:textId="77777777" w:rsidR="00B8154E" w:rsidRPr="00B8154E" w:rsidRDefault="00B8154E" w:rsidP="00B8154E">
      <w:pPr>
        <w:ind w:left="720"/>
        <w:contextualSpacing/>
      </w:pPr>
    </w:p>
    <w:p w14:paraId="42973D46" w14:textId="77777777" w:rsidR="00B8154E" w:rsidRPr="00B8154E" w:rsidRDefault="00B8154E" w:rsidP="00B8154E">
      <w:pPr>
        <w:pStyle w:val="Heading5"/>
        <w:rPr>
          <w:lang w:val="en"/>
        </w:rPr>
      </w:pPr>
      <w:r w:rsidRPr="00B8154E">
        <w:rPr>
          <w:lang w:val="en"/>
        </w:rPr>
        <w:t>The vendor must either be an SDVE or must be proposing to utilize an SDVE as a subcontractor and/or supplier that provides at least three percent (3%) of the total contract value.</w:t>
      </w:r>
    </w:p>
    <w:p w14:paraId="3F1685F7" w14:textId="77777777" w:rsidR="00B8154E" w:rsidRPr="00B8154E" w:rsidRDefault="00B8154E" w:rsidP="00B8154E">
      <w:pPr>
        <w:ind w:left="720"/>
        <w:contextualSpacing/>
      </w:pPr>
    </w:p>
    <w:p w14:paraId="5E1E1EE8" w14:textId="77777777" w:rsidR="00B8154E" w:rsidRPr="00B8154E" w:rsidRDefault="00B8154E" w:rsidP="00B8154E">
      <w:pPr>
        <w:pStyle w:val="Heading5"/>
        <w:rPr>
          <w:lang w:val="en"/>
        </w:rPr>
      </w:pPr>
      <w:r w:rsidRPr="00B8154E">
        <w:rPr>
          <w:lang w:val="en"/>
        </w:rPr>
        <w:t xml:space="preserve">The services performed or the products provided by the listed participating organizations </w:t>
      </w:r>
      <w:r w:rsidRPr="00B8154E">
        <w:t xml:space="preserve">must </w:t>
      </w:r>
      <w:r w:rsidRPr="00B8154E">
        <w:rPr>
          <w:lang w:val="en"/>
        </w:rPr>
        <w:t xml:space="preserve">provide a commercially useful function related to the delivery of the contractually-required </w:t>
      </w:r>
      <w:r w:rsidRPr="00B8154E">
        <w:rPr>
          <w:lang w:val="en"/>
        </w:rPr>
        <w:lastRenderedPageBreak/>
        <w:t>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4494A3BD" w14:textId="77777777" w:rsidR="00B8154E" w:rsidRPr="00B8154E" w:rsidRDefault="00B8154E" w:rsidP="00B8154E">
      <w:pPr>
        <w:ind w:left="720"/>
        <w:contextualSpacing/>
        <w:rPr>
          <w:lang w:val="en"/>
        </w:rPr>
      </w:pPr>
    </w:p>
    <w:p w14:paraId="155A745C" w14:textId="77777777" w:rsidR="00B8154E" w:rsidRPr="00B8154E" w:rsidRDefault="00B8154E" w:rsidP="00B8154E">
      <w:pPr>
        <w:pStyle w:val="Heading5"/>
        <w:rPr>
          <w:lang w:val="en"/>
        </w:rPr>
      </w:pPr>
      <w:r w:rsidRPr="00B8154E">
        <w:rPr>
          <w:lang w:val="en"/>
        </w:rPr>
        <w:t>In order to be considered for the bonus point preference the SDVEs must be qualified by the proposal opening date (the date the proposal is due).  (See above for the definition of an SDVE.)</w:t>
      </w:r>
    </w:p>
    <w:p w14:paraId="4A2EBA13" w14:textId="77777777" w:rsidR="00B8154E" w:rsidRPr="00B8154E" w:rsidRDefault="00B8154E" w:rsidP="00B8154E">
      <w:pPr>
        <w:ind w:left="720"/>
        <w:contextualSpacing/>
      </w:pPr>
    </w:p>
    <w:p w14:paraId="7DA53DC5" w14:textId="77777777" w:rsidR="00B8154E" w:rsidRPr="00B8154E" w:rsidRDefault="00B8154E" w:rsidP="00B8154E">
      <w:pPr>
        <w:pStyle w:val="Heading3"/>
      </w:pPr>
      <w:r w:rsidRPr="00B8154E">
        <w:t xml:space="preserve">Evaluation of Vendor’s SDVE Participation Bonus Points:  If the vendor proposing a SDVE participation percentage meets or exceeds the state’s three percent (3%) of the total contract value commitment and provides the required documentation identified herein, then the vendor shall be assigned the three (3) bonus points.  </w:t>
      </w:r>
    </w:p>
    <w:p w14:paraId="473FAAB9" w14:textId="77777777" w:rsidR="00B8154E" w:rsidRDefault="00B8154E" w:rsidP="00B8154E">
      <w:pPr>
        <w:ind w:left="432"/>
        <w:contextualSpacing/>
      </w:pPr>
    </w:p>
    <w:p w14:paraId="7085544B" w14:textId="77777777" w:rsidR="00B8154E" w:rsidRPr="00B8154E" w:rsidRDefault="00B8154E" w:rsidP="00B8154E">
      <w:pPr>
        <w:pStyle w:val="Heading4"/>
      </w:pPr>
      <w:r w:rsidRPr="00B8154E">
        <w:t>If the vendor is proposing participation by an SDVE, in order to receive evaluation consideration for participation by the SDVE, the vendor must provide the requested information with the proposal.</w:t>
      </w:r>
    </w:p>
    <w:p w14:paraId="45FFC053" w14:textId="77777777" w:rsidR="00B8154E" w:rsidRPr="00B8154E" w:rsidRDefault="00B8154E" w:rsidP="00B8154E">
      <w:pPr>
        <w:ind w:left="720"/>
        <w:contextualSpacing/>
      </w:pPr>
    </w:p>
    <w:p w14:paraId="7F820C63" w14:textId="77777777" w:rsidR="00B8154E" w:rsidRPr="00B8154E" w:rsidRDefault="00B8154E" w:rsidP="00B8154E">
      <w:pPr>
        <w:pStyle w:val="Heading3"/>
      </w:pPr>
      <w:r w:rsidRPr="00B8154E">
        <w:t>SDVE Commitment:  If the vendor’s response is awarded a contract, and the vendor received evaluation consideration for the SDVE participation, the SDVE participation committed to by the vendor on the Participation Commitment Table shall be interpreted as a contractual requirement. The awarded vendor shall be expected to meet the participation commitment regardless of the products and/or services purchased by the state from the contract.</w:t>
      </w:r>
    </w:p>
    <w:p w14:paraId="3B2222CF" w14:textId="77777777" w:rsidR="004620F3" w:rsidRPr="004620F3" w:rsidRDefault="004620F3" w:rsidP="004620F3">
      <w:pPr>
        <w:ind w:left="720"/>
        <w:contextualSpacing/>
      </w:pPr>
    </w:p>
    <w:p w14:paraId="279E27F5" w14:textId="77777777" w:rsidR="004620F3" w:rsidRPr="004620F3" w:rsidRDefault="004620F3" w:rsidP="004620F3">
      <w:pPr>
        <w:jc w:val="center"/>
      </w:pPr>
      <w:r w:rsidRPr="004620F3">
        <w:rPr>
          <w:b/>
        </w:rPr>
        <w:t>****END OF VENDOR SUBMISSION, EVALUATION, AND AWARD INFORMATION SECTION****</w:t>
      </w:r>
    </w:p>
    <w:p w14:paraId="796FA3CA" w14:textId="77777777" w:rsidR="004620F3" w:rsidRPr="004620F3" w:rsidRDefault="004620F3" w:rsidP="004620F3">
      <w:pPr>
        <w:jc w:val="left"/>
        <w:rPr>
          <w:sz w:val="24"/>
        </w:rPr>
      </w:pPr>
      <w:r w:rsidRPr="004620F3">
        <w:rPr>
          <w:sz w:val="24"/>
        </w:rPr>
        <w:br w:type="page"/>
      </w:r>
    </w:p>
    <w:p w14:paraId="4AEB68A7" w14:textId="77777777" w:rsidR="004620F3" w:rsidRPr="004620F3" w:rsidRDefault="004620F3" w:rsidP="004620F3">
      <w:pPr>
        <w:jc w:val="center"/>
        <w:rPr>
          <w:b/>
          <w:sz w:val="32"/>
        </w:rPr>
      </w:pPr>
      <w:r w:rsidRPr="004620F3">
        <w:rPr>
          <w:b/>
          <w:sz w:val="32"/>
        </w:rPr>
        <w:lastRenderedPageBreak/>
        <w:t>EXHIBIT A</w:t>
      </w:r>
    </w:p>
    <w:p w14:paraId="441ABAA4" w14:textId="77777777" w:rsidR="004620F3" w:rsidRPr="004620F3" w:rsidRDefault="004620F3" w:rsidP="004620F3">
      <w:pPr>
        <w:jc w:val="center"/>
        <w:rPr>
          <w:b/>
          <w:sz w:val="32"/>
        </w:rPr>
      </w:pPr>
      <w:r w:rsidRPr="004620F3">
        <w:rPr>
          <w:b/>
          <w:sz w:val="32"/>
        </w:rPr>
        <w:t>PROPOSAL SIGNATURE PAGE</w:t>
      </w:r>
    </w:p>
    <w:p w14:paraId="5076F59A" w14:textId="77777777" w:rsidR="004620F3" w:rsidRPr="004620F3" w:rsidRDefault="004620F3" w:rsidP="004620F3">
      <w:pPr>
        <w:ind w:left="1584" w:hanging="432"/>
        <w:outlineLvl w:val="4"/>
      </w:pPr>
    </w:p>
    <w:p w14:paraId="7EB8EE7B" w14:textId="77777777" w:rsidR="004620F3" w:rsidRPr="004620F3" w:rsidRDefault="004620F3" w:rsidP="004620F3">
      <w:pPr>
        <w:framePr w:w="1440" w:h="0" w:hSpace="180" w:wrap="around" w:vAnchor="text" w:hAnchor="page" w:x="1440" w:y="181"/>
        <w:rPr>
          <w:sz w:val="24"/>
        </w:rPr>
      </w:pPr>
      <w:r w:rsidRPr="004620F3">
        <w:rPr>
          <w:rFonts w:cstheme="minorHAnsi"/>
          <w:noProof/>
        </w:rPr>
        <w:drawing>
          <wp:inline distT="0" distB="0" distL="0" distR="0" wp14:anchorId="41C06992" wp14:editId="0D9ECDAD">
            <wp:extent cx="812165" cy="812165"/>
            <wp:effectExtent l="0" t="0" r="6985" b="6985"/>
            <wp:docPr id="1" name="Picture 1"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17A1E736" w14:textId="77777777" w:rsidR="004620F3" w:rsidRPr="004620F3" w:rsidRDefault="004620F3" w:rsidP="004620F3">
      <w:pPr>
        <w:rPr>
          <w:b/>
          <w:sz w:val="20"/>
        </w:rPr>
      </w:pPr>
    </w:p>
    <w:p w14:paraId="392FC647" w14:textId="77777777" w:rsidR="004620F3" w:rsidRPr="004620F3" w:rsidRDefault="004620F3" w:rsidP="004620F3">
      <w:pPr>
        <w:ind w:left="1440"/>
        <w:rPr>
          <w:b/>
          <w:sz w:val="24"/>
          <w:szCs w:val="24"/>
        </w:rPr>
      </w:pPr>
      <w:r w:rsidRPr="004620F3">
        <w:rPr>
          <w:b/>
          <w:sz w:val="24"/>
          <w:szCs w:val="24"/>
        </w:rPr>
        <w:t>STATE OF MISSOURI</w:t>
      </w:r>
    </w:p>
    <w:p w14:paraId="78D66C74" w14:textId="77777777" w:rsidR="004620F3" w:rsidRPr="004620F3" w:rsidRDefault="004620F3" w:rsidP="004620F3">
      <w:pPr>
        <w:ind w:left="1440"/>
        <w:rPr>
          <w:b/>
          <w:sz w:val="24"/>
          <w:szCs w:val="24"/>
        </w:rPr>
      </w:pPr>
      <w:r w:rsidRPr="004620F3">
        <w:rPr>
          <w:b/>
          <w:sz w:val="24"/>
          <w:szCs w:val="24"/>
        </w:rPr>
        <w:t>OFFICE OF ADMINISTRATION</w:t>
      </w:r>
    </w:p>
    <w:p w14:paraId="550B961A" w14:textId="77777777" w:rsidR="004620F3" w:rsidRPr="004620F3" w:rsidRDefault="004620F3" w:rsidP="004620F3">
      <w:pPr>
        <w:ind w:left="1440"/>
        <w:rPr>
          <w:b/>
          <w:sz w:val="24"/>
          <w:szCs w:val="24"/>
        </w:rPr>
      </w:pPr>
      <w:r w:rsidRPr="004620F3">
        <w:rPr>
          <w:b/>
          <w:sz w:val="24"/>
          <w:szCs w:val="24"/>
        </w:rPr>
        <w:t>DIVISION OF PURCHASING (PURCHASING)</w:t>
      </w:r>
    </w:p>
    <w:p w14:paraId="388A35F1" w14:textId="77777777" w:rsidR="004620F3" w:rsidRPr="004620F3" w:rsidRDefault="004620F3" w:rsidP="004620F3">
      <w:pPr>
        <w:ind w:left="1440"/>
        <w:rPr>
          <w:b/>
          <w:sz w:val="24"/>
          <w:szCs w:val="24"/>
        </w:rPr>
      </w:pPr>
      <w:r w:rsidRPr="004620F3">
        <w:rPr>
          <w:b/>
          <w:sz w:val="24"/>
          <w:szCs w:val="24"/>
        </w:rPr>
        <w:t>REQUEST FOR PROPOSAL (RFP)</w:t>
      </w:r>
    </w:p>
    <w:p w14:paraId="294437DE" w14:textId="77777777" w:rsidR="004620F3" w:rsidRPr="004620F3" w:rsidRDefault="004620F3" w:rsidP="004620F3">
      <w:pPr>
        <w:rPr>
          <w:b/>
          <w:sz w:val="32"/>
        </w:rPr>
      </w:pPr>
    </w:p>
    <w:p w14:paraId="392006E8" w14:textId="77777777" w:rsidR="004620F3" w:rsidRPr="004620F3" w:rsidRDefault="004620F3" w:rsidP="004620F3">
      <w:pPr>
        <w:pBdr>
          <w:bottom w:val="double" w:sz="6" w:space="1" w:color="auto"/>
        </w:pBdr>
        <w:tabs>
          <w:tab w:val="left" w:pos="4455"/>
          <w:tab w:val="left" w:pos="6480"/>
        </w:tabs>
        <w:rPr>
          <w:b/>
        </w:rPr>
      </w:pPr>
    </w:p>
    <w:p w14:paraId="1CB5C228" w14:textId="77777777" w:rsidR="004620F3" w:rsidRPr="004620F3" w:rsidRDefault="004620F3" w:rsidP="004620F3">
      <w:pPr>
        <w:tabs>
          <w:tab w:val="left" w:pos="4455"/>
          <w:tab w:val="left" w:pos="6480"/>
        </w:tabs>
        <w:rPr>
          <w:b/>
        </w:rPr>
      </w:pPr>
    </w:p>
    <w:p w14:paraId="03E64423" w14:textId="410C9934" w:rsidR="004620F3" w:rsidRDefault="00733634" w:rsidP="004620F3">
      <w:pPr>
        <w:tabs>
          <w:tab w:val="left" w:pos="4455"/>
          <w:tab w:val="left" w:pos="6480"/>
        </w:tabs>
        <w:jc w:val="center"/>
        <w:rPr>
          <w:b/>
          <w:sz w:val="28"/>
          <w:szCs w:val="28"/>
        </w:rPr>
      </w:pPr>
      <w:r>
        <w:rPr>
          <w:b/>
          <w:sz w:val="28"/>
          <w:szCs w:val="28"/>
        </w:rPr>
        <w:t>STATE 0000000030SL</w:t>
      </w:r>
    </w:p>
    <w:p w14:paraId="702017AC" w14:textId="4FFC7C30" w:rsidR="001A3EFF" w:rsidRPr="004620F3" w:rsidRDefault="001A3EFF" w:rsidP="004620F3">
      <w:pPr>
        <w:tabs>
          <w:tab w:val="left" w:pos="4455"/>
          <w:tab w:val="left" w:pos="6480"/>
        </w:tabs>
        <w:jc w:val="center"/>
        <w:rPr>
          <w:b/>
          <w:sz w:val="28"/>
          <w:szCs w:val="28"/>
        </w:rPr>
      </w:pPr>
      <w:r>
        <w:rPr>
          <w:b/>
          <w:sz w:val="28"/>
          <w:szCs w:val="28"/>
        </w:rPr>
        <w:t>Amendment 01</w:t>
      </w:r>
    </w:p>
    <w:p w14:paraId="6819C53C" w14:textId="62070AE3" w:rsidR="004620F3" w:rsidRPr="004620F3" w:rsidRDefault="00733634" w:rsidP="004620F3">
      <w:pPr>
        <w:tabs>
          <w:tab w:val="left" w:pos="4455"/>
          <w:tab w:val="left" w:pos="6480"/>
        </w:tabs>
        <w:jc w:val="center"/>
        <w:rPr>
          <w:b/>
          <w:sz w:val="28"/>
          <w:szCs w:val="28"/>
        </w:rPr>
      </w:pPr>
      <w:r w:rsidRPr="00733634">
        <w:rPr>
          <w:b/>
          <w:sz w:val="28"/>
          <w:szCs w:val="28"/>
        </w:rPr>
        <w:t>Case Management System for Home and Community Based Services (HCBS) Waiver Services</w:t>
      </w:r>
    </w:p>
    <w:p w14:paraId="3FB088EE" w14:textId="77777777" w:rsidR="004620F3" w:rsidRPr="004620F3" w:rsidRDefault="004620F3" w:rsidP="004620F3">
      <w:pPr>
        <w:rPr>
          <w:b/>
        </w:rPr>
      </w:pPr>
    </w:p>
    <w:tbl>
      <w:tblPr>
        <w:tblStyle w:val="TableGrid1"/>
        <w:tblW w:w="10075" w:type="dxa"/>
        <w:tblLook w:val="04A0" w:firstRow="1" w:lastRow="0" w:firstColumn="1" w:lastColumn="0" w:noHBand="0" w:noVBand="1"/>
      </w:tblPr>
      <w:tblGrid>
        <w:gridCol w:w="1870"/>
        <w:gridCol w:w="787"/>
        <w:gridCol w:w="778"/>
        <w:gridCol w:w="234"/>
        <w:gridCol w:w="903"/>
        <w:gridCol w:w="1857"/>
        <w:gridCol w:w="3646"/>
      </w:tblGrid>
      <w:tr w:rsidR="004620F3" w:rsidRPr="00B67497" w14:paraId="5632A62D" w14:textId="77777777" w:rsidTr="00890578">
        <w:trPr>
          <w:trHeight w:val="389"/>
        </w:trPr>
        <w:tc>
          <w:tcPr>
            <w:tcW w:w="3669" w:type="dxa"/>
            <w:gridSpan w:val="4"/>
            <w:shd w:val="clear" w:color="auto" w:fill="DBE5F1" w:themeFill="accent1" w:themeFillTint="33"/>
            <w:vAlign w:val="center"/>
          </w:tcPr>
          <w:p w14:paraId="7281EF25" w14:textId="77777777" w:rsidR="004620F3" w:rsidRPr="00B67497" w:rsidRDefault="004620F3" w:rsidP="004620F3">
            <w:pPr>
              <w:rPr>
                <w:b/>
              </w:rPr>
            </w:pPr>
            <w:r w:rsidRPr="00B67497">
              <w:rPr>
                <w:b/>
              </w:rPr>
              <w:t>Vendor’s Organization Name:</w:t>
            </w:r>
          </w:p>
        </w:tc>
        <w:tc>
          <w:tcPr>
            <w:tcW w:w="6406" w:type="dxa"/>
            <w:gridSpan w:val="3"/>
          </w:tcPr>
          <w:p w14:paraId="7DC052BA" w14:textId="77777777" w:rsidR="004620F3" w:rsidRPr="00B67497" w:rsidRDefault="004620F3" w:rsidP="004620F3">
            <w:pPr>
              <w:rPr>
                <w:b/>
              </w:rPr>
            </w:pPr>
          </w:p>
        </w:tc>
      </w:tr>
      <w:tr w:rsidR="004620F3" w:rsidRPr="00B67497" w14:paraId="1FF69CC7" w14:textId="77777777" w:rsidTr="00890578">
        <w:trPr>
          <w:trHeight w:val="389"/>
        </w:trPr>
        <w:tc>
          <w:tcPr>
            <w:tcW w:w="3435" w:type="dxa"/>
            <w:gridSpan w:val="3"/>
            <w:shd w:val="clear" w:color="auto" w:fill="DBE5F1" w:themeFill="accent1" w:themeFillTint="33"/>
            <w:vAlign w:val="center"/>
          </w:tcPr>
          <w:p w14:paraId="701DE8E2" w14:textId="77777777" w:rsidR="004620F3" w:rsidRPr="00B67497" w:rsidRDefault="004620F3" w:rsidP="004620F3">
            <w:pPr>
              <w:rPr>
                <w:b/>
              </w:rPr>
            </w:pPr>
            <w:r w:rsidRPr="00B67497">
              <w:rPr>
                <w:b/>
              </w:rPr>
              <w:t xml:space="preserve">MissouriBUYS </w:t>
            </w:r>
            <w:r w:rsidR="00612A6E">
              <w:rPr>
                <w:b/>
              </w:rPr>
              <w:t>Supplier Number</w:t>
            </w:r>
            <w:r w:rsidRPr="00B67497">
              <w:rPr>
                <w:b/>
              </w:rPr>
              <w:t>:</w:t>
            </w:r>
          </w:p>
        </w:tc>
        <w:tc>
          <w:tcPr>
            <w:tcW w:w="6640" w:type="dxa"/>
            <w:gridSpan w:val="4"/>
          </w:tcPr>
          <w:p w14:paraId="467C0C74" w14:textId="77777777" w:rsidR="004620F3" w:rsidRPr="00B67497" w:rsidRDefault="004620F3" w:rsidP="004620F3">
            <w:pPr>
              <w:rPr>
                <w:b/>
              </w:rPr>
            </w:pPr>
          </w:p>
        </w:tc>
      </w:tr>
      <w:tr w:rsidR="004620F3" w:rsidRPr="00B67497" w14:paraId="77AF587A" w14:textId="77777777" w:rsidTr="00890578">
        <w:trPr>
          <w:trHeight w:val="389"/>
        </w:trPr>
        <w:tc>
          <w:tcPr>
            <w:tcW w:w="2657" w:type="dxa"/>
            <w:gridSpan w:val="2"/>
            <w:shd w:val="clear" w:color="auto" w:fill="DBE5F1" w:themeFill="accent1" w:themeFillTint="33"/>
            <w:vAlign w:val="center"/>
          </w:tcPr>
          <w:p w14:paraId="52E94194" w14:textId="77777777" w:rsidR="004620F3" w:rsidRPr="00B67497" w:rsidRDefault="004620F3" w:rsidP="004620F3">
            <w:pPr>
              <w:rPr>
                <w:b/>
              </w:rPr>
            </w:pPr>
            <w:r w:rsidRPr="00B67497">
              <w:rPr>
                <w:b/>
              </w:rPr>
              <w:t>Point of Contact:</w:t>
            </w:r>
          </w:p>
        </w:tc>
        <w:tc>
          <w:tcPr>
            <w:tcW w:w="7418" w:type="dxa"/>
            <w:gridSpan w:val="5"/>
          </w:tcPr>
          <w:p w14:paraId="5985A8F3" w14:textId="77777777" w:rsidR="004620F3" w:rsidRPr="00B67497" w:rsidRDefault="004620F3" w:rsidP="004620F3">
            <w:pPr>
              <w:rPr>
                <w:b/>
              </w:rPr>
            </w:pPr>
          </w:p>
        </w:tc>
      </w:tr>
      <w:tr w:rsidR="004620F3" w:rsidRPr="00B67497" w14:paraId="6E24E48B" w14:textId="77777777" w:rsidTr="00890578">
        <w:trPr>
          <w:trHeight w:val="389"/>
        </w:trPr>
        <w:tc>
          <w:tcPr>
            <w:tcW w:w="1870" w:type="dxa"/>
            <w:shd w:val="clear" w:color="auto" w:fill="DBE5F1" w:themeFill="accent1" w:themeFillTint="33"/>
          </w:tcPr>
          <w:p w14:paraId="1CE2373C" w14:textId="77777777" w:rsidR="004620F3" w:rsidRPr="00B67497" w:rsidRDefault="004620F3" w:rsidP="004620F3">
            <w:pPr>
              <w:rPr>
                <w:b/>
              </w:rPr>
            </w:pPr>
            <w:r w:rsidRPr="00B67497">
              <w:rPr>
                <w:b/>
              </w:rPr>
              <w:t>Phone Number:</w:t>
            </w:r>
          </w:p>
        </w:tc>
        <w:tc>
          <w:tcPr>
            <w:tcW w:w="2702" w:type="dxa"/>
            <w:gridSpan w:val="4"/>
          </w:tcPr>
          <w:p w14:paraId="2D6DB677" w14:textId="77777777" w:rsidR="004620F3" w:rsidRPr="00B67497" w:rsidRDefault="004620F3" w:rsidP="004620F3">
            <w:pPr>
              <w:rPr>
                <w:b/>
              </w:rPr>
            </w:pPr>
          </w:p>
        </w:tc>
        <w:tc>
          <w:tcPr>
            <w:tcW w:w="1857" w:type="dxa"/>
            <w:shd w:val="clear" w:color="auto" w:fill="DBE5F1" w:themeFill="accent1" w:themeFillTint="33"/>
          </w:tcPr>
          <w:p w14:paraId="64FDB983" w14:textId="77777777" w:rsidR="004620F3" w:rsidRPr="00B67497" w:rsidRDefault="004620F3" w:rsidP="004620F3">
            <w:pPr>
              <w:rPr>
                <w:b/>
              </w:rPr>
            </w:pPr>
            <w:r w:rsidRPr="00B67497">
              <w:rPr>
                <w:b/>
              </w:rPr>
              <w:t>Email Address:</w:t>
            </w:r>
          </w:p>
        </w:tc>
        <w:tc>
          <w:tcPr>
            <w:tcW w:w="3646" w:type="dxa"/>
          </w:tcPr>
          <w:p w14:paraId="74C2BEF6" w14:textId="77777777" w:rsidR="004620F3" w:rsidRPr="00B67497" w:rsidRDefault="004620F3" w:rsidP="004620F3">
            <w:pPr>
              <w:rPr>
                <w:b/>
              </w:rPr>
            </w:pPr>
          </w:p>
        </w:tc>
      </w:tr>
      <w:tr w:rsidR="004620F3" w:rsidRPr="00B67497" w14:paraId="62E8AFF5" w14:textId="77777777" w:rsidTr="00890578">
        <w:trPr>
          <w:trHeight w:val="389"/>
        </w:trPr>
        <w:tc>
          <w:tcPr>
            <w:tcW w:w="2657" w:type="dxa"/>
            <w:gridSpan w:val="2"/>
            <w:shd w:val="clear" w:color="auto" w:fill="DBE5F1" w:themeFill="accent1" w:themeFillTint="33"/>
          </w:tcPr>
          <w:p w14:paraId="18608808" w14:textId="77777777" w:rsidR="004620F3" w:rsidRPr="00B67497" w:rsidRDefault="004620F3" w:rsidP="004620F3">
            <w:pPr>
              <w:rPr>
                <w:b/>
              </w:rPr>
            </w:pPr>
            <w:r w:rsidRPr="00B67497">
              <w:rPr>
                <w:b/>
              </w:rPr>
              <w:t>Mailing Address:</w:t>
            </w:r>
          </w:p>
        </w:tc>
        <w:tc>
          <w:tcPr>
            <w:tcW w:w="7418" w:type="dxa"/>
            <w:gridSpan w:val="5"/>
          </w:tcPr>
          <w:p w14:paraId="4A4F6529" w14:textId="77777777" w:rsidR="004620F3" w:rsidRPr="00B67497" w:rsidRDefault="004620F3" w:rsidP="004620F3">
            <w:pPr>
              <w:rPr>
                <w:b/>
              </w:rPr>
            </w:pPr>
          </w:p>
        </w:tc>
      </w:tr>
      <w:tr w:rsidR="004620F3" w:rsidRPr="00B67497" w14:paraId="3FDC7AE1" w14:textId="77777777" w:rsidTr="00890578">
        <w:trPr>
          <w:trHeight w:val="389"/>
        </w:trPr>
        <w:tc>
          <w:tcPr>
            <w:tcW w:w="2657" w:type="dxa"/>
            <w:gridSpan w:val="2"/>
            <w:shd w:val="clear" w:color="auto" w:fill="DBE5F1" w:themeFill="accent1" w:themeFillTint="33"/>
          </w:tcPr>
          <w:p w14:paraId="13B33095" w14:textId="77777777" w:rsidR="004620F3" w:rsidRPr="00B67497" w:rsidRDefault="004620F3" w:rsidP="004620F3">
            <w:pPr>
              <w:rPr>
                <w:b/>
              </w:rPr>
            </w:pPr>
            <w:r w:rsidRPr="00B67497">
              <w:rPr>
                <w:b/>
              </w:rPr>
              <w:t>City/State/Zip:</w:t>
            </w:r>
          </w:p>
        </w:tc>
        <w:tc>
          <w:tcPr>
            <w:tcW w:w="7418" w:type="dxa"/>
            <w:gridSpan w:val="5"/>
          </w:tcPr>
          <w:p w14:paraId="5C5B9127" w14:textId="77777777" w:rsidR="004620F3" w:rsidRPr="00B67497" w:rsidRDefault="004620F3" w:rsidP="004620F3">
            <w:pPr>
              <w:rPr>
                <w:b/>
              </w:rPr>
            </w:pPr>
          </w:p>
        </w:tc>
      </w:tr>
      <w:tr w:rsidR="004620F3" w:rsidRPr="00B67497" w14:paraId="2070A299" w14:textId="77777777" w:rsidTr="00890578">
        <w:trPr>
          <w:trHeight w:val="389"/>
        </w:trPr>
        <w:tc>
          <w:tcPr>
            <w:tcW w:w="2657" w:type="dxa"/>
            <w:gridSpan w:val="2"/>
            <w:shd w:val="clear" w:color="auto" w:fill="DBE5F1" w:themeFill="accent1" w:themeFillTint="33"/>
          </w:tcPr>
          <w:p w14:paraId="0862F14B" w14:textId="77777777" w:rsidR="004620F3" w:rsidRPr="00B67497" w:rsidRDefault="004620F3" w:rsidP="00890578">
            <w:pPr>
              <w:ind w:left="0" w:firstLine="0"/>
              <w:rPr>
                <w:b/>
              </w:rPr>
            </w:pPr>
            <w:r w:rsidRPr="00B67497">
              <w:rPr>
                <w:b/>
              </w:rPr>
              <w:t>Vendor Tax Filing Type with IRS (check one):</w:t>
            </w:r>
          </w:p>
        </w:tc>
        <w:tc>
          <w:tcPr>
            <w:tcW w:w="7418" w:type="dxa"/>
            <w:gridSpan w:val="5"/>
          </w:tcPr>
          <w:p w14:paraId="56CF7EC5" w14:textId="77777777" w:rsidR="00F151EE" w:rsidRDefault="00C24C9F" w:rsidP="004620F3">
            <w:pPr>
              <w:rPr>
                <w:bCs/>
                <w:sz w:val="20"/>
              </w:rPr>
            </w:pPr>
            <w:sdt>
              <w:sdtPr>
                <w:rPr>
                  <w:bCs/>
                  <w:sz w:val="20"/>
                </w:rPr>
                <w:id w:val="-139180132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Corporation      </w:t>
            </w:r>
            <w:sdt>
              <w:sdtPr>
                <w:rPr>
                  <w:bCs/>
                  <w:sz w:val="20"/>
                </w:rPr>
                <w:id w:val="73466913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Individual      </w:t>
            </w:r>
            <w:sdt>
              <w:sdtPr>
                <w:rPr>
                  <w:bCs/>
                  <w:sz w:val="20"/>
                </w:rPr>
                <w:id w:val="108611437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State/Local Government      </w:t>
            </w:r>
            <w:sdt>
              <w:sdtPr>
                <w:rPr>
                  <w:bCs/>
                  <w:sz w:val="20"/>
                </w:rPr>
                <w:id w:val="-1795054339"/>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Partnership             </w:t>
            </w:r>
          </w:p>
          <w:p w14:paraId="713F3211" w14:textId="77777777" w:rsidR="004620F3" w:rsidRPr="00B67497" w:rsidRDefault="00C24C9F" w:rsidP="004620F3">
            <w:pPr>
              <w:rPr>
                <w:b/>
              </w:rPr>
            </w:pPr>
            <w:sdt>
              <w:sdtPr>
                <w:rPr>
                  <w:bCs/>
                  <w:sz w:val="20"/>
                </w:rPr>
                <w:id w:val="-764993793"/>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Sole Proprietor      </w:t>
            </w:r>
            <w:sdt>
              <w:sdtPr>
                <w:rPr>
                  <w:bCs/>
                  <w:sz w:val="20"/>
                </w:rPr>
                <w:id w:val="209350770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IRS Tax-Exempt</w:t>
            </w:r>
          </w:p>
        </w:tc>
      </w:tr>
      <w:tr w:rsidR="00B62959" w:rsidRPr="00B67497" w14:paraId="37C871AE" w14:textId="77777777" w:rsidTr="00890578">
        <w:trPr>
          <w:trHeight w:val="389"/>
        </w:trPr>
        <w:tc>
          <w:tcPr>
            <w:tcW w:w="2657" w:type="dxa"/>
            <w:gridSpan w:val="2"/>
            <w:shd w:val="clear" w:color="auto" w:fill="DBE5F1" w:themeFill="accent1" w:themeFillTint="33"/>
          </w:tcPr>
          <w:p w14:paraId="1C1A9B21" w14:textId="77777777" w:rsidR="00B62959" w:rsidRPr="00B67497" w:rsidRDefault="00B62959" w:rsidP="00B62959">
            <w:pPr>
              <w:ind w:left="0" w:firstLine="0"/>
              <w:jc w:val="left"/>
              <w:rPr>
                <w:b/>
              </w:rPr>
            </w:pPr>
            <w:r>
              <w:rPr>
                <w:b/>
                <w:bCs/>
                <w:color w:val="000000"/>
              </w:rPr>
              <w:t>What date did the vendor’s organization begin operation?</w:t>
            </w:r>
          </w:p>
        </w:tc>
        <w:tc>
          <w:tcPr>
            <w:tcW w:w="7418" w:type="dxa"/>
            <w:gridSpan w:val="5"/>
          </w:tcPr>
          <w:p w14:paraId="43BE08C5" w14:textId="77777777" w:rsidR="00B62959" w:rsidRPr="00280D5C" w:rsidRDefault="00B62959" w:rsidP="00B62959">
            <w:pPr>
              <w:spacing w:before="120"/>
            </w:pPr>
            <w:r w:rsidRPr="00280D5C">
              <w:t xml:space="preserve">Date: </w:t>
            </w:r>
            <w:r w:rsidRPr="00280D5C">
              <w:rPr>
                <w:bCs/>
              </w:rPr>
              <w:fldChar w:fldCharType="begin">
                <w:ffData>
                  <w:name w:val="Text2"/>
                  <w:enabled/>
                  <w:calcOnExit w:val="0"/>
                  <w:textInput>
                    <w:maxLength w:val="2"/>
                    <w:format w:val=" "/>
                  </w:textInput>
                </w:ffData>
              </w:fldChar>
            </w:r>
            <w:bookmarkStart w:id="13" w:name="Text2"/>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bookmarkEnd w:id="13"/>
            <w:r w:rsidRPr="00280D5C">
              <w:t>/</w:t>
            </w:r>
            <w:r w:rsidRPr="00280D5C">
              <w:rPr>
                <w:bCs/>
              </w:rPr>
              <w:fldChar w:fldCharType="begin">
                <w:ffData>
                  <w:name w:val="Text2"/>
                  <w:enabled/>
                  <w:calcOnExit w:val="0"/>
                  <w:textInput>
                    <w:maxLength w:val="2"/>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r w:rsidRPr="00280D5C">
              <w:t>/</w:t>
            </w:r>
            <w:r w:rsidRPr="00280D5C">
              <w:rPr>
                <w:bCs/>
              </w:rPr>
              <w:fldChar w:fldCharType="begin">
                <w:ffData>
                  <w:name w:val=""/>
                  <w:enabled/>
                  <w:calcOnExit w:val="0"/>
                  <w:textInput>
                    <w:maxLength w:val="4"/>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noProof/>
              </w:rPr>
              <w:t> </w:t>
            </w:r>
            <w:r w:rsidRPr="00280D5C">
              <w:rPr>
                <w:bCs/>
                <w:noProof/>
              </w:rPr>
              <w:t> </w:t>
            </w:r>
            <w:r w:rsidRPr="00280D5C">
              <w:rPr>
                <w:bCs/>
              </w:rPr>
              <w:fldChar w:fldCharType="end"/>
            </w:r>
          </w:p>
          <w:p w14:paraId="6C6347DA" w14:textId="77777777" w:rsidR="00B62959" w:rsidRPr="00280D5C" w:rsidRDefault="00B62959" w:rsidP="00B62959">
            <w:pPr>
              <w:ind w:hanging="341"/>
              <w:rPr>
                <w:bCs/>
              </w:rPr>
            </w:pPr>
            <w:r w:rsidRPr="00280D5C">
              <w:t>MM/DD/YYYY</w:t>
            </w:r>
          </w:p>
        </w:tc>
      </w:tr>
    </w:tbl>
    <w:p w14:paraId="1FBDE0E0" w14:textId="77777777" w:rsidR="004620F3" w:rsidRPr="004620F3" w:rsidRDefault="004620F3" w:rsidP="004620F3">
      <w:pPr>
        <w:rPr>
          <w:b/>
        </w:rPr>
      </w:pPr>
    </w:p>
    <w:p w14:paraId="5268C1D9" w14:textId="77777777" w:rsidR="004620F3" w:rsidRPr="004620F3" w:rsidRDefault="004620F3" w:rsidP="004620F3">
      <w:r w:rsidRPr="004620F3">
        <w:rPr>
          <w:i/>
        </w:rPr>
        <w:t xml:space="preserve">I am authorized to submit a proposal to the State of Missouri in response to the RFP on behalf of my organization, to provide the products and/or services at the prices submitted.  The information provided as my organization’s response is true and accurate. The vendor agrees that when a Notice of Award is signed and issued by an authorized official of the State of Missouri, a binding contract shall exist between the vendor and the State of Missouri, as defined in section 4.1.  </w:t>
      </w:r>
      <w:r w:rsidRPr="00B67497">
        <w:rPr>
          <w:i/>
        </w:rPr>
        <w:t xml:space="preserve">By signing below, the vendor hereby declares understanding, agreement and certification of compliance to provide the items and/or services, at the prices quoted, in accordance with all terms and conditions, requirements, and specifications of the original RFP and any previously issued RFP </w:t>
      </w:r>
      <w:r w:rsidR="00721ED8">
        <w:rPr>
          <w:i/>
        </w:rPr>
        <w:t>amendment</w:t>
      </w:r>
      <w:r w:rsidRPr="00B67497">
        <w:rPr>
          <w:i/>
        </w:rPr>
        <w:t>s.</w:t>
      </w:r>
      <w:r w:rsidRPr="004620F3">
        <w:t xml:space="preserve">  </w:t>
      </w:r>
    </w:p>
    <w:p w14:paraId="17E17ED2" w14:textId="77777777" w:rsidR="004620F3" w:rsidRPr="004620F3" w:rsidRDefault="004620F3" w:rsidP="004620F3">
      <w:pPr>
        <w:rPr>
          <w:i/>
        </w:rPr>
      </w:pPr>
    </w:p>
    <w:p w14:paraId="40CB01BA" w14:textId="77777777" w:rsidR="004620F3" w:rsidRPr="004620F3" w:rsidRDefault="004620F3" w:rsidP="004620F3">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5024"/>
        <w:gridCol w:w="5026"/>
      </w:tblGrid>
      <w:tr w:rsidR="004620F3" w:rsidRPr="004620F3" w14:paraId="2B9CBD63" w14:textId="77777777" w:rsidTr="004620F3">
        <w:trPr>
          <w:cantSplit/>
          <w:trHeight w:val="720"/>
        </w:trPr>
        <w:tc>
          <w:tcPr>
            <w:tcW w:w="5024" w:type="dxa"/>
          </w:tcPr>
          <w:p w14:paraId="470E0254" w14:textId="77777777" w:rsidR="004620F3" w:rsidRPr="004620F3" w:rsidRDefault="004620F3" w:rsidP="004620F3">
            <w:pPr>
              <w:rPr>
                <w:b/>
                <w:sz w:val="20"/>
              </w:rPr>
            </w:pPr>
            <w:r w:rsidRPr="004620F3">
              <w:rPr>
                <w:b/>
                <w:sz w:val="20"/>
              </w:rPr>
              <w:t>Authorized Signature</w:t>
            </w:r>
          </w:p>
        </w:tc>
        <w:tc>
          <w:tcPr>
            <w:tcW w:w="5026" w:type="dxa"/>
          </w:tcPr>
          <w:p w14:paraId="7F7C2E79" w14:textId="77777777" w:rsidR="004620F3" w:rsidRPr="004620F3" w:rsidRDefault="004620F3" w:rsidP="004620F3">
            <w:pPr>
              <w:tabs>
                <w:tab w:val="left" w:pos="1830"/>
              </w:tabs>
              <w:rPr>
                <w:b/>
                <w:sz w:val="20"/>
              </w:rPr>
            </w:pPr>
            <w:r w:rsidRPr="004620F3">
              <w:rPr>
                <w:b/>
                <w:sz w:val="20"/>
              </w:rPr>
              <w:t>Date</w:t>
            </w:r>
          </w:p>
          <w:p w14:paraId="5A0FCF9E" w14:textId="77777777" w:rsidR="004620F3" w:rsidRPr="004620F3" w:rsidRDefault="004620F3" w:rsidP="004620F3">
            <w:pPr>
              <w:tabs>
                <w:tab w:val="left" w:pos="1830"/>
              </w:tabs>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r>
      <w:tr w:rsidR="004620F3" w:rsidRPr="004620F3" w14:paraId="4976258C" w14:textId="77777777" w:rsidTr="004620F3">
        <w:trPr>
          <w:cantSplit/>
          <w:trHeight w:val="720"/>
        </w:trPr>
        <w:tc>
          <w:tcPr>
            <w:tcW w:w="5024" w:type="dxa"/>
          </w:tcPr>
          <w:p w14:paraId="371A4267" w14:textId="77777777" w:rsidR="004620F3" w:rsidRPr="004620F3" w:rsidRDefault="004620F3" w:rsidP="004620F3">
            <w:pPr>
              <w:rPr>
                <w:b/>
                <w:sz w:val="20"/>
              </w:rPr>
            </w:pPr>
            <w:r w:rsidRPr="004620F3">
              <w:rPr>
                <w:b/>
                <w:sz w:val="20"/>
              </w:rPr>
              <w:t>Printed Name</w:t>
            </w:r>
          </w:p>
          <w:p w14:paraId="05722F2E"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c>
          <w:tcPr>
            <w:tcW w:w="5026" w:type="dxa"/>
          </w:tcPr>
          <w:p w14:paraId="0888AF50" w14:textId="77777777" w:rsidR="004620F3" w:rsidRPr="004620F3" w:rsidRDefault="004620F3" w:rsidP="004620F3">
            <w:pPr>
              <w:rPr>
                <w:b/>
                <w:sz w:val="20"/>
              </w:rPr>
            </w:pPr>
            <w:r w:rsidRPr="004620F3">
              <w:rPr>
                <w:b/>
                <w:sz w:val="20"/>
              </w:rPr>
              <w:t>Title</w:t>
            </w:r>
          </w:p>
          <w:p w14:paraId="7EBA3AFE"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r>
    </w:tbl>
    <w:p w14:paraId="548B4EB0" w14:textId="77777777" w:rsidR="004620F3" w:rsidRPr="004620F3" w:rsidRDefault="004620F3" w:rsidP="004620F3">
      <w:pPr>
        <w:rPr>
          <w:b/>
        </w:rPr>
      </w:pPr>
    </w:p>
    <w:p w14:paraId="7F56A62D" w14:textId="77777777" w:rsidR="004620F3" w:rsidRPr="004620F3" w:rsidRDefault="004620F3" w:rsidP="004620F3">
      <w:r w:rsidRPr="004620F3">
        <w:br w:type="page"/>
      </w:r>
    </w:p>
    <w:p w14:paraId="3A32104C" w14:textId="77777777"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Pr="004620F3">
        <w:rPr>
          <w:b/>
          <w:caps/>
          <w:kern w:val="28"/>
        </w:rPr>
        <w:t>B,</w:t>
      </w:r>
      <w:r w:rsidRPr="004620F3">
        <w:rPr>
          <w:caps/>
          <w:kern w:val="28"/>
        </w:rPr>
        <w:t xml:space="preserve"> </w:t>
      </w:r>
      <w:r w:rsidRPr="004620F3">
        <w:rPr>
          <w:b/>
          <w:caps/>
          <w:kern w:val="28"/>
        </w:rPr>
        <w:t>Proposal Submittal Checklist</w:t>
      </w:r>
    </w:p>
    <w:p w14:paraId="2DA80881" w14:textId="77777777" w:rsidR="004620F3" w:rsidRPr="004620F3" w:rsidRDefault="004620F3" w:rsidP="004620F3">
      <w:pPr>
        <w:outlineLvl w:val="1"/>
        <w:rPr>
          <w:b/>
          <w:sz w:val="18"/>
        </w:rPr>
      </w:pPr>
    </w:p>
    <w:p w14:paraId="225B0EFD" w14:textId="77777777" w:rsidR="004620F3" w:rsidRPr="004620F3" w:rsidRDefault="004620F3" w:rsidP="004620F3">
      <w:pPr>
        <w:pBdr>
          <w:top w:val="single" w:sz="36" w:space="1" w:color="auto"/>
        </w:pBdr>
        <w:jc w:val="center"/>
        <w:outlineLvl w:val="1"/>
        <w:rPr>
          <w:b/>
          <w:sz w:val="16"/>
        </w:rPr>
      </w:pPr>
    </w:p>
    <w:p w14:paraId="1A5AB663" w14:textId="77777777" w:rsidR="00732074" w:rsidRPr="00F44D89" w:rsidRDefault="00732074" w:rsidP="00732074">
      <w:pPr>
        <w:outlineLvl w:val="2"/>
      </w:pPr>
      <w:r w:rsidRPr="00F44D89">
        <w:t>The following table is provided to assist the vendor in completing their proposal.  It is the vendor’s sole responsibility to ensure that all mandatory requirements are met and that their proposal</w:t>
      </w:r>
      <w:r>
        <w:t>,</w:t>
      </w:r>
      <w:r w:rsidRPr="00F44D89">
        <w:t xml:space="preserve"> including all exhibits</w:t>
      </w:r>
      <w:r>
        <w:t>,</w:t>
      </w:r>
      <w:r w:rsidRPr="00F44D89">
        <w:t xml:space="preserve"> are properly completed and submitted with the</w:t>
      </w:r>
      <w:r>
        <w:t>ir</w:t>
      </w:r>
      <w:r w:rsidRPr="00F44D89">
        <w:t xml:space="preserve"> proposal.  The vendor </w:t>
      </w:r>
      <w:r>
        <w:t>may want to check the Task Complete boxes to ensure that each of these items are completed and/or submitted with the vendor’s response.</w:t>
      </w:r>
      <w:r w:rsidRPr="00F44D89">
        <w:t xml:space="preserve"> </w:t>
      </w:r>
    </w:p>
    <w:p w14:paraId="2513A977" w14:textId="77777777" w:rsidR="004620F3" w:rsidRPr="004620F3" w:rsidRDefault="004620F3" w:rsidP="004620F3"/>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358"/>
        <w:gridCol w:w="1121"/>
      </w:tblGrid>
      <w:tr w:rsidR="004620F3" w:rsidRPr="004620F3" w14:paraId="47AF7673" w14:textId="77777777" w:rsidTr="004620F3">
        <w:trPr>
          <w:cantSplit/>
          <w:tblHeader/>
        </w:trPr>
        <w:tc>
          <w:tcPr>
            <w:tcW w:w="606" w:type="dxa"/>
            <w:shd w:val="clear" w:color="auto" w:fill="F2F2F2"/>
          </w:tcPr>
          <w:p w14:paraId="7E59083A" w14:textId="77777777" w:rsidR="004620F3" w:rsidRPr="004620F3" w:rsidRDefault="004620F3" w:rsidP="004620F3">
            <w:pPr>
              <w:outlineLvl w:val="2"/>
            </w:pPr>
            <w:r w:rsidRPr="004620F3">
              <w:br w:type="page"/>
            </w:r>
          </w:p>
          <w:p w14:paraId="389D9CA5" w14:textId="77777777" w:rsidR="004620F3" w:rsidRPr="004620F3" w:rsidRDefault="004620F3" w:rsidP="004620F3">
            <w:pPr>
              <w:outlineLvl w:val="2"/>
            </w:pPr>
          </w:p>
          <w:p w14:paraId="118F3E49" w14:textId="77777777" w:rsidR="004620F3" w:rsidRPr="004620F3" w:rsidRDefault="004620F3" w:rsidP="004620F3">
            <w:pPr>
              <w:outlineLvl w:val="2"/>
            </w:pPr>
            <w:r w:rsidRPr="004620F3">
              <w:t>No.</w:t>
            </w:r>
          </w:p>
        </w:tc>
        <w:tc>
          <w:tcPr>
            <w:tcW w:w="8358" w:type="dxa"/>
            <w:shd w:val="clear" w:color="auto" w:fill="F2F2F2"/>
          </w:tcPr>
          <w:p w14:paraId="3F552FEA" w14:textId="77777777" w:rsidR="004620F3" w:rsidRPr="004620F3" w:rsidRDefault="004620F3" w:rsidP="004620F3">
            <w:pPr>
              <w:outlineLvl w:val="2"/>
            </w:pPr>
            <w:r w:rsidRPr="004620F3">
              <w:rPr>
                <w:b/>
              </w:rPr>
              <w:t xml:space="preserve">Description – </w:t>
            </w:r>
            <w:r w:rsidRPr="004620F3">
              <w:t>While not all documents/items listed below are mandatory in submitting a responsive proposal,</w:t>
            </w:r>
            <w:r w:rsidRPr="004620F3">
              <w:rPr>
                <w:b/>
              </w:rPr>
              <w:t xml:space="preserve"> </w:t>
            </w:r>
            <w:r w:rsidRPr="004620F3">
              <w:t xml:space="preserve">failure to provide adequate information to completely address the specified evaluation criteria may at least result in minimal subjective consideration and may result in </w:t>
            </w:r>
            <w:r w:rsidRPr="004620F3">
              <w:rPr>
                <w:u w:val="single"/>
              </w:rPr>
              <w:t>rejection</w:t>
            </w:r>
            <w:r w:rsidRPr="004620F3">
              <w:t xml:space="preserve"> of the vendor’s response.</w:t>
            </w:r>
          </w:p>
        </w:tc>
        <w:tc>
          <w:tcPr>
            <w:tcW w:w="1121" w:type="dxa"/>
            <w:shd w:val="clear" w:color="auto" w:fill="F2F2F2"/>
          </w:tcPr>
          <w:p w14:paraId="421C0318" w14:textId="77777777" w:rsidR="004620F3" w:rsidRPr="004620F3" w:rsidRDefault="004620F3" w:rsidP="004620F3">
            <w:pPr>
              <w:outlineLvl w:val="2"/>
              <w:rPr>
                <w:b/>
              </w:rPr>
            </w:pPr>
            <w:r w:rsidRPr="004620F3">
              <w:rPr>
                <w:b/>
              </w:rPr>
              <w:t>Task Complete</w:t>
            </w:r>
          </w:p>
        </w:tc>
      </w:tr>
      <w:tr w:rsidR="00732074" w:rsidRPr="004620F3" w14:paraId="0E259E5A" w14:textId="77777777" w:rsidTr="004620F3">
        <w:trPr>
          <w:cantSplit/>
        </w:trPr>
        <w:tc>
          <w:tcPr>
            <w:tcW w:w="606" w:type="dxa"/>
          </w:tcPr>
          <w:p w14:paraId="3160059A" w14:textId="77777777" w:rsidR="00732074" w:rsidRPr="004620F3" w:rsidRDefault="00732074" w:rsidP="00732074">
            <w:pPr>
              <w:outlineLvl w:val="2"/>
            </w:pPr>
            <w:r w:rsidRPr="004620F3">
              <w:t>1.</w:t>
            </w:r>
          </w:p>
        </w:tc>
        <w:tc>
          <w:tcPr>
            <w:tcW w:w="8358" w:type="dxa"/>
          </w:tcPr>
          <w:p w14:paraId="4BC3A708" w14:textId="77777777" w:rsidR="00732074" w:rsidRPr="004620F3" w:rsidRDefault="00732074" w:rsidP="00732074">
            <w:pPr>
              <w:outlineLvl w:val="2"/>
            </w:pPr>
            <w:r w:rsidRPr="00F44D89">
              <w:t xml:space="preserve">Complete and sign </w:t>
            </w:r>
            <w:r w:rsidRPr="00F44D89">
              <w:rPr>
                <w:rFonts w:eastAsiaTheme="minorHAnsi"/>
                <w:b/>
              </w:rPr>
              <w:t xml:space="preserve">Exhibit </w:t>
            </w:r>
            <w:r>
              <w:rPr>
                <w:b/>
              </w:rPr>
              <w:t>A</w:t>
            </w:r>
            <w:r w:rsidRPr="00F44D89">
              <w:rPr>
                <w:b/>
              </w:rPr>
              <w:t>, Proposal Signature Page</w:t>
            </w:r>
            <w:r>
              <w:rPr>
                <w:b/>
              </w:rPr>
              <w:t>.</w:t>
            </w:r>
            <w:r w:rsidRPr="00F44D89">
              <w:t xml:space="preserve"> </w:t>
            </w:r>
          </w:p>
        </w:tc>
        <w:tc>
          <w:tcPr>
            <w:tcW w:w="1121" w:type="dxa"/>
          </w:tcPr>
          <w:p w14:paraId="2BEBBFB0" w14:textId="77777777" w:rsidR="00732074" w:rsidRPr="004620F3" w:rsidRDefault="00C24C9F" w:rsidP="00732074">
            <w:pPr>
              <w:jc w:val="center"/>
              <w:outlineLvl w:val="2"/>
            </w:pPr>
            <w:sdt>
              <w:sdtPr>
                <w:id w:val="1456220832"/>
                <w14:checkbox>
                  <w14:checked w14:val="0"/>
                  <w14:checkedState w14:val="2612" w14:font="MS Gothic"/>
                  <w14:uncheckedState w14:val="2610" w14:font="MS Gothic"/>
                </w14:checkbox>
              </w:sdtPr>
              <w:sdtEndPr/>
              <w:sdtContent>
                <w:r w:rsidR="00CC0052">
                  <w:rPr>
                    <w:rFonts w:ascii="MS Gothic" w:eastAsia="MS Gothic" w:hAnsi="MS Gothic" w:hint="eastAsia"/>
                  </w:rPr>
                  <w:t>☐</w:t>
                </w:r>
              </w:sdtContent>
            </w:sdt>
          </w:p>
        </w:tc>
      </w:tr>
      <w:tr w:rsidR="00732074" w:rsidRPr="004620F3" w14:paraId="7EAF08E8" w14:textId="77777777" w:rsidTr="004620F3">
        <w:trPr>
          <w:cantSplit/>
        </w:trPr>
        <w:tc>
          <w:tcPr>
            <w:tcW w:w="606" w:type="dxa"/>
          </w:tcPr>
          <w:p w14:paraId="5438AD40" w14:textId="77777777" w:rsidR="00732074" w:rsidRPr="004620F3" w:rsidRDefault="00732074" w:rsidP="00732074">
            <w:pPr>
              <w:outlineLvl w:val="2"/>
            </w:pPr>
            <w:r>
              <w:t>2</w:t>
            </w:r>
            <w:r w:rsidRPr="004620F3">
              <w:t>.</w:t>
            </w:r>
          </w:p>
        </w:tc>
        <w:tc>
          <w:tcPr>
            <w:tcW w:w="8358" w:type="dxa"/>
          </w:tcPr>
          <w:p w14:paraId="1D5B3FD4" w14:textId="5E84F69A" w:rsidR="00732074" w:rsidRPr="004620F3" w:rsidRDefault="00732074" w:rsidP="00732074">
            <w:pPr>
              <w:outlineLvl w:val="2"/>
            </w:pPr>
            <w:r>
              <w:t>Complete all pricing required</w:t>
            </w:r>
            <w:r w:rsidRPr="00F44D89">
              <w:t xml:space="preserve"> on </w:t>
            </w:r>
            <w:r w:rsidRPr="00F44D89">
              <w:rPr>
                <w:rFonts w:eastAsiaTheme="minorHAnsi"/>
                <w:b/>
              </w:rPr>
              <w:t xml:space="preserve">Exhibit </w:t>
            </w:r>
            <w:r>
              <w:rPr>
                <w:b/>
              </w:rPr>
              <w:t>C</w:t>
            </w:r>
            <w:r w:rsidRPr="00F44D89">
              <w:rPr>
                <w:b/>
              </w:rPr>
              <w:t>, Pricing Pages</w:t>
            </w:r>
            <w:r>
              <w:rPr>
                <w:b/>
              </w:rPr>
              <w:t>.</w:t>
            </w:r>
          </w:p>
        </w:tc>
        <w:tc>
          <w:tcPr>
            <w:tcW w:w="1121" w:type="dxa"/>
          </w:tcPr>
          <w:p w14:paraId="50AC57BF" w14:textId="77777777" w:rsidR="00732074" w:rsidRPr="004620F3" w:rsidRDefault="00C24C9F" w:rsidP="00732074">
            <w:pPr>
              <w:jc w:val="center"/>
              <w:outlineLvl w:val="2"/>
            </w:pPr>
            <w:sdt>
              <w:sdtPr>
                <w:id w:val="826857689"/>
                <w14:checkbox>
                  <w14:checked w14:val="0"/>
                  <w14:checkedState w14:val="2612" w14:font="MS Gothic"/>
                  <w14:uncheckedState w14:val="2610" w14:font="MS Gothic"/>
                </w14:checkbox>
              </w:sdtPr>
              <w:sdtEndPr/>
              <w:sdtContent>
                <w:r w:rsidR="00732074" w:rsidRPr="004620F3">
                  <w:rPr>
                    <w:rFonts w:ascii="Segoe UI Symbol" w:eastAsia="MS Gothic" w:hAnsi="Segoe UI Symbol" w:cs="Segoe UI Symbol"/>
                  </w:rPr>
                  <w:t>☐</w:t>
                </w:r>
              </w:sdtContent>
            </w:sdt>
          </w:p>
        </w:tc>
      </w:tr>
      <w:tr w:rsidR="004957E0" w:rsidRPr="004620F3" w14:paraId="180E8939" w14:textId="77777777" w:rsidTr="004620F3">
        <w:trPr>
          <w:cantSplit/>
        </w:trPr>
        <w:tc>
          <w:tcPr>
            <w:tcW w:w="606" w:type="dxa"/>
          </w:tcPr>
          <w:p w14:paraId="1BF5BA46" w14:textId="77777777" w:rsidR="004957E0" w:rsidRPr="004620F3" w:rsidRDefault="004957E0" w:rsidP="004957E0">
            <w:pPr>
              <w:outlineLvl w:val="2"/>
            </w:pPr>
            <w:r>
              <w:t>3</w:t>
            </w:r>
            <w:r w:rsidRPr="004620F3">
              <w:t>.</w:t>
            </w:r>
          </w:p>
        </w:tc>
        <w:tc>
          <w:tcPr>
            <w:tcW w:w="8358" w:type="dxa"/>
          </w:tcPr>
          <w:p w14:paraId="3CF7CB00" w14:textId="6B628EC6" w:rsidR="004957E0" w:rsidRPr="004620F3" w:rsidRDefault="004957E0" w:rsidP="004957E0">
            <w:pPr>
              <w:outlineLvl w:val="2"/>
            </w:pPr>
            <w:r w:rsidRPr="004620F3">
              <w:t xml:space="preserve">Complete </w:t>
            </w:r>
            <w:r w:rsidRPr="004620F3">
              <w:rPr>
                <w:b/>
              </w:rPr>
              <w:t xml:space="preserve">Technical Proposal </w:t>
            </w:r>
            <w:r w:rsidRPr="004620F3">
              <w:rPr>
                <w:rFonts w:eastAsiaTheme="minorHAnsi"/>
                <w:b/>
              </w:rPr>
              <w:t xml:space="preserve">Exhibit </w:t>
            </w:r>
            <w:r>
              <w:rPr>
                <w:b/>
              </w:rPr>
              <w:t>D</w:t>
            </w:r>
            <w:r w:rsidRPr="004620F3">
              <w:rPr>
                <w:b/>
              </w:rPr>
              <w:t>, Experience of Organization and Past Performance</w:t>
            </w:r>
            <w:r>
              <w:rPr>
                <w:b/>
              </w:rPr>
              <w:t>.</w:t>
            </w:r>
          </w:p>
        </w:tc>
        <w:tc>
          <w:tcPr>
            <w:tcW w:w="1121" w:type="dxa"/>
          </w:tcPr>
          <w:p w14:paraId="093381FD" w14:textId="77777777" w:rsidR="004957E0" w:rsidRPr="004620F3" w:rsidRDefault="00C24C9F" w:rsidP="004957E0">
            <w:pPr>
              <w:jc w:val="center"/>
              <w:outlineLvl w:val="2"/>
            </w:pPr>
            <w:sdt>
              <w:sdtPr>
                <w:id w:val="-203483027"/>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7DAAAD1E" w14:textId="77777777" w:rsidTr="004620F3">
        <w:trPr>
          <w:cantSplit/>
        </w:trPr>
        <w:tc>
          <w:tcPr>
            <w:tcW w:w="606" w:type="dxa"/>
          </w:tcPr>
          <w:p w14:paraId="00B32009" w14:textId="77777777" w:rsidR="004957E0" w:rsidRPr="004620F3" w:rsidRDefault="004957E0" w:rsidP="004957E0">
            <w:pPr>
              <w:outlineLvl w:val="2"/>
            </w:pPr>
            <w:r>
              <w:t>4</w:t>
            </w:r>
            <w:r w:rsidRPr="004620F3">
              <w:t>.</w:t>
            </w:r>
          </w:p>
        </w:tc>
        <w:tc>
          <w:tcPr>
            <w:tcW w:w="8358" w:type="dxa"/>
          </w:tcPr>
          <w:p w14:paraId="72E0A1F4" w14:textId="53A56BDB" w:rsidR="004957E0" w:rsidRPr="004620F3" w:rsidRDefault="004957E0" w:rsidP="004957E0">
            <w:pPr>
              <w:outlineLvl w:val="2"/>
            </w:pPr>
            <w:r w:rsidRPr="004620F3">
              <w:t xml:space="preserve">Complete </w:t>
            </w:r>
            <w:r w:rsidRPr="004620F3">
              <w:rPr>
                <w:b/>
                <w:color w:val="000000"/>
              </w:rPr>
              <w:t>Technical Proposal Exhibit</w:t>
            </w:r>
            <w:r w:rsidRPr="004620F3">
              <w:rPr>
                <w:color w:val="000000"/>
              </w:rPr>
              <w:t xml:space="preserve"> </w:t>
            </w:r>
            <w:r>
              <w:rPr>
                <w:b/>
              </w:rPr>
              <w:t>E</w:t>
            </w:r>
            <w:r w:rsidRPr="004620F3">
              <w:rPr>
                <w:b/>
              </w:rPr>
              <w:t xml:space="preserve">, </w:t>
            </w:r>
            <w:r w:rsidRPr="004620F3">
              <w:rPr>
                <w:b/>
                <w:color w:val="000000"/>
              </w:rPr>
              <w:t>Team Qualifications</w:t>
            </w:r>
            <w:r>
              <w:rPr>
                <w:b/>
                <w:color w:val="000000"/>
              </w:rPr>
              <w:t>.</w:t>
            </w:r>
          </w:p>
        </w:tc>
        <w:tc>
          <w:tcPr>
            <w:tcW w:w="1121" w:type="dxa"/>
          </w:tcPr>
          <w:p w14:paraId="2EB1FFAF" w14:textId="77777777" w:rsidR="004957E0" w:rsidRPr="004620F3" w:rsidRDefault="00C24C9F" w:rsidP="004957E0">
            <w:pPr>
              <w:jc w:val="center"/>
              <w:outlineLvl w:val="2"/>
            </w:pPr>
            <w:sdt>
              <w:sdtPr>
                <w:id w:val="1467464041"/>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00FC6344" w14:textId="77777777" w:rsidTr="004620F3">
        <w:trPr>
          <w:cantSplit/>
        </w:trPr>
        <w:tc>
          <w:tcPr>
            <w:tcW w:w="606" w:type="dxa"/>
          </w:tcPr>
          <w:p w14:paraId="17C06238" w14:textId="77777777" w:rsidR="004957E0" w:rsidRPr="004620F3" w:rsidRDefault="004957E0" w:rsidP="004957E0">
            <w:pPr>
              <w:outlineLvl w:val="2"/>
            </w:pPr>
            <w:r>
              <w:t>5</w:t>
            </w:r>
            <w:r w:rsidRPr="004620F3">
              <w:t>.</w:t>
            </w:r>
          </w:p>
        </w:tc>
        <w:tc>
          <w:tcPr>
            <w:tcW w:w="8358" w:type="dxa"/>
          </w:tcPr>
          <w:p w14:paraId="4A84BDCF" w14:textId="66596845" w:rsidR="004957E0" w:rsidRPr="004620F3" w:rsidRDefault="004957E0" w:rsidP="004957E0">
            <w:pPr>
              <w:outlineLvl w:val="2"/>
            </w:pPr>
            <w:r w:rsidRPr="004620F3">
              <w:t xml:space="preserve">Complete </w:t>
            </w:r>
            <w:r w:rsidRPr="004620F3">
              <w:rPr>
                <w:b/>
              </w:rPr>
              <w:t xml:space="preserve">Technical Proposal </w:t>
            </w:r>
            <w:r w:rsidRPr="004620F3">
              <w:rPr>
                <w:rFonts w:eastAsiaTheme="minorHAnsi"/>
                <w:b/>
              </w:rPr>
              <w:t xml:space="preserve">Exhibit </w:t>
            </w:r>
            <w:r>
              <w:rPr>
                <w:b/>
              </w:rPr>
              <w:t>F</w:t>
            </w:r>
            <w:r w:rsidRPr="004620F3">
              <w:rPr>
                <w:b/>
              </w:rPr>
              <w:t xml:space="preserve">, </w:t>
            </w:r>
            <w:r w:rsidRPr="004957E0">
              <w:rPr>
                <w:b/>
              </w:rPr>
              <w:t>Methodology, Approach</w:t>
            </w:r>
            <w:r w:rsidRPr="004957E0">
              <w:rPr>
                <w:b/>
                <w:color w:val="000000"/>
              </w:rPr>
              <w:t>, Work Plan, and Technical Capabilities.</w:t>
            </w:r>
          </w:p>
        </w:tc>
        <w:tc>
          <w:tcPr>
            <w:tcW w:w="1121" w:type="dxa"/>
          </w:tcPr>
          <w:p w14:paraId="61728244" w14:textId="77777777" w:rsidR="004957E0" w:rsidRPr="004620F3" w:rsidRDefault="00C24C9F" w:rsidP="004957E0">
            <w:pPr>
              <w:jc w:val="center"/>
              <w:outlineLvl w:val="2"/>
            </w:pPr>
            <w:sdt>
              <w:sdtPr>
                <w:id w:val="220103590"/>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6C12AA6B" w14:textId="77777777" w:rsidTr="004620F3">
        <w:trPr>
          <w:cantSplit/>
        </w:trPr>
        <w:tc>
          <w:tcPr>
            <w:tcW w:w="606" w:type="dxa"/>
          </w:tcPr>
          <w:p w14:paraId="6D78E524" w14:textId="77777777" w:rsidR="004957E0" w:rsidRPr="004620F3" w:rsidRDefault="004957E0" w:rsidP="004957E0">
            <w:pPr>
              <w:outlineLvl w:val="2"/>
            </w:pPr>
            <w:r>
              <w:t>6</w:t>
            </w:r>
            <w:r w:rsidRPr="004620F3">
              <w:t>.</w:t>
            </w:r>
          </w:p>
        </w:tc>
        <w:tc>
          <w:tcPr>
            <w:tcW w:w="8358" w:type="dxa"/>
          </w:tcPr>
          <w:p w14:paraId="51FB942F" w14:textId="52A9697F" w:rsidR="004957E0" w:rsidRPr="004620F3" w:rsidRDefault="004957E0" w:rsidP="004957E0">
            <w:pPr>
              <w:outlineLvl w:val="2"/>
            </w:pPr>
            <w:r w:rsidRPr="004620F3">
              <w:t xml:space="preserve">Complete </w:t>
            </w:r>
            <w:r w:rsidRPr="00D3574A">
              <w:rPr>
                <w:b/>
                <w:bCs/>
              </w:rPr>
              <w:t xml:space="preserve">Technical Proposal </w:t>
            </w:r>
            <w:r w:rsidRPr="00D3574A">
              <w:rPr>
                <w:b/>
              </w:rPr>
              <w:t>Exhibit G</w:t>
            </w:r>
            <w:r>
              <w:rPr>
                <w:b/>
              </w:rPr>
              <w:t>,</w:t>
            </w:r>
            <w:r w:rsidRPr="00D3574A">
              <w:rPr>
                <w:b/>
              </w:rPr>
              <w:t xml:space="preserve"> Requirements Traceability Matrix (RTM)</w:t>
            </w:r>
            <w:r>
              <w:t>; separate Excel file.</w:t>
            </w:r>
          </w:p>
        </w:tc>
        <w:tc>
          <w:tcPr>
            <w:tcW w:w="1121" w:type="dxa"/>
          </w:tcPr>
          <w:p w14:paraId="3B70A910" w14:textId="77777777" w:rsidR="004957E0" w:rsidRPr="004620F3" w:rsidRDefault="00C24C9F" w:rsidP="004957E0">
            <w:pPr>
              <w:jc w:val="center"/>
              <w:outlineLvl w:val="2"/>
            </w:pPr>
            <w:sdt>
              <w:sdtPr>
                <w:id w:val="-1050989385"/>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58D31D57" w14:textId="77777777" w:rsidTr="004620F3">
        <w:trPr>
          <w:cantSplit/>
        </w:trPr>
        <w:tc>
          <w:tcPr>
            <w:tcW w:w="606" w:type="dxa"/>
          </w:tcPr>
          <w:p w14:paraId="2320C262" w14:textId="77777777" w:rsidR="004957E0" w:rsidRPr="004620F3" w:rsidRDefault="004957E0" w:rsidP="004957E0">
            <w:pPr>
              <w:outlineLvl w:val="2"/>
            </w:pPr>
            <w:r>
              <w:t>7</w:t>
            </w:r>
            <w:r w:rsidRPr="004620F3">
              <w:t>.</w:t>
            </w:r>
          </w:p>
        </w:tc>
        <w:tc>
          <w:tcPr>
            <w:tcW w:w="8358" w:type="dxa"/>
          </w:tcPr>
          <w:p w14:paraId="3ACDF8A7" w14:textId="2CF45735" w:rsidR="004957E0" w:rsidRPr="004620F3" w:rsidRDefault="004957E0" w:rsidP="004957E0">
            <w:pPr>
              <w:outlineLvl w:val="2"/>
            </w:pPr>
            <w:r w:rsidRPr="004620F3">
              <w:t xml:space="preserve">Complete </w:t>
            </w:r>
            <w:r w:rsidRPr="004620F3">
              <w:rPr>
                <w:rFonts w:eastAsiaTheme="minorHAnsi"/>
                <w:b/>
              </w:rPr>
              <w:t xml:space="preserve">Exhibit </w:t>
            </w:r>
            <w:r>
              <w:rPr>
                <w:rFonts w:eastAsiaTheme="minorHAnsi"/>
                <w:b/>
              </w:rPr>
              <w:t>H</w:t>
            </w:r>
            <w:r w:rsidRPr="004620F3">
              <w:rPr>
                <w:b/>
              </w:rPr>
              <w:t>, Participation Commitment</w:t>
            </w:r>
            <w:r w:rsidRPr="004620F3">
              <w:t xml:space="preserve"> for any MBE, WBE, Organization for the Blind/Sheltered Workshop, and/or SDVE proposed</w:t>
            </w:r>
            <w:r>
              <w:t>.</w:t>
            </w:r>
          </w:p>
        </w:tc>
        <w:tc>
          <w:tcPr>
            <w:tcW w:w="1121" w:type="dxa"/>
          </w:tcPr>
          <w:p w14:paraId="0AC8EA59" w14:textId="77777777" w:rsidR="004957E0" w:rsidRPr="004620F3" w:rsidRDefault="00C24C9F" w:rsidP="004957E0">
            <w:pPr>
              <w:jc w:val="center"/>
              <w:outlineLvl w:val="2"/>
            </w:pPr>
            <w:sdt>
              <w:sdtPr>
                <w:id w:val="-576063498"/>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66C61809" w14:textId="77777777" w:rsidTr="004620F3">
        <w:trPr>
          <w:cantSplit/>
        </w:trPr>
        <w:tc>
          <w:tcPr>
            <w:tcW w:w="606" w:type="dxa"/>
          </w:tcPr>
          <w:p w14:paraId="3619779C" w14:textId="77777777" w:rsidR="004957E0" w:rsidRPr="004620F3" w:rsidRDefault="004957E0" w:rsidP="004957E0">
            <w:pPr>
              <w:outlineLvl w:val="2"/>
            </w:pPr>
            <w:r>
              <w:t>8</w:t>
            </w:r>
            <w:r w:rsidRPr="004620F3">
              <w:t>.</w:t>
            </w:r>
          </w:p>
        </w:tc>
        <w:tc>
          <w:tcPr>
            <w:tcW w:w="8358" w:type="dxa"/>
          </w:tcPr>
          <w:p w14:paraId="0A0E6FD2" w14:textId="211B5529" w:rsidR="004957E0" w:rsidRPr="004620F3" w:rsidRDefault="004957E0" w:rsidP="004957E0">
            <w:pPr>
              <w:outlineLvl w:val="2"/>
            </w:pPr>
            <w:r w:rsidRPr="004620F3">
              <w:t xml:space="preserve">Complete </w:t>
            </w:r>
            <w:r w:rsidRPr="004620F3">
              <w:rPr>
                <w:rFonts w:eastAsiaTheme="minorHAnsi"/>
                <w:b/>
              </w:rPr>
              <w:t xml:space="preserve">Exhibit </w:t>
            </w:r>
            <w:r>
              <w:rPr>
                <w:rFonts w:eastAsiaTheme="minorHAnsi"/>
                <w:b/>
              </w:rPr>
              <w:t>I</w:t>
            </w:r>
            <w:r w:rsidRPr="004620F3">
              <w:rPr>
                <w:b/>
              </w:rPr>
              <w:t>, Documentation of Intent to Participate</w:t>
            </w:r>
            <w:r w:rsidRPr="004620F3">
              <w:t>, identifying each MBE, WBE, Organization for the Blind/Sheltered</w:t>
            </w:r>
            <w:r>
              <w:t xml:space="preserve"> Workshop, and/or SDVE proposed.</w:t>
            </w:r>
          </w:p>
        </w:tc>
        <w:tc>
          <w:tcPr>
            <w:tcW w:w="1121" w:type="dxa"/>
          </w:tcPr>
          <w:p w14:paraId="66E47E17" w14:textId="77777777" w:rsidR="004957E0" w:rsidRPr="004620F3" w:rsidRDefault="00C24C9F" w:rsidP="004957E0">
            <w:pPr>
              <w:jc w:val="center"/>
              <w:outlineLvl w:val="2"/>
            </w:pPr>
            <w:sdt>
              <w:sdtPr>
                <w:id w:val="-598330794"/>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4D9CE64D" w14:textId="77777777" w:rsidTr="004620F3">
        <w:trPr>
          <w:cantSplit/>
        </w:trPr>
        <w:tc>
          <w:tcPr>
            <w:tcW w:w="606" w:type="dxa"/>
          </w:tcPr>
          <w:p w14:paraId="58950FBF" w14:textId="77777777" w:rsidR="004957E0" w:rsidRPr="004620F3" w:rsidRDefault="004957E0" w:rsidP="004957E0">
            <w:pPr>
              <w:outlineLvl w:val="2"/>
            </w:pPr>
            <w:r>
              <w:t>9</w:t>
            </w:r>
            <w:r w:rsidRPr="004620F3">
              <w:t>.</w:t>
            </w:r>
          </w:p>
        </w:tc>
        <w:tc>
          <w:tcPr>
            <w:tcW w:w="8358" w:type="dxa"/>
          </w:tcPr>
          <w:p w14:paraId="698A039A" w14:textId="55F7CF23" w:rsidR="004957E0" w:rsidRPr="004620F3" w:rsidRDefault="004957E0" w:rsidP="004957E0">
            <w:pPr>
              <w:outlineLvl w:val="2"/>
            </w:pPr>
            <w:r w:rsidRPr="004620F3">
              <w:t xml:space="preserve">Complete </w:t>
            </w:r>
            <w:r w:rsidRPr="004620F3">
              <w:rPr>
                <w:b/>
              </w:rPr>
              <w:t xml:space="preserve">Business Compliance Exhibit </w:t>
            </w:r>
            <w:r>
              <w:rPr>
                <w:b/>
              </w:rPr>
              <w:t>J</w:t>
            </w:r>
            <w:r w:rsidRPr="004620F3">
              <w:rPr>
                <w:b/>
              </w:rPr>
              <w:t xml:space="preserve">, State of Missouri Tax Compliance </w:t>
            </w:r>
            <w:r w:rsidRPr="004620F3">
              <w:t>and attach “Vendor No Tax Due” certificate</w:t>
            </w:r>
            <w:r>
              <w:t>.</w:t>
            </w:r>
          </w:p>
        </w:tc>
        <w:tc>
          <w:tcPr>
            <w:tcW w:w="1121" w:type="dxa"/>
          </w:tcPr>
          <w:p w14:paraId="6EB91664" w14:textId="77777777" w:rsidR="004957E0" w:rsidRPr="004620F3" w:rsidRDefault="00C24C9F" w:rsidP="004957E0">
            <w:pPr>
              <w:jc w:val="center"/>
              <w:outlineLvl w:val="2"/>
            </w:pPr>
            <w:sdt>
              <w:sdtPr>
                <w:id w:val="855312599"/>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00F2BA62" w14:textId="77777777" w:rsidTr="004620F3">
        <w:trPr>
          <w:cantSplit/>
        </w:trPr>
        <w:tc>
          <w:tcPr>
            <w:tcW w:w="606" w:type="dxa"/>
          </w:tcPr>
          <w:p w14:paraId="173BE813" w14:textId="77777777" w:rsidR="004957E0" w:rsidRPr="004620F3" w:rsidRDefault="004957E0" w:rsidP="004957E0">
            <w:pPr>
              <w:outlineLvl w:val="2"/>
            </w:pPr>
            <w:r w:rsidRPr="004620F3">
              <w:t>1</w:t>
            </w:r>
            <w:r>
              <w:t>0</w:t>
            </w:r>
            <w:r w:rsidRPr="004620F3">
              <w:t>.</w:t>
            </w:r>
          </w:p>
        </w:tc>
        <w:tc>
          <w:tcPr>
            <w:tcW w:w="8358" w:type="dxa"/>
          </w:tcPr>
          <w:p w14:paraId="7042DB0B" w14:textId="069AA1E3" w:rsidR="004957E0" w:rsidRPr="004620F3" w:rsidRDefault="004957E0" w:rsidP="004957E0">
            <w:pPr>
              <w:outlineLvl w:val="2"/>
            </w:pPr>
            <w:r w:rsidRPr="004620F3">
              <w:t xml:space="preserve">Complete </w:t>
            </w:r>
            <w:r w:rsidRPr="004620F3">
              <w:rPr>
                <w:b/>
              </w:rPr>
              <w:t xml:space="preserve">Business Compliance Exhibit </w:t>
            </w:r>
            <w:r>
              <w:rPr>
                <w:b/>
              </w:rPr>
              <w:t>K</w:t>
            </w:r>
            <w:r w:rsidRPr="004620F3">
              <w:rPr>
                <w:b/>
              </w:rPr>
              <w:t>, Registration of Business Name with the Missouri Secretary of State</w:t>
            </w:r>
            <w:r>
              <w:rPr>
                <w:b/>
              </w:rPr>
              <w:t>.</w:t>
            </w:r>
          </w:p>
        </w:tc>
        <w:tc>
          <w:tcPr>
            <w:tcW w:w="1121" w:type="dxa"/>
          </w:tcPr>
          <w:p w14:paraId="4FDA3366" w14:textId="77777777" w:rsidR="004957E0" w:rsidRPr="004620F3" w:rsidRDefault="00C24C9F" w:rsidP="004957E0">
            <w:pPr>
              <w:jc w:val="center"/>
              <w:outlineLvl w:val="2"/>
            </w:pPr>
            <w:sdt>
              <w:sdtPr>
                <w:id w:val="-1217113153"/>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63E2C6C9" w14:textId="77777777" w:rsidTr="004620F3">
        <w:trPr>
          <w:cantSplit/>
        </w:trPr>
        <w:tc>
          <w:tcPr>
            <w:tcW w:w="606" w:type="dxa"/>
          </w:tcPr>
          <w:p w14:paraId="7AE4EB69" w14:textId="77777777" w:rsidR="004957E0" w:rsidRPr="004620F3" w:rsidRDefault="004957E0" w:rsidP="004957E0">
            <w:pPr>
              <w:outlineLvl w:val="2"/>
            </w:pPr>
            <w:r>
              <w:t>11</w:t>
            </w:r>
            <w:r w:rsidRPr="004620F3">
              <w:t>.</w:t>
            </w:r>
          </w:p>
        </w:tc>
        <w:tc>
          <w:tcPr>
            <w:tcW w:w="8358" w:type="dxa"/>
          </w:tcPr>
          <w:p w14:paraId="3B28029F" w14:textId="63EBD873" w:rsidR="004957E0" w:rsidRPr="004620F3" w:rsidRDefault="004957E0" w:rsidP="004957E0">
            <w:pPr>
              <w:outlineLvl w:val="2"/>
            </w:pPr>
            <w:r w:rsidRPr="004620F3">
              <w:t xml:space="preserve">Complete and sign </w:t>
            </w:r>
            <w:r w:rsidRPr="004620F3">
              <w:rPr>
                <w:b/>
              </w:rPr>
              <w:t xml:space="preserve">Business Compliance </w:t>
            </w:r>
            <w:r w:rsidRPr="004620F3">
              <w:rPr>
                <w:rFonts w:eastAsiaTheme="minorHAnsi"/>
                <w:b/>
              </w:rPr>
              <w:t xml:space="preserve">Exhibit </w:t>
            </w:r>
            <w:r>
              <w:rPr>
                <w:rFonts w:eastAsiaTheme="minorHAnsi"/>
                <w:b/>
              </w:rPr>
              <w:t>L</w:t>
            </w:r>
            <w:r w:rsidRPr="004620F3">
              <w:rPr>
                <w:b/>
              </w:rPr>
              <w:t>, Business Entity Certification, Enrollment Documentation, and Affidavit of Work Authorization</w:t>
            </w:r>
            <w:r w:rsidRPr="004620F3">
              <w:t xml:space="preserve"> (be sure to complete and return the Affidavit of Work Authorization and the vendor’s E-Verify Memorandum of Understanding, if required)</w:t>
            </w:r>
            <w:r>
              <w:t>.</w:t>
            </w:r>
            <w:r w:rsidRPr="004620F3">
              <w:t xml:space="preserve"> </w:t>
            </w:r>
          </w:p>
        </w:tc>
        <w:tc>
          <w:tcPr>
            <w:tcW w:w="1121" w:type="dxa"/>
          </w:tcPr>
          <w:p w14:paraId="08F96D4D" w14:textId="77777777" w:rsidR="004957E0" w:rsidRPr="004620F3" w:rsidRDefault="00C24C9F" w:rsidP="004957E0">
            <w:pPr>
              <w:jc w:val="center"/>
              <w:outlineLvl w:val="2"/>
            </w:pPr>
            <w:sdt>
              <w:sdtPr>
                <w:id w:val="-2042968656"/>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575DD38A" w14:textId="77777777" w:rsidTr="004620F3">
        <w:trPr>
          <w:cantSplit/>
        </w:trPr>
        <w:tc>
          <w:tcPr>
            <w:tcW w:w="606" w:type="dxa"/>
          </w:tcPr>
          <w:p w14:paraId="0DF1067B" w14:textId="77777777" w:rsidR="004957E0" w:rsidRPr="004620F3" w:rsidRDefault="004957E0" w:rsidP="004957E0">
            <w:pPr>
              <w:outlineLvl w:val="2"/>
            </w:pPr>
            <w:r>
              <w:t>12</w:t>
            </w:r>
            <w:r w:rsidRPr="004620F3">
              <w:t>.</w:t>
            </w:r>
          </w:p>
        </w:tc>
        <w:tc>
          <w:tcPr>
            <w:tcW w:w="8358" w:type="dxa"/>
          </w:tcPr>
          <w:p w14:paraId="72926104" w14:textId="2B2A4627" w:rsidR="004957E0" w:rsidRPr="004620F3" w:rsidRDefault="004957E0" w:rsidP="004957E0">
            <w:pPr>
              <w:outlineLvl w:val="2"/>
              <w:rPr>
                <w:b/>
              </w:rPr>
            </w:pPr>
            <w:r w:rsidRPr="004620F3">
              <w:t xml:space="preserve">Complete and sign </w:t>
            </w:r>
            <w:r w:rsidRPr="004620F3">
              <w:rPr>
                <w:b/>
              </w:rPr>
              <w:t xml:space="preserve">Business Compliance </w:t>
            </w:r>
            <w:r w:rsidRPr="004620F3">
              <w:rPr>
                <w:rFonts w:eastAsiaTheme="minorHAnsi"/>
                <w:b/>
              </w:rPr>
              <w:t xml:space="preserve">Exhibit </w:t>
            </w:r>
            <w:r>
              <w:rPr>
                <w:b/>
              </w:rPr>
              <w:t>M</w:t>
            </w:r>
            <w:r w:rsidRPr="004620F3">
              <w:rPr>
                <w:b/>
              </w:rPr>
              <w:t>, Anti-Discrimination Against Israel Act Certification</w:t>
            </w:r>
            <w:r>
              <w:rPr>
                <w:b/>
              </w:rPr>
              <w:t>.</w:t>
            </w:r>
          </w:p>
        </w:tc>
        <w:tc>
          <w:tcPr>
            <w:tcW w:w="1121" w:type="dxa"/>
          </w:tcPr>
          <w:p w14:paraId="74A0C977" w14:textId="77777777" w:rsidR="004957E0" w:rsidRPr="004620F3" w:rsidRDefault="00C24C9F" w:rsidP="004957E0">
            <w:pPr>
              <w:jc w:val="center"/>
              <w:outlineLvl w:val="2"/>
            </w:pPr>
            <w:sdt>
              <w:sdtPr>
                <w:id w:val="-2026237544"/>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45B53693" w14:textId="77777777" w:rsidTr="004620F3">
        <w:trPr>
          <w:cantSplit/>
        </w:trPr>
        <w:tc>
          <w:tcPr>
            <w:tcW w:w="606" w:type="dxa"/>
          </w:tcPr>
          <w:p w14:paraId="458931F8" w14:textId="77777777" w:rsidR="004957E0" w:rsidRPr="004620F3" w:rsidRDefault="004957E0" w:rsidP="004957E0">
            <w:pPr>
              <w:outlineLvl w:val="2"/>
            </w:pPr>
            <w:r>
              <w:t>13</w:t>
            </w:r>
            <w:r w:rsidRPr="004620F3">
              <w:t>.</w:t>
            </w:r>
          </w:p>
        </w:tc>
        <w:tc>
          <w:tcPr>
            <w:tcW w:w="8358" w:type="dxa"/>
          </w:tcPr>
          <w:p w14:paraId="3B4ED2F5" w14:textId="08655DF5" w:rsidR="004957E0" w:rsidRPr="004620F3" w:rsidRDefault="004957E0" w:rsidP="004957E0">
            <w:pPr>
              <w:outlineLvl w:val="2"/>
            </w:pPr>
            <w:r w:rsidRPr="004620F3">
              <w:t xml:space="preserve">Complete </w:t>
            </w:r>
            <w:r w:rsidRPr="004620F3">
              <w:rPr>
                <w:b/>
              </w:rPr>
              <w:t xml:space="preserve">Business Compliance </w:t>
            </w:r>
            <w:r w:rsidRPr="004620F3">
              <w:rPr>
                <w:rFonts w:eastAsiaTheme="minorHAnsi"/>
                <w:b/>
              </w:rPr>
              <w:t xml:space="preserve">Exhibit </w:t>
            </w:r>
            <w:r>
              <w:rPr>
                <w:b/>
              </w:rPr>
              <w:t>N</w:t>
            </w:r>
            <w:r w:rsidRPr="004620F3">
              <w:rPr>
                <w:b/>
              </w:rPr>
              <w:t>, Services Outside</w:t>
            </w:r>
            <w:r>
              <w:rPr>
                <w:b/>
              </w:rPr>
              <w:t xml:space="preserve"> the</w:t>
            </w:r>
            <w:r w:rsidRPr="004620F3">
              <w:rPr>
                <w:b/>
              </w:rPr>
              <w:t xml:space="preserve"> United States</w:t>
            </w:r>
            <w:r>
              <w:rPr>
                <w:b/>
              </w:rPr>
              <w:t>.</w:t>
            </w:r>
            <w:r w:rsidRPr="004620F3">
              <w:t xml:space="preserve"> </w:t>
            </w:r>
          </w:p>
        </w:tc>
        <w:tc>
          <w:tcPr>
            <w:tcW w:w="1121" w:type="dxa"/>
          </w:tcPr>
          <w:p w14:paraId="59FFCF01" w14:textId="77777777" w:rsidR="004957E0" w:rsidRPr="004620F3" w:rsidRDefault="00C24C9F" w:rsidP="004957E0">
            <w:pPr>
              <w:jc w:val="center"/>
              <w:outlineLvl w:val="2"/>
            </w:pPr>
            <w:sdt>
              <w:sdtPr>
                <w:id w:val="1162271034"/>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7BA2E3D4" w14:textId="77777777" w:rsidTr="004620F3">
        <w:trPr>
          <w:cantSplit/>
        </w:trPr>
        <w:tc>
          <w:tcPr>
            <w:tcW w:w="606" w:type="dxa"/>
          </w:tcPr>
          <w:p w14:paraId="53FB7DBE" w14:textId="77777777" w:rsidR="004957E0" w:rsidRPr="004620F3" w:rsidRDefault="004957E0" w:rsidP="004957E0">
            <w:pPr>
              <w:outlineLvl w:val="2"/>
            </w:pPr>
            <w:r>
              <w:t>14</w:t>
            </w:r>
            <w:r w:rsidRPr="004620F3">
              <w:t>.</w:t>
            </w:r>
          </w:p>
        </w:tc>
        <w:tc>
          <w:tcPr>
            <w:tcW w:w="8358" w:type="dxa"/>
          </w:tcPr>
          <w:p w14:paraId="7213C1C7" w14:textId="144949B0" w:rsidR="004957E0" w:rsidRPr="004620F3" w:rsidRDefault="004957E0" w:rsidP="004957E0">
            <w:pPr>
              <w:outlineLvl w:val="2"/>
            </w:pPr>
            <w:r w:rsidRPr="004620F3">
              <w:rPr>
                <w:bCs/>
              </w:rPr>
              <w:t xml:space="preserve">Complete </w:t>
            </w:r>
            <w:r w:rsidRPr="004620F3">
              <w:rPr>
                <w:b/>
                <w:bCs/>
              </w:rPr>
              <w:t xml:space="preserve">Business Compliance </w:t>
            </w:r>
            <w:r w:rsidRPr="004620F3">
              <w:rPr>
                <w:rFonts w:eastAsiaTheme="minorHAnsi"/>
                <w:b/>
              </w:rPr>
              <w:t xml:space="preserve">Exhibit </w:t>
            </w:r>
            <w:r>
              <w:rPr>
                <w:rFonts w:eastAsiaTheme="minorHAnsi"/>
                <w:b/>
              </w:rPr>
              <w:t>O</w:t>
            </w:r>
            <w:r w:rsidRPr="004620F3">
              <w:rPr>
                <w:b/>
              </w:rPr>
              <w:t xml:space="preserve">, </w:t>
            </w:r>
            <w:r w:rsidRPr="004620F3">
              <w:rPr>
                <w:b/>
                <w:bCs/>
              </w:rPr>
              <w:t>Employee/Conflict of Interest</w:t>
            </w:r>
            <w:r>
              <w:rPr>
                <w:b/>
                <w:bCs/>
              </w:rPr>
              <w:t>.</w:t>
            </w:r>
          </w:p>
        </w:tc>
        <w:tc>
          <w:tcPr>
            <w:tcW w:w="1121" w:type="dxa"/>
          </w:tcPr>
          <w:p w14:paraId="7AFDF4BD" w14:textId="77777777" w:rsidR="004957E0" w:rsidRPr="004620F3" w:rsidRDefault="00C24C9F" w:rsidP="004957E0">
            <w:pPr>
              <w:jc w:val="center"/>
              <w:outlineLvl w:val="2"/>
            </w:pPr>
            <w:sdt>
              <w:sdtPr>
                <w:id w:val="-1124383536"/>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01CFCE7F" w14:textId="77777777" w:rsidTr="004620F3">
        <w:trPr>
          <w:cantSplit/>
        </w:trPr>
        <w:tc>
          <w:tcPr>
            <w:tcW w:w="606" w:type="dxa"/>
          </w:tcPr>
          <w:p w14:paraId="330B2EE2" w14:textId="77777777" w:rsidR="004957E0" w:rsidRPr="004620F3" w:rsidRDefault="004957E0" w:rsidP="004957E0">
            <w:pPr>
              <w:outlineLvl w:val="2"/>
            </w:pPr>
            <w:r>
              <w:t>15</w:t>
            </w:r>
            <w:r w:rsidRPr="004620F3">
              <w:t>.</w:t>
            </w:r>
          </w:p>
        </w:tc>
        <w:tc>
          <w:tcPr>
            <w:tcW w:w="8358" w:type="dxa"/>
          </w:tcPr>
          <w:p w14:paraId="4F12591C" w14:textId="46225A13" w:rsidR="004957E0" w:rsidRPr="004620F3" w:rsidRDefault="004957E0" w:rsidP="004957E0">
            <w:pPr>
              <w:outlineLvl w:val="2"/>
            </w:pPr>
            <w:r w:rsidRPr="004620F3">
              <w:t>Complete</w:t>
            </w:r>
            <w:r w:rsidRPr="004620F3">
              <w:rPr>
                <w:b/>
              </w:rPr>
              <w:t xml:space="preserve"> Business Compliance Exhibit </w:t>
            </w:r>
            <w:r>
              <w:rPr>
                <w:b/>
              </w:rPr>
              <w:t>P</w:t>
            </w:r>
            <w:r w:rsidRPr="004620F3">
              <w:rPr>
                <w:b/>
              </w:rPr>
              <w:t>, Federal Funding Unique Identity ID</w:t>
            </w:r>
            <w:r>
              <w:rPr>
                <w:b/>
              </w:rPr>
              <w:t>.</w:t>
            </w:r>
            <w:r w:rsidRPr="004620F3">
              <w:t xml:space="preserve">  </w:t>
            </w:r>
          </w:p>
        </w:tc>
        <w:tc>
          <w:tcPr>
            <w:tcW w:w="1121" w:type="dxa"/>
          </w:tcPr>
          <w:p w14:paraId="0DF16C2E" w14:textId="77777777" w:rsidR="004957E0" w:rsidRPr="004620F3" w:rsidRDefault="00C24C9F" w:rsidP="004957E0">
            <w:pPr>
              <w:jc w:val="center"/>
              <w:outlineLvl w:val="2"/>
            </w:pPr>
            <w:sdt>
              <w:sdtPr>
                <w:id w:val="-1753579934"/>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r w:rsidR="004957E0" w:rsidRPr="004620F3" w14:paraId="63126223" w14:textId="77777777" w:rsidTr="004620F3">
        <w:trPr>
          <w:cantSplit/>
        </w:trPr>
        <w:tc>
          <w:tcPr>
            <w:tcW w:w="606" w:type="dxa"/>
          </w:tcPr>
          <w:p w14:paraId="1C3190F1" w14:textId="77777777" w:rsidR="004957E0" w:rsidRPr="004620F3" w:rsidRDefault="004957E0" w:rsidP="004957E0">
            <w:pPr>
              <w:outlineLvl w:val="2"/>
            </w:pPr>
            <w:r>
              <w:t>16</w:t>
            </w:r>
            <w:r w:rsidRPr="004620F3">
              <w:t>.</w:t>
            </w:r>
          </w:p>
        </w:tc>
        <w:tc>
          <w:tcPr>
            <w:tcW w:w="8358" w:type="dxa"/>
          </w:tcPr>
          <w:p w14:paraId="349226E0" w14:textId="25E0EE25" w:rsidR="004957E0" w:rsidRPr="004620F3" w:rsidRDefault="004957E0" w:rsidP="004957E0">
            <w:pPr>
              <w:rPr>
                <w:bCs/>
              </w:rPr>
            </w:pPr>
            <w:r w:rsidRPr="004620F3">
              <w:t>If applicable, clearly mark, separate, and seal proprietary or confidential information and describe how the proprietary or confidential information meets Chapter 610, RSMo (ref. Section 5 of the RFP)</w:t>
            </w:r>
            <w:r>
              <w:t>.</w:t>
            </w:r>
          </w:p>
        </w:tc>
        <w:tc>
          <w:tcPr>
            <w:tcW w:w="1121" w:type="dxa"/>
          </w:tcPr>
          <w:p w14:paraId="65EA2821" w14:textId="77777777" w:rsidR="004957E0" w:rsidRPr="004620F3" w:rsidRDefault="00C24C9F" w:rsidP="004957E0">
            <w:pPr>
              <w:jc w:val="center"/>
              <w:outlineLvl w:val="2"/>
            </w:pPr>
            <w:sdt>
              <w:sdtPr>
                <w:id w:val="1411126758"/>
                <w14:checkbox>
                  <w14:checked w14:val="0"/>
                  <w14:checkedState w14:val="2612" w14:font="MS Gothic"/>
                  <w14:uncheckedState w14:val="2610" w14:font="MS Gothic"/>
                </w14:checkbox>
              </w:sdtPr>
              <w:sdtEndPr/>
              <w:sdtContent>
                <w:r w:rsidR="004957E0" w:rsidRPr="004620F3">
                  <w:rPr>
                    <w:rFonts w:ascii="Segoe UI Symbol" w:eastAsia="MS Gothic" w:hAnsi="Segoe UI Symbol" w:cs="Segoe UI Symbol"/>
                  </w:rPr>
                  <w:t>☐</w:t>
                </w:r>
              </w:sdtContent>
            </w:sdt>
          </w:p>
        </w:tc>
      </w:tr>
    </w:tbl>
    <w:p w14:paraId="5D472B66" w14:textId="77777777" w:rsidR="00732074" w:rsidRPr="00732074" w:rsidRDefault="00732074" w:rsidP="00732074">
      <w:pPr>
        <w:ind w:left="720"/>
        <w:outlineLvl w:val="0"/>
        <w:rPr>
          <w:b/>
          <w:caps/>
          <w:kern w:val="28"/>
        </w:rPr>
      </w:pPr>
    </w:p>
    <w:p w14:paraId="0E58D574" w14:textId="77777777" w:rsidR="004620F3" w:rsidRPr="004620F3" w:rsidRDefault="00732074" w:rsidP="00732074">
      <w:pPr>
        <w:outlineLvl w:val="0"/>
        <w:rPr>
          <w:b/>
          <w:caps/>
          <w:kern w:val="28"/>
        </w:rPr>
      </w:pPr>
      <w:r w:rsidRPr="00732074">
        <w:rPr>
          <w:b/>
        </w:rPr>
        <w:t>REMINDER:</w:t>
      </w:r>
      <w:r w:rsidRPr="00732074">
        <w:t xml:space="preserve"> vendors do not need to return RFP Sections 1 through 5 or the RFP attachments, if any, with their proposal</w:t>
      </w:r>
      <w:r>
        <w:t xml:space="preserve"> response</w:t>
      </w:r>
      <w:r w:rsidRPr="00732074">
        <w:t>.</w:t>
      </w:r>
      <w:r w:rsidR="004620F3" w:rsidRPr="004620F3">
        <w:rPr>
          <w:b/>
          <w:caps/>
          <w:kern w:val="28"/>
        </w:rPr>
        <w:br w:type="page"/>
      </w:r>
    </w:p>
    <w:p w14:paraId="01017E1D" w14:textId="77777777" w:rsidR="004620F3" w:rsidRPr="004620F3" w:rsidRDefault="004620F3" w:rsidP="004620F3">
      <w:pPr>
        <w:outlineLvl w:val="0"/>
        <w:rPr>
          <w:b/>
          <w:caps/>
          <w:kern w:val="28"/>
        </w:rPr>
      </w:pPr>
      <w:r w:rsidRPr="004620F3">
        <w:rPr>
          <w:b/>
          <w:caps/>
          <w:kern w:val="28"/>
        </w:rPr>
        <w:lastRenderedPageBreak/>
        <w:t>EXHIBIT C - Pricing Pages</w:t>
      </w:r>
    </w:p>
    <w:p w14:paraId="314FD024" w14:textId="77777777" w:rsidR="004620F3" w:rsidRPr="004620F3" w:rsidRDefault="004620F3" w:rsidP="004620F3">
      <w:pPr>
        <w:outlineLvl w:val="1"/>
        <w:rPr>
          <w:b/>
          <w:sz w:val="18"/>
        </w:rPr>
      </w:pPr>
    </w:p>
    <w:p w14:paraId="5DF0B1FF" w14:textId="77777777" w:rsidR="004620F3" w:rsidRPr="004620F3" w:rsidRDefault="004620F3" w:rsidP="004620F3">
      <w:pPr>
        <w:pBdr>
          <w:top w:val="single" w:sz="36" w:space="1" w:color="auto"/>
        </w:pBdr>
        <w:jc w:val="center"/>
        <w:outlineLvl w:val="1"/>
        <w:rPr>
          <w:b/>
          <w:sz w:val="16"/>
        </w:rPr>
      </w:pPr>
    </w:p>
    <w:p w14:paraId="75E95C76" w14:textId="77777777" w:rsidR="004620F3" w:rsidRPr="004957E0" w:rsidRDefault="004620F3" w:rsidP="004957E0">
      <w:pPr>
        <w:pStyle w:val="Heading7"/>
        <w:numPr>
          <w:ilvl w:val="0"/>
          <w:numId w:val="0"/>
        </w:numPr>
        <w:rPr>
          <w:rFonts w:ascii="Times New Roman" w:hAnsi="Times New Roman"/>
        </w:rPr>
      </w:pPr>
      <w:r w:rsidRPr="004957E0">
        <w:rPr>
          <w:rFonts w:ascii="Times New Roman" w:hAnsi="Times New Roman"/>
        </w:rPr>
        <w:t>Pricing Requirements and Instructions:</w:t>
      </w:r>
    </w:p>
    <w:p w14:paraId="148D14B4" w14:textId="77777777" w:rsidR="000012D0" w:rsidRPr="004957E0" w:rsidRDefault="000012D0" w:rsidP="000012D0">
      <w:pPr>
        <w:ind w:left="1440"/>
        <w:outlineLvl w:val="3"/>
        <w:rPr>
          <w:rFonts w:eastAsiaTheme="minorHAnsi"/>
        </w:rPr>
      </w:pPr>
    </w:p>
    <w:p w14:paraId="035FFE5C" w14:textId="77777777" w:rsidR="004620F3" w:rsidRPr="004957E0" w:rsidRDefault="004620F3" w:rsidP="0048043C">
      <w:pPr>
        <w:pStyle w:val="Heading4"/>
        <w:rPr>
          <w:rFonts w:eastAsiaTheme="minorHAnsi"/>
        </w:rPr>
      </w:pPr>
      <w:r w:rsidRPr="004957E0">
        <w:rPr>
          <w:rFonts w:eastAsiaTheme="minorHAnsi"/>
        </w:rPr>
        <w:t xml:space="preserve">Pricing For All Line Items:  The vendor must provide pricing for all line items as required on the Exhibit </w:t>
      </w:r>
      <w:r w:rsidRPr="004957E0">
        <w:t xml:space="preserve">C, </w:t>
      </w:r>
      <w:r w:rsidRPr="004957E0">
        <w:rPr>
          <w:rFonts w:eastAsiaTheme="minorHAnsi"/>
        </w:rPr>
        <w:t>Pricing Pages.</w:t>
      </w:r>
    </w:p>
    <w:p w14:paraId="14ADAF0B" w14:textId="77777777" w:rsidR="004620F3" w:rsidRPr="004957E0" w:rsidRDefault="004620F3" w:rsidP="004620F3">
      <w:pPr>
        <w:outlineLvl w:val="2"/>
        <w:rPr>
          <w:rFonts w:eastAsiaTheme="minorHAnsi"/>
        </w:rPr>
      </w:pPr>
    </w:p>
    <w:p w14:paraId="1DABD74E" w14:textId="6AF2ABD5" w:rsidR="004620F3" w:rsidRPr="00AC60FE" w:rsidRDefault="00AC60FE" w:rsidP="005479AC">
      <w:pPr>
        <w:pStyle w:val="Heading4"/>
        <w:tabs>
          <w:tab w:val="left" w:pos="480"/>
          <w:tab w:val="left" w:pos="1318"/>
          <w:tab w:val="left" w:pos="2404"/>
          <w:tab w:val="left" w:pos="3960"/>
          <w:tab w:val="left" w:pos="4410"/>
          <w:tab w:val="left" w:pos="5310"/>
        </w:tabs>
        <w:rPr>
          <w:color w:val="000000"/>
        </w:rPr>
      </w:pPr>
      <w:r>
        <w:rPr>
          <w:color w:val="000000"/>
        </w:rPr>
        <w:t xml:space="preserve">Case Management System for Home and Community Based Services (HCBS) Waiver Services - </w:t>
      </w:r>
      <w:r w:rsidR="004620F3" w:rsidRPr="004957E0">
        <w:rPr>
          <w:color w:val="000000"/>
        </w:rPr>
        <w:t xml:space="preserve">The vendor shall provide a firm fixed </w:t>
      </w:r>
      <w:r w:rsidR="004620F3" w:rsidRPr="004957E0">
        <w:t xml:space="preserve">price </w:t>
      </w:r>
      <w:r w:rsidR="004957E0">
        <w:t xml:space="preserve">each section of </w:t>
      </w:r>
      <w:r>
        <w:t xml:space="preserve">the </w:t>
      </w:r>
      <w:r w:rsidR="004957E0">
        <w:t>Exhibit C, Pricing Pages</w:t>
      </w:r>
      <w:r w:rsidR="004620F3" w:rsidRPr="004957E0">
        <w:t xml:space="preserve"> for providing the services required herein in accordance with the provisions and requirements of this RFP.  All costs associated with providing the required </w:t>
      </w:r>
      <w:r>
        <w:t xml:space="preserve">solution </w:t>
      </w:r>
      <w:r w:rsidR="004620F3" w:rsidRPr="004957E0">
        <w:t>shall be included in the stated price</w:t>
      </w:r>
      <w:r>
        <w:t>s</w:t>
      </w:r>
      <w:r w:rsidR="004620F3" w:rsidRPr="004957E0">
        <w:t xml:space="preserve">. </w:t>
      </w:r>
    </w:p>
    <w:p w14:paraId="546F53B3" w14:textId="77777777" w:rsidR="00AC60FE" w:rsidRDefault="00AC60FE" w:rsidP="00AC60FE">
      <w:pPr>
        <w:pStyle w:val="ListParagraph"/>
        <w:rPr>
          <w:color w:val="000000"/>
        </w:rPr>
      </w:pPr>
    </w:p>
    <w:p w14:paraId="646F90F2" w14:textId="77777777" w:rsidR="004620F3" w:rsidRPr="004957E0" w:rsidRDefault="004620F3" w:rsidP="0048043C">
      <w:pPr>
        <w:pStyle w:val="Heading4"/>
      </w:pPr>
      <w:r w:rsidRPr="004957E0">
        <w:t>The vendor must provide firm, fixed pricing and must not enter “TBD” (to be determined) or similar comment in response to the line items identified herein. Failure to fully complete the required cost information may lead to a determination</w:t>
      </w:r>
      <w:r w:rsidRPr="004620F3">
        <w:t xml:space="preserve"> that the proposal is non-responsive. </w:t>
      </w:r>
      <w:r w:rsidRPr="004957E0">
        <w:t>The vendor must not propose any per transaction fees or administrative fees to be paid by the state or the vendor selling goods or services to the state.</w:t>
      </w:r>
    </w:p>
    <w:p w14:paraId="27187253" w14:textId="77777777" w:rsidR="004620F3" w:rsidRPr="004620F3" w:rsidRDefault="004620F3" w:rsidP="004620F3">
      <w:pPr>
        <w:outlineLvl w:val="2"/>
        <w:rPr>
          <w:highlight w:val="yellow"/>
        </w:rPr>
      </w:pPr>
    </w:p>
    <w:p w14:paraId="7FD071BC" w14:textId="77777777" w:rsidR="004620F3" w:rsidRPr="004620F3" w:rsidRDefault="004620F3" w:rsidP="00A44570"/>
    <w:p w14:paraId="089EB4D7" w14:textId="77777777" w:rsidR="004620F3" w:rsidRPr="004620F3" w:rsidRDefault="004620F3" w:rsidP="004620F3">
      <w:pPr>
        <w:sectPr w:rsidR="004620F3" w:rsidRPr="004620F3">
          <w:headerReference w:type="default" r:id="rId42"/>
          <w:pgSz w:w="12240" w:h="15840" w:code="1"/>
          <w:pgMar w:top="576" w:right="1080" w:bottom="504" w:left="1080" w:header="720" w:footer="0" w:gutter="0"/>
          <w:pgNumType w:start="2"/>
          <w:cols w:space="720"/>
        </w:sectPr>
      </w:pPr>
    </w:p>
    <w:p w14:paraId="4B8C4E28" w14:textId="77777777" w:rsidR="004620F3" w:rsidRPr="004620F3" w:rsidRDefault="004620F3" w:rsidP="004620F3">
      <w:pPr>
        <w:rPr>
          <w:b/>
        </w:rPr>
      </w:pPr>
      <w:r w:rsidRPr="004620F3">
        <w:rPr>
          <w:rFonts w:eastAsiaTheme="minorHAnsi"/>
          <w:b/>
        </w:rPr>
        <w:lastRenderedPageBreak/>
        <w:t xml:space="preserve">EXHIBIT </w:t>
      </w:r>
      <w:r w:rsidRPr="004620F3">
        <w:rPr>
          <w:b/>
        </w:rPr>
        <w:t>C, PRICING PAGES</w:t>
      </w:r>
    </w:p>
    <w:p w14:paraId="609F3B42" w14:textId="77777777" w:rsidR="004620F3" w:rsidRPr="004620F3" w:rsidRDefault="004620F3" w:rsidP="004620F3">
      <w:pPr>
        <w:outlineLvl w:val="1"/>
        <w:rPr>
          <w:b/>
          <w:sz w:val="18"/>
        </w:rPr>
      </w:pPr>
    </w:p>
    <w:p w14:paraId="57B12DF0" w14:textId="77777777" w:rsidR="004620F3" w:rsidRPr="004620F3" w:rsidRDefault="004620F3" w:rsidP="004620F3">
      <w:pPr>
        <w:pBdr>
          <w:top w:val="single" w:sz="36" w:space="1" w:color="auto"/>
        </w:pBdr>
        <w:jc w:val="center"/>
        <w:outlineLvl w:val="1"/>
        <w:rPr>
          <w:b/>
          <w:sz w:val="16"/>
        </w:rPr>
      </w:pPr>
    </w:p>
    <w:p w14:paraId="79163E54" w14:textId="4B9D79A7" w:rsidR="004620F3" w:rsidRPr="004620F3" w:rsidRDefault="004620F3" w:rsidP="00C965FA">
      <w:pPr>
        <w:numPr>
          <w:ilvl w:val="0"/>
          <w:numId w:val="6"/>
        </w:numPr>
        <w:outlineLvl w:val="1"/>
      </w:pPr>
      <w:r w:rsidRPr="00732074">
        <w:rPr>
          <w:b/>
          <w:kern w:val="28"/>
        </w:rPr>
        <w:t>Mandatory Pricing Pages Requirements</w:t>
      </w:r>
      <w:r w:rsidRPr="00732074">
        <w:rPr>
          <w:b/>
          <w:caps/>
          <w:kern w:val="28"/>
        </w:rPr>
        <w:t>:</w:t>
      </w:r>
      <w:r w:rsidRPr="004620F3">
        <w:t xml:space="preserve">  The vendor shall provide firm, fixed pricing for </w:t>
      </w:r>
      <w:r w:rsidR="00AC60FE">
        <w:t>a Case Management System for Home and Community Based Services (HCBS) Waiver Services</w:t>
      </w:r>
      <w:r w:rsidRPr="004620F3">
        <w:t xml:space="preserve"> pursuant to all mandatory requirements herein.  The vendor must clearly describe any one-time required </w:t>
      </w:r>
      <w:r w:rsidRPr="00AC60FE">
        <w:t>firm, fixed costs and all annual costs (maintenance/support, licensing, etc.) necessary to meet the RFP requirements herein.  The vendor must indicate any other relev</w:t>
      </w:r>
      <w:r w:rsidRPr="004620F3">
        <w:t xml:space="preserve">ant information related to the pricing of their proposed </w:t>
      </w:r>
      <w:r w:rsidR="00AC60FE">
        <w:t>solution and services</w:t>
      </w:r>
      <w:r w:rsidRPr="004620F3">
        <w:t xml:space="preserve">.  Pricing must </w:t>
      </w:r>
      <w:r w:rsidRPr="00AC60FE">
        <w:t xml:space="preserve">include all start-up costs, </w:t>
      </w:r>
      <w:r w:rsidR="00AC60FE">
        <w:t xml:space="preserve">project facilities, </w:t>
      </w:r>
      <w:r w:rsidRPr="00AC60FE">
        <w:t xml:space="preserve">technical support, </w:t>
      </w:r>
      <w:r w:rsidR="00AC60FE">
        <w:t xml:space="preserve">upgrades </w:t>
      </w:r>
      <w:r w:rsidRPr="00AC60FE">
        <w:t xml:space="preserve">and </w:t>
      </w:r>
      <w:r w:rsidR="00AC60FE">
        <w:t>lodging</w:t>
      </w:r>
      <w:r w:rsidRPr="00AC60FE">
        <w:t>.</w:t>
      </w:r>
      <w:r w:rsidRPr="00AC60FE">
        <w:rPr>
          <w:bCs/>
          <w:iCs/>
        </w:rPr>
        <w:t xml:space="preserve"> The</w:t>
      </w:r>
      <w:r w:rsidRPr="004620F3">
        <w:rPr>
          <w:bCs/>
          <w:iCs/>
        </w:rPr>
        <w:t xml:space="preserve"> vendor must provide firm, fixed pricing for all products and services needed to meet the requirements identified herein and to fulfill all of the vendor’s commitments included in their proposal thereto.  The vendor must understand and agree, if awarded a contract, no additional costs shall be assessed to the State of Missouri to meet the requirements identified herein unless the State of Missouri amends the contract to request additional Scope of Work.</w:t>
      </w:r>
    </w:p>
    <w:p w14:paraId="656216B9" w14:textId="77777777" w:rsidR="004620F3" w:rsidRPr="004620F3" w:rsidRDefault="004620F3" w:rsidP="004620F3"/>
    <w:p w14:paraId="7FA20EB1" w14:textId="31B5A08B" w:rsidR="00AC60FE" w:rsidRPr="004620F3" w:rsidRDefault="00AC60FE" w:rsidP="00C965FA">
      <w:pPr>
        <w:numPr>
          <w:ilvl w:val="0"/>
          <w:numId w:val="6"/>
        </w:numPr>
        <w:outlineLvl w:val="1"/>
      </w:pPr>
      <w:r>
        <w:rPr>
          <w:b/>
          <w:bCs/>
        </w:rPr>
        <w:t>Implementation Deliverables Pricing</w:t>
      </w:r>
      <w:r w:rsidRPr="00AC60FE">
        <w:t>:  The vendor shall provide firm, fixed prices for all deliverables required to implement the system, including all implementation, customization, configuration and training services required to satisfy the RFP requirements.  The vendor shall individually price ALL IMPLEMENTATION DELIVERABLES proposed</w:t>
      </w:r>
      <w:r w:rsidR="00123C7F">
        <w:t xml:space="preserve"> for each phase</w:t>
      </w:r>
      <w:r w:rsidRPr="00AC60FE">
        <w:t xml:space="preserve">, which will also serve as payment milestones.  All unidentified services necessary to meet the mandatory system requirements of the RFP shall be the responsibility of the contractor. </w:t>
      </w:r>
    </w:p>
    <w:p w14:paraId="6E5AB9F5" w14:textId="77777777" w:rsidR="004620F3" w:rsidRPr="004620F3" w:rsidRDefault="004620F3" w:rsidP="004620F3">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9756"/>
        <w:gridCol w:w="4278"/>
      </w:tblGrid>
      <w:tr w:rsidR="00AC60FE" w:rsidRPr="00AC60FE" w14:paraId="1B5C629C" w14:textId="77777777" w:rsidTr="00AC60FE">
        <w:tc>
          <w:tcPr>
            <w:tcW w:w="5000" w:type="pct"/>
            <w:gridSpan w:val="3"/>
            <w:tcBorders>
              <w:bottom w:val="single" w:sz="4" w:space="0" w:color="000000" w:themeColor="text1"/>
            </w:tcBorders>
            <w:shd w:val="clear" w:color="auto" w:fill="DDD9C3" w:themeFill="background2" w:themeFillShade="E6"/>
            <w:vAlign w:val="center"/>
          </w:tcPr>
          <w:p w14:paraId="679D5F42" w14:textId="611166B5" w:rsidR="00AC60FE" w:rsidRPr="00AC60FE" w:rsidRDefault="00AC60FE" w:rsidP="00E1057B">
            <w:pPr>
              <w:jc w:val="center"/>
              <w:rPr>
                <w:b/>
                <w:szCs w:val="22"/>
              </w:rPr>
            </w:pPr>
            <w:bookmarkStart w:id="14" w:name="_Hlk194050257"/>
            <w:r w:rsidRPr="00AC60FE">
              <w:rPr>
                <w:b/>
                <w:bCs/>
                <w:szCs w:val="22"/>
              </w:rPr>
              <w:t>Phase 1 Design, Development, and Implementation</w:t>
            </w:r>
          </w:p>
        </w:tc>
      </w:tr>
      <w:tr w:rsidR="00AC60FE" w:rsidRPr="00AC60FE" w14:paraId="5CB4BBBE"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423FC946" w14:textId="77777777" w:rsidR="00AC60FE" w:rsidRPr="00AC60FE" w:rsidRDefault="00AC60FE" w:rsidP="00AC60FE">
            <w:pPr>
              <w:jc w:val="center"/>
              <w:rPr>
                <w:b/>
                <w:szCs w:val="22"/>
              </w:rPr>
            </w:pPr>
            <w:r w:rsidRPr="00AC60FE">
              <w:rPr>
                <w:b/>
                <w:szCs w:val="22"/>
              </w:rPr>
              <w:t>Line Item</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24194AAA" w14:textId="77777777" w:rsidR="00AC60FE" w:rsidRPr="00AC60FE" w:rsidRDefault="00AC60FE" w:rsidP="00AC60FE">
            <w:pPr>
              <w:jc w:val="center"/>
              <w:rPr>
                <w:b/>
                <w:bCs/>
                <w:szCs w:val="22"/>
              </w:rPr>
            </w:pPr>
            <w:r w:rsidRPr="00AC60FE">
              <w:rPr>
                <w:b/>
                <w:bCs/>
                <w:szCs w:val="22"/>
              </w:rPr>
              <w:t>Milestone Description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79521320" w14:textId="77777777" w:rsidR="00AC60FE" w:rsidRPr="00AC60FE" w:rsidRDefault="00AC60FE" w:rsidP="00AC60FE">
            <w:pPr>
              <w:jc w:val="center"/>
              <w:rPr>
                <w:b/>
                <w:szCs w:val="22"/>
              </w:rPr>
            </w:pPr>
            <w:r w:rsidRPr="00AC60FE">
              <w:rPr>
                <w:b/>
                <w:szCs w:val="22"/>
              </w:rPr>
              <w:t>Firm, Fixed Price</w:t>
            </w:r>
          </w:p>
        </w:tc>
      </w:tr>
      <w:tr w:rsidR="00AC60FE" w:rsidRPr="00AC60FE" w14:paraId="43AA5718"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935173" w14:textId="77777777" w:rsidR="00AC60FE" w:rsidRPr="00AC60FE" w:rsidRDefault="00AC60FE" w:rsidP="00AC60FE">
            <w:pPr>
              <w:jc w:val="center"/>
              <w:rPr>
                <w:szCs w:val="22"/>
              </w:rPr>
            </w:pPr>
            <w:r w:rsidRPr="00AC60FE">
              <w:rPr>
                <w:szCs w:val="22"/>
              </w:rPr>
              <w:t>1</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8720E" w14:textId="77777777" w:rsidR="00AC60FE" w:rsidRPr="00AC60FE" w:rsidRDefault="00AC60FE" w:rsidP="00AC60FE">
            <w:pPr>
              <w:jc w:val="left"/>
              <w:rPr>
                <w:szCs w:val="22"/>
              </w:rPr>
            </w:pPr>
            <w:r w:rsidRPr="00AC60FE">
              <w:rPr>
                <w:szCs w:val="22"/>
              </w:rPr>
              <w:t>Planning, Development, Configuration, and Build</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2C75A8" w14:textId="77777777" w:rsidR="00AC60FE" w:rsidRPr="00AC60FE" w:rsidRDefault="00AC60FE" w:rsidP="00AC60FE">
            <w:pPr>
              <w:rPr>
                <w:szCs w:val="22"/>
              </w:rPr>
            </w:pPr>
            <w:r w:rsidRPr="00AC60FE">
              <w:rPr>
                <w:szCs w:val="22"/>
              </w:rPr>
              <w:t>$</w:t>
            </w:r>
          </w:p>
        </w:tc>
      </w:tr>
      <w:tr w:rsidR="00AC60FE" w:rsidRPr="00AC60FE" w14:paraId="739A0747"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DBFBDF" w14:textId="77777777" w:rsidR="00AC60FE" w:rsidRPr="00AC60FE" w:rsidRDefault="00AC60FE" w:rsidP="00AC60FE">
            <w:pPr>
              <w:jc w:val="center"/>
              <w:rPr>
                <w:szCs w:val="22"/>
              </w:rPr>
            </w:pPr>
            <w:r w:rsidRPr="00AC60FE">
              <w:rPr>
                <w:szCs w:val="22"/>
              </w:rPr>
              <w:t>2</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5A9725" w14:textId="77777777" w:rsidR="00AC60FE" w:rsidRPr="00AC60FE" w:rsidRDefault="00AC60FE" w:rsidP="00AC60FE">
            <w:pPr>
              <w:jc w:val="left"/>
              <w:rPr>
                <w:szCs w:val="22"/>
              </w:rPr>
            </w:pPr>
            <w:r w:rsidRPr="00AC60FE">
              <w:rPr>
                <w:szCs w:val="22"/>
              </w:rPr>
              <w:t>User Acceptance Testing and Integration Testing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65271A" w14:textId="77777777" w:rsidR="00AC60FE" w:rsidRPr="00AC60FE" w:rsidRDefault="00AC60FE" w:rsidP="00AC60FE">
            <w:pPr>
              <w:rPr>
                <w:szCs w:val="22"/>
              </w:rPr>
            </w:pPr>
            <w:r w:rsidRPr="00AC60FE">
              <w:rPr>
                <w:szCs w:val="22"/>
              </w:rPr>
              <w:t>$</w:t>
            </w:r>
          </w:p>
        </w:tc>
      </w:tr>
      <w:tr w:rsidR="00AC60FE" w:rsidRPr="00AC60FE" w14:paraId="2DE77144"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16324A" w14:textId="77777777" w:rsidR="00AC60FE" w:rsidRPr="00AC60FE" w:rsidRDefault="00AC60FE" w:rsidP="00AC60FE">
            <w:pPr>
              <w:jc w:val="center"/>
              <w:rPr>
                <w:szCs w:val="22"/>
              </w:rPr>
            </w:pPr>
            <w:r w:rsidRPr="00AC60FE">
              <w:rPr>
                <w:szCs w:val="22"/>
              </w:rPr>
              <w:t>3</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9438B2" w14:textId="77777777" w:rsidR="00AC60FE" w:rsidRPr="00AC60FE" w:rsidRDefault="00AC60FE" w:rsidP="00AC60FE">
            <w:pPr>
              <w:jc w:val="left"/>
              <w:rPr>
                <w:szCs w:val="22"/>
              </w:rPr>
            </w:pPr>
            <w:r w:rsidRPr="00AC60FE">
              <w:rPr>
                <w:szCs w:val="22"/>
              </w:rPr>
              <w:t>Implementation and Acceptance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4FC939" w14:textId="77777777" w:rsidR="00AC60FE" w:rsidRPr="00AC60FE" w:rsidRDefault="00AC60FE" w:rsidP="00AC60FE">
            <w:pPr>
              <w:rPr>
                <w:szCs w:val="22"/>
              </w:rPr>
            </w:pPr>
            <w:r w:rsidRPr="00AC60FE">
              <w:rPr>
                <w:szCs w:val="22"/>
              </w:rPr>
              <w:t>$</w:t>
            </w:r>
          </w:p>
        </w:tc>
      </w:tr>
      <w:tr w:rsidR="00AC60FE" w:rsidRPr="00AC60FE" w14:paraId="77EF7500"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F10436" w14:textId="77777777" w:rsidR="00AC60FE" w:rsidRPr="00AC60FE" w:rsidRDefault="00AC60FE" w:rsidP="00AC60FE">
            <w:pPr>
              <w:jc w:val="center"/>
              <w:rPr>
                <w:szCs w:val="22"/>
              </w:rPr>
            </w:pPr>
            <w:r w:rsidRPr="00AC60FE">
              <w:rPr>
                <w:szCs w:val="22"/>
              </w:rPr>
              <w:t>4</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3B6289" w14:textId="6F3CA4F0" w:rsidR="00AC60FE" w:rsidRPr="00AC60FE" w:rsidRDefault="00AC60FE" w:rsidP="00AC60FE">
            <w:pPr>
              <w:jc w:val="left"/>
              <w:rPr>
                <w:szCs w:val="22"/>
              </w:rPr>
            </w:pPr>
            <w:r w:rsidRPr="00AC60FE">
              <w:rPr>
                <w:szCs w:val="22"/>
              </w:rPr>
              <w:t xml:space="preserve">Training and Post Implementation (Includes </w:t>
            </w:r>
            <w:r w:rsidR="00E43FD6">
              <w:rPr>
                <w:szCs w:val="22"/>
              </w:rPr>
              <w:t>Post Implementation Support</w:t>
            </w:r>
            <w:r w:rsidRPr="00AC60FE">
              <w:rPr>
                <w:szCs w:val="22"/>
              </w:rPr>
              <w:t xml:space="preserve">)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3FF038" w14:textId="77777777" w:rsidR="00AC60FE" w:rsidRPr="00AC60FE" w:rsidRDefault="00AC60FE" w:rsidP="00AC60FE">
            <w:pPr>
              <w:rPr>
                <w:szCs w:val="22"/>
              </w:rPr>
            </w:pPr>
            <w:r w:rsidRPr="00AC60FE">
              <w:rPr>
                <w:szCs w:val="22"/>
              </w:rPr>
              <w:t>$</w:t>
            </w:r>
          </w:p>
        </w:tc>
      </w:tr>
      <w:tr w:rsidR="00AC60FE" w:rsidRPr="00AC60FE" w14:paraId="6EF52489"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6866FA" w14:textId="77777777" w:rsidR="00AC60FE" w:rsidRPr="00AC60FE" w:rsidRDefault="00AC60FE" w:rsidP="00AC60FE">
            <w:pPr>
              <w:jc w:val="center"/>
              <w:rPr>
                <w:szCs w:val="22"/>
              </w:rPr>
            </w:pPr>
            <w:r w:rsidRPr="00AC60FE">
              <w:rPr>
                <w:szCs w:val="22"/>
              </w:rPr>
              <w:t>5</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4366E7" w14:textId="77777777" w:rsidR="00AC60FE" w:rsidRPr="00AC60FE" w:rsidRDefault="00AC60FE" w:rsidP="00AC60FE">
            <w:pPr>
              <w:jc w:val="left"/>
              <w:rPr>
                <w:szCs w:val="22"/>
              </w:rPr>
            </w:pPr>
            <w:r w:rsidRPr="00AC60FE">
              <w:rPr>
                <w:szCs w:val="22"/>
              </w:rPr>
              <w:t>Certification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CF7CD7" w14:textId="77777777" w:rsidR="00AC60FE" w:rsidRPr="00AC60FE" w:rsidRDefault="00AC60FE" w:rsidP="00AC60FE">
            <w:pPr>
              <w:rPr>
                <w:szCs w:val="22"/>
              </w:rPr>
            </w:pPr>
            <w:r w:rsidRPr="00AC60FE">
              <w:rPr>
                <w:szCs w:val="22"/>
              </w:rPr>
              <w:t>$</w:t>
            </w:r>
          </w:p>
        </w:tc>
      </w:tr>
      <w:tr w:rsidR="00AC60FE" w:rsidRPr="00AC60FE" w14:paraId="759AE1D5" w14:textId="77777777" w:rsidTr="00524041">
        <w:trPr>
          <w:trHeight w:val="548"/>
        </w:trPr>
        <w:tc>
          <w:tcPr>
            <w:tcW w:w="3550" w:type="pct"/>
            <w:gridSpan w:val="2"/>
            <w:vAlign w:val="center"/>
          </w:tcPr>
          <w:p w14:paraId="652A0034" w14:textId="309C14C2" w:rsidR="00AC60FE" w:rsidRPr="00AC60FE" w:rsidRDefault="00AC60FE" w:rsidP="00AC60FE">
            <w:pPr>
              <w:jc w:val="left"/>
              <w:rPr>
                <w:b/>
                <w:bCs/>
                <w:szCs w:val="22"/>
              </w:rPr>
            </w:pPr>
            <w:r w:rsidRPr="00AC60FE">
              <w:rPr>
                <w:b/>
                <w:bCs/>
                <w:szCs w:val="22"/>
              </w:rPr>
              <w:t>TOTAL</w:t>
            </w:r>
            <w:r w:rsidR="00123C7F">
              <w:rPr>
                <w:b/>
                <w:bCs/>
                <w:szCs w:val="22"/>
              </w:rPr>
              <w:t xml:space="preserve"> PHASE 1 </w:t>
            </w:r>
            <w:r w:rsidR="00123C7F">
              <w:rPr>
                <w:b/>
                <w:iCs/>
                <w:szCs w:val="22"/>
              </w:rPr>
              <w:t>IMPLEMENTATION DELIVERABLES</w:t>
            </w:r>
            <w:r w:rsidR="00123C7F" w:rsidRPr="0038088D">
              <w:rPr>
                <w:b/>
                <w:iCs/>
                <w:szCs w:val="22"/>
              </w:rPr>
              <w:t xml:space="preserve"> COST</w:t>
            </w:r>
          </w:p>
        </w:tc>
        <w:tc>
          <w:tcPr>
            <w:tcW w:w="1450" w:type="pct"/>
            <w:vAlign w:val="center"/>
          </w:tcPr>
          <w:p w14:paraId="1756BCEF" w14:textId="77777777" w:rsidR="00AC60FE" w:rsidRPr="00AC60FE" w:rsidRDefault="00AC60FE" w:rsidP="00AC60FE">
            <w:pPr>
              <w:rPr>
                <w:szCs w:val="22"/>
              </w:rPr>
            </w:pPr>
            <w:r w:rsidRPr="00AC60FE">
              <w:rPr>
                <w:szCs w:val="22"/>
              </w:rPr>
              <w:t>$</w:t>
            </w:r>
          </w:p>
        </w:tc>
      </w:tr>
      <w:bookmarkEnd w:id="14"/>
    </w:tbl>
    <w:p w14:paraId="299CE504" w14:textId="77777777" w:rsidR="004620F3" w:rsidRPr="004620F3" w:rsidRDefault="004620F3" w:rsidP="004620F3">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9756"/>
        <w:gridCol w:w="4278"/>
      </w:tblGrid>
      <w:tr w:rsidR="00AC60FE" w:rsidRPr="00AC60FE" w14:paraId="28152B22" w14:textId="77777777" w:rsidTr="00AC60FE">
        <w:tc>
          <w:tcPr>
            <w:tcW w:w="5000" w:type="pct"/>
            <w:gridSpan w:val="3"/>
            <w:tcBorders>
              <w:bottom w:val="single" w:sz="4" w:space="0" w:color="000000" w:themeColor="text1"/>
            </w:tcBorders>
            <w:shd w:val="clear" w:color="auto" w:fill="DDD9C3" w:themeFill="background2" w:themeFillShade="E6"/>
            <w:vAlign w:val="center"/>
          </w:tcPr>
          <w:p w14:paraId="40D78BA6" w14:textId="422845CF" w:rsidR="00AC60FE" w:rsidRPr="00AC60FE" w:rsidRDefault="00AC60FE" w:rsidP="00E1057B">
            <w:pPr>
              <w:jc w:val="center"/>
              <w:rPr>
                <w:b/>
                <w:szCs w:val="22"/>
              </w:rPr>
            </w:pPr>
            <w:r w:rsidRPr="00AC60FE">
              <w:rPr>
                <w:b/>
                <w:bCs/>
                <w:szCs w:val="22"/>
              </w:rPr>
              <w:t>Phase 2 Design, Development, and Implementation</w:t>
            </w:r>
          </w:p>
        </w:tc>
      </w:tr>
      <w:tr w:rsidR="00AC60FE" w:rsidRPr="00AC60FE" w14:paraId="3B4886E7"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4F248A4C" w14:textId="77777777" w:rsidR="00AC60FE" w:rsidRPr="00AC60FE" w:rsidRDefault="00AC60FE" w:rsidP="00AC60FE">
            <w:pPr>
              <w:jc w:val="center"/>
              <w:rPr>
                <w:b/>
                <w:szCs w:val="22"/>
              </w:rPr>
            </w:pPr>
            <w:r w:rsidRPr="00AC60FE">
              <w:rPr>
                <w:b/>
                <w:szCs w:val="22"/>
              </w:rPr>
              <w:t>Line Item</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47DA625F" w14:textId="77777777" w:rsidR="00AC60FE" w:rsidRPr="00AC60FE" w:rsidRDefault="00AC60FE" w:rsidP="00AC60FE">
            <w:pPr>
              <w:jc w:val="center"/>
              <w:rPr>
                <w:b/>
                <w:bCs/>
                <w:szCs w:val="22"/>
              </w:rPr>
            </w:pPr>
            <w:r w:rsidRPr="00AC60FE">
              <w:rPr>
                <w:b/>
                <w:bCs/>
                <w:szCs w:val="22"/>
              </w:rPr>
              <w:t>Milestone Description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1FFCAB68" w14:textId="77777777" w:rsidR="00AC60FE" w:rsidRPr="00AC60FE" w:rsidRDefault="00AC60FE" w:rsidP="00AC60FE">
            <w:pPr>
              <w:jc w:val="center"/>
              <w:rPr>
                <w:b/>
                <w:szCs w:val="22"/>
              </w:rPr>
            </w:pPr>
            <w:r w:rsidRPr="00AC60FE">
              <w:rPr>
                <w:b/>
                <w:szCs w:val="22"/>
              </w:rPr>
              <w:t>Firm, Fixed Price</w:t>
            </w:r>
          </w:p>
        </w:tc>
      </w:tr>
      <w:tr w:rsidR="00AC60FE" w:rsidRPr="00AC60FE" w14:paraId="189C1081"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6C28C1" w14:textId="77777777" w:rsidR="00AC60FE" w:rsidRPr="00AC60FE" w:rsidRDefault="00AC60FE" w:rsidP="00AC60FE">
            <w:pPr>
              <w:jc w:val="center"/>
              <w:rPr>
                <w:szCs w:val="22"/>
              </w:rPr>
            </w:pPr>
            <w:r w:rsidRPr="00AC60FE">
              <w:rPr>
                <w:szCs w:val="22"/>
              </w:rPr>
              <w:t>6</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644FFA" w14:textId="77777777" w:rsidR="00AC60FE" w:rsidRPr="00AC60FE" w:rsidRDefault="00AC60FE" w:rsidP="00AC60FE">
            <w:pPr>
              <w:jc w:val="left"/>
              <w:rPr>
                <w:szCs w:val="22"/>
              </w:rPr>
            </w:pPr>
            <w:r w:rsidRPr="00AC60FE">
              <w:rPr>
                <w:szCs w:val="22"/>
              </w:rPr>
              <w:t>Planning, Development, Configuration, and Build</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CF7D2" w14:textId="77777777" w:rsidR="00AC60FE" w:rsidRPr="00AC60FE" w:rsidRDefault="00AC60FE" w:rsidP="00AC60FE">
            <w:pPr>
              <w:rPr>
                <w:szCs w:val="22"/>
              </w:rPr>
            </w:pPr>
            <w:r w:rsidRPr="00AC60FE">
              <w:rPr>
                <w:szCs w:val="22"/>
              </w:rPr>
              <w:t>$</w:t>
            </w:r>
          </w:p>
        </w:tc>
      </w:tr>
      <w:tr w:rsidR="00AC60FE" w:rsidRPr="00AC60FE" w14:paraId="77E9293E"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31D6D7" w14:textId="77777777" w:rsidR="00AC60FE" w:rsidRPr="00AC60FE" w:rsidRDefault="00AC60FE" w:rsidP="00AC60FE">
            <w:pPr>
              <w:jc w:val="center"/>
              <w:rPr>
                <w:szCs w:val="22"/>
              </w:rPr>
            </w:pPr>
            <w:r w:rsidRPr="00AC60FE">
              <w:rPr>
                <w:szCs w:val="22"/>
              </w:rPr>
              <w:t>7</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BD5DD" w14:textId="77777777" w:rsidR="00AC60FE" w:rsidRPr="00AC60FE" w:rsidRDefault="00AC60FE" w:rsidP="00AC60FE">
            <w:pPr>
              <w:jc w:val="left"/>
              <w:rPr>
                <w:szCs w:val="22"/>
              </w:rPr>
            </w:pPr>
            <w:r w:rsidRPr="00AC60FE">
              <w:rPr>
                <w:szCs w:val="22"/>
              </w:rPr>
              <w:t>User Acceptance Testing and Integration Testing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185E5F" w14:textId="77777777" w:rsidR="00AC60FE" w:rsidRPr="00AC60FE" w:rsidRDefault="00AC60FE" w:rsidP="00AC60FE">
            <w:pPr>
              <w:rPr>
                <w:szCs w:val="22"/>
              </w:rPr>
            </w:pPr>
            <w:r w:rsidRPr="00AC60FE">
              <w:rPr>
                <w:szCs w:val="22"/>
              </w:rPr>
              <w:t>$</w:t>
            </w:r>
          </w:p>
        </w:tc>
      </w:tr>
      <w:tr w:rsidR="00AC60FE" w:rsidRPr="00AC60FE" w14:paraId="5956ACF8"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E01B58" w14:textId="77777777" w:rsidR="00AC60FE" w:rsidRPr="00AC60FE" w:rsidRDefault="00AC60FE" w:rsidP="00AC60FE">
            <w:pPr>
              <w:jc w:val="center"/>
              <w:rPr>
                <w:szCs w:val="22"/>
              </w:rPr>
            </w:pPr>
            <w:r w:rsidRPr="00AC60FE">
              <w:rPr>
                <w:szCs w:val="22"/>
              </w:rPr>
              <w:t>8</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5E77F" w14:textId="77777777" w:rsidR="00AC60FE" w:rsidRPr="00AC60FE" w:rsidRDefault="00AC60FE" w:rsidP="00AC60FE">
            <w:pPr>
              <w:jc w:val="left"/>
              <w:rPr>
                <w:szCs w:val="22"/>
              </w:rPr>
            </w:pPr>
            <w:r w:rsidRPr="00AC60FE">
              <w:rPr>
                <w:szCs w:val="22"/>
              </w:rPr>
              <w:t>Implementation and Acceptance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0EB587" w14:textId="77777777" w:rsidR="00AC60FE" w:rsidRPr="00AC60FE" w:rsidRDefault="00AC60FE" w:rsidP="00AC60FE">
            <w:pPr>
              <w:rPr>
                <w:szCs w:val="22"/>
              </w:rPr>
            </w:pPr>
            <w:r w:rsidRPr="00AC60FE">
              <w:rPr>
                <w:szCs w:val="22"/>
              </w:rPr>
              <w:t>$</w:t>
            </w:r>
          </w:p>
        </w:tc>
      </w:tr>
      <w:tr w:rsidR="00AC60FE" w:rsidRPr="00AC60FE" w14:paraId="3A7E629B"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369762" w14:textId="77777777" w:rsidR="00AC60FE" w:rsidRPr="00AC60FE" w:rsidRDefault="00AC60FE" w:rsidP="00AC60FE">
            <w:pPr>
              <w:jc w:val="center"/>
              <w:rPr>
                <w:szCs w:val="22"/>
              </w:rPr>
            </w:pPr>
            <w:r w:rsidRPr="00AC60FE">
              <w:rPr>
                <w:szCs w:val="22"/>
              </w:rPr>
              <w:t>9</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5A7D04" w14:textId="0AE21EC9" w:rsidR="00AC60FE" w:rsidRPr="00AC60FE" w:rsidRDefault="00AC60FE" w:rsidP="00AC60FE">
            <w:pPr>
              <w:jc w:val="left"/>
              <w:rPr>
                <w:szCs w:val="22"/>
              </w:rPr>
            </w:pPr>
            <w:r w:rsidRPr="00AC60FE">
              <w:rPr>
                <w:szCs w:val="22"/>
              </w:rPr>
              <w:t xml:space="preserve">Training and Post Implementation (Includes </w:t>
            </w:r>
            <w:r w:rsidR="003D547B">
              <w:rPr>
                <w:szCs w:val="22"/>
              </w:rPr>
              <w:t>Post Implementation Support</w:t>
            </w:r>
            <w:r w:rsidRPr="00AC60FE">
              <w:rPr>
                <w:szCs w:val="22"/>
              </w:rPr>
              <w:t xml:space="preserve">)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7AEA61" w14:textId="77777777" w:rsidR="00AC60FE" w:rsidRPr="00AC60FE" w:rsidRDefault="00AC60FE" w:rsidP="00AC60FE">
            <w:pPr>
              <w:rPr>
                <w:szCs w:val="22"/>
              </w:rPr>
            </w:pPr>
            <w:r w:rsidRPr="00AC60FE">
              <w:rPr>
                <w:szCs w:val="22"/>
              </w:rPr>
              <w:t>$</w:t>
            </w:r>
          </w:p>
        </w:tc>
      </w:tr>
      <w:tr w:rsidR="00AC60FE" w:rsidRPr="00AC60FE" w14:paraId="6DF41CD9" w14:textId="77777777" w:rsidTr="00AC60FE">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99A635" w14:textId="77777777" w:rsidR="00AC60FE" w:rsidRPr="00AC60FE" w:rsidRDefault="00AC60FE" w:rsidP="00AC60FE">
            <w:pPr>
              <w:jc w:val="center"/>
              <w:rPr>
                <w:szCs w:val="22"/>
              </w:rPr>
            </w:pPr>
            <w:r w:rsidRPr="00AC60FE">
              <w:rPr>
                <w:szCs w:val="22"/>
              </w:rPr>
              <w:t>10</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8A0730" w14:textId="77777777" w:rsidR="00AC60FE" w:rsidRPr="00AC60FE" w:rsidRDefault="00AC60FE" w:rsidP="00AC60FE">
            <w:pPr>
              <w:jc w:val="left"/>
              <w:rPr>
                <w:szCs w:val="22"/>
              </w:rPr>
            </w:pPr>
            <w:r w:rsidRPr="00AC60FE">
              <w:rPr>
                <w:szCs w:val="22"/>
              </w:rPr>
              <w:t>Certification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427E4E" w14:textId="77777777" w:rsidR="00AC60FE" w:rsidRPr="00AC60FE" w:rsidRDefault="00AC60FE" w:rsidP="00AC60FE">
            <w:pPr>
              <w:rPr>
                <w:szCs w:val="22"/>
              </w:rPr>
            </w:pPr>
            <w:r w:rsidRPr="00AC60FE">
              <w:rPr>
                <w:szCs w:val="22"/>
              </w:rPr>
              <w:t>$</w:t>
            </w:r>
          </w:p>
        </w:tc>
      </w:tr>
      <w:tr w:rsidR="00AC60FE" w:rsidRPr="00AC60FE" w14:paraId="37120091" w14:textId="77777777" w:rsidTr="00524041">
        <w:trPr>
          <w:trHeight w:val="503"/>
        </w:trPr>
        <w:tc>
          <w:tcPr>
            <w:tcW w:w="3550" w:type="pct"/>
            <w:gridSpan w:val="2"/>
            <w:vAlign w:val="center"/>
          </w:tcPr>
          <w:p w14:paraId="2A02622E" w14:textId="3C900776" w:rsidR="00AC60FE" w:rsidRPr="00AC60FE" w:rsidRDefault="00123C7F" w:rsidP="00AC60FE">
            <w:pPr>
              <w:jc w:val="left"/>
              <w:rPr>
                <w:b/>
                <w:bCs/>
                <w:szCs w:val="22"/>
              </w:rPr>
            </w:pPr>
            <w:r w:rsidRPr="00AC60FE">
              <w:rPr>
                <w:b/>
                <w:bCs/>
                <w:szCs w:val="22"/>
              </w:rPr>
              <w:t>TOTAL</w:t>
            </w:r>
            <w:r>
              <w:rPr>
                <w:b/>
                <w:bCs/>
                <w:szCs w:val="22"/>
              </w:rPr>
              <w:t xml:space="preserve"> PHASE 2 </w:t>
            </w:r>
            <w:r>
              <w:rPr>
                <w:b/>
                <w:iCs/>
                <w:szCs w:val="22"/>
              </w:rPr>
              <w:t>IMPLEMENTATION DELIVERABLES</w:t>
            </w:r>
            <w:r w:rsidRPr="0038088D">
              <w:rPr>
                <w:b/>
                <w:iCs/>
                <w:szCs w:val="22"/>
              </w:rPr>
              <w:t xml:space="preserve"> COST</w:t>
            </w:r>
          </w:p>
        </w:tc>
        <w:tc>
          <w:tcPr>
            <w:tcW w:w="1450" w:type="pct"/>
            <w:vAlign w:val="center"/>
          </w:tcPr>
          <w:p w14:paraId="387D3975" w14:textId="77777777" w:rsidR="00AC60FE" w:rsidRPr="00AC60FE" w:rsidRDefault="00AC60FE" w:rsidP="00AC60FE">
            <w:pPr>
              <w:rPr>
                <w:szCs w:val="22"/>
              </w:rPr>
            </w:pPr>
            <w:r w:rsidRPr="00AC60FE">
              <w:rPr>
                <w:szCs w:val="22"/>
              </w:rPr>
              <w:t>$</w:t>
            </w:r>
          </w:p>
        </w:tc>
      </w:tr>
    </w:tbl>
    <w:p w14:paraId="1CA97141" w14:textId="77777777" w:rsidR="00E1057B" w:rsidRDefault="00E1057B">
      <w:pPr>
        <w:jc w:val="left"/>
        <w:rPr>
          <w:b/>
        </w:rPr>
      </w:pPr>
      <w:r>
        <w:rPr>
          <w:b/>
        </w:rPr>
        <w:br w:type="page"/>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16"/>
        <w:gridCol w:w="9756"/>
        <w:gridCol w:w="4278"/>
      </w:tblGrid>
      <w:tr w:rsidR="00AC60FE" w:rsidRPr="00AC60FE" w14:paraId="2486E952" w14:textId="77777777" w:rsidTr="00AC60FE">
        <w:tc>
          <w:tcPr>
            <w:tcW w:w="5000" w:type="pct"/>
            <w:gridSpan w:val="3"/>
            <w:tcBorders>
              <w:bottom w:val="single" w:sz="4" w:space="0" w:color="000000" w:themeColor="text1"/>
            </w:tcBorders>
            <w:shd w:val="clear" w:color="auto" w:fill="DDD9C3" w:themeFill="background2" w:themeFillShade="E6"/>
            <w:vAlign w:val="center"/>
          </w:tcPr>
          <w:p w14:paraId="7A4E2FA6" w14:textId="31C9EF21" w:rsidR="00AC60FE" w:rsidRPr="00AC60FE" w:rsidRDefault="00AC60FE" w:rsidP="00E1057B">
            <w:pPr>
              <w:jc w:val="center"/>
              <w:rPr>
                <w:b/>
                <w:szCs w:val="22"/>
              </w:rPr>
            </w:pPr>
            <w:r w:rsidRPr="00AC60FE">
              <w:rPr>
                <w:b/>
                <w:bCs/>
                <w:szCs w:val="22"/>
              </w:rPr>
              <w:lastRenderedPageBreak/>
              <w:t>Phase 3 Design, Development, and Implementation</w:t>
            </w:r>
          </w:p>
        </w:tc>
      </w:tr>
      <w:tr w:rsidR="00AC60FE" w:rsidRPr="00AC60FE" w14:paraId="1D944FDA" w14:textId="77777777" w:rsidTr="00AC60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66B1A58F" w14:textId="77777777" w:rsidR="00AC60FE" w:rsidRPr="00AC60FE" w:rsidRDefault="00AC60FE" w:rsidP="00AC60FE">
            <w:pPr>
              <w:jc w:val="center"/>
              <w:rPr>
                <w:b/>
                <w:szCs w:val="22"/>
              </w:rPr>
            </w:pPr>
            <w:r w:rsidRPr="00AC60FE">
              <w:rPr>
                <w:b/>
                <w:szCs w:val="22"/>
              </w:rPr>
              <w:t>Line Item</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482956AF" w14:textId="56C322F6" w:rsidR="00AC60FE" w:rsidRPr="00AC60FE" w:rsidRDefault="003D547B" w:rsidP="00AC60FE">
            <w:pPr>
              <w:jc w:val="center"/>
              <w:rPr>
                <w:b/>
                <w:szCs w:val="22"/>
              </w:rPr>
            </w:pPr>
            <w:r>
              <w:rPr>
                <w:b/>
                <w:szCs w:val="22"/>
              </w:rPr>
              <w:t xml:space="preserve">Milestone </w:t>
            </w:r>
            <w:r w:rsidR="00AC60FE" w:rsidRPr="00AC60FE">
              <w:rPr>
                <w:b/>
                <w:szCs w:val="22"/>
              </w:rPr>
              <w:t>Description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74EF5B73" w14:textId="77777777" w:rsidR="00AC60FE" w:rsidRPr="00AC60FE" w:rsidRDefault="00AC60FE" w:rsidP="00AC60FE">
            <w:pPr>
              <w:jc w:val="center"/>
              <w:rPr>
                <w:b/>
                <w:szCs w:val="22"/>
              </w:rPr>
            </w:pPr>
            <w:r w:rsidRPr="00AC60FE">
              <w:rPr>
                <w:b/>
                <w:szCs w:val="22"/>
              </w:rPr>
              <w:t>Firm, Fixed Price</w:t>
            </w:r>
          </w:p>
        </w:tc>
      </w:tr>
      <w:tr w:rsidR="00AC60FE" w:rsidRPr="00AC60FE" w14:paraId="0447319B" w14:textId="77777777" w:rsidTr="00AC60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82873" w14:textId="77777777" w:rsidR="00AC60FE" w:rsidRPr="00AC60FE" w:rsidRDefault="00AC60FE" w:rsidP="00AC60FE">
            <w:pPr>
              <w:jc w:val="center"/>
              <w:rPr>
                <w:szCs w:val="22"/>
              </w:rPr>
            </w:pPr>
            <w:r w:rsidRPr="00AC60FE">
              <w:rPr>
                <w:szCs w:val="22"/>
              </w:rPr>
              <w:t>11</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C49DD7" w14:textId="77777777" w:rsidR="00AC60FE" w:rsidRPr="00AC60FE" w:rsidRDefault="00AC60FE" w:rsidP="00AC60FE">
            <w:pPr>
              <w:jc w:val="left"/>
              <w:rPr>
                <w:szCs w:val="22"/>
              </w:rPr>
            </w:pPr>
            <w:r w:rsidRPr="00AC60FE">
              <w:rPr>
                <w:szCs w:val="22"/>
              </w:rPr>
              <w:t>Planning, Development, Configuration, and Build</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E827AF" w14:textId="77777777" w:rsidR="00AC60FE" w:rsidRPr="00AC60FE" w:rsidRDefault="00AC60FE" w:rsidP="00AC60FE">
            <w:pPr>
              <w:rPr>
                <w:szCs w:val="22"/>
              </w:rPr>
            </w:pPr>
            <w:r w:rsidRPr="00AC60FE">
              <w:rPr>
                <w:szCs w:val="22"/>
              </w:rPr>
              <w:t>$</w:t>
            </w:r>
          </w:p>
        </w:tc>
      </w:tr>
      <w:tr w:rsidR="00AC60FE" w:rsidRPr="00AC60FE" w14:paraId="4D6B0D23" w14:textId="77777777" w:rsidTr="00AC60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6B04C" w14:textId="77777777" w:rsidR="00AC60FE" w:rsidRPr="00AC60FE" w:rsidRDefault="00AC60FE" w:rsidP="00AC60FE">
            <w:pPr>
              <w:jc w:val="center"/>
              <w:rPr>
                <w:szCs w:val="22"/>
              </w:rPr>
            </w:pPr>
            <w:r w:rsidRPr="00AC60FE">
              <w:rPr>
                <w:szCs w:val="22"/>
              </w:rPr>
              <w:t>12</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E614CC" w14:textId="77777777" w:rsidR="00AC60FE" w:rsidRPr="00AC60FE" w:rsidRDefault="00AC60FE" w:rsidP="00AC60FE">
            <w:pPr>
              <w:jc w:val="left"/>
              <w:rPr>
                <w:szCs w:val="22"/>
              </w:rPr>
            </w:pPr>
            <w:r w:rsidRPr="00AC60FE">
              <w:rPr>
                <w:szCs w:val="22"/>
              </w:rPr>
              <w:t>User Acceptance Testing and Integration Testing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B8B0FF" w14:textId="77777777" w:rsidR="00AC60FE" w:rsidRPr="00AC60FE" w:rsidRDefault="00AC60FE" w:rsidP="00AC60FE">
            <w:pPr>
              <w:rPr>
                <w:szCs w:val="22"/>
              </w:rPr>
            </w:pPr>
            <w:r w:rsidRPr="00AC60FE">
              <w:rPr>
                <w:szCs w:val="22"/>
              </w:rPr>
              <w:t>$</w:t>
            </w:r>
          </w:p>
        </w:tc>
      </w:tr>
      <w:tr w:rsidR="00AC60FE" w:rsidRPr="00AC60FE" w14:paraId="7E4EF5A8" w14:textId="77777777" w:rsidTr="00AC60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3E423" w14:textId="77777777" w:rsidR="00AC60FE" w:rsidRPr="00AC60FE" w:rsidRDefault="00AC60FE" w:rsidP="00AC60FE">
            <w:pPr>
              <w:jc w:val="center"/>
              <w:rPr>
                <w:szCs w:val="22"/>
              </w:rPr>
            </w:pPr>
            <w:r w:rsidRPr="00AC60FE">
              <w:rPr>
                <w:szCs w:val="22"/>
              </w:rPr>
              <w:t>13</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B3E630" w14:textId="77777777" w:rsidR="00AC60FE" w:rsidRPr="00AC60FE" w:rsidRDefault="00AC60FE" w:rsidP="00AC60FE">
            <w:pPr>
              <w:jc w:val="left"/>
              <w:rPr>
                <w:szCs w:val="22"/>
              </w:rPr>
            </w:pPr>
            <w:r w:rsidRPr="00AC60FE">
              <w:rPr>
                <w:szCs w:val="22"/>
              </w:rPr>
              <w:t>Implementation and Acceptance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28040" w14:textId="77777777" w:rsidR="00AC60FE" w:rsidRPr="00AC60FE" w:rsidRDefault="00AC60FE" w:rsidP="00AC60FE">
            <w:pPr>
              <w:rPr>
                <w:szCs w:val="22"/>
              </w:rPr>
            </w:pPr>
            <w:r w:rsidRPr="00AC60FE">
              <w:rPr>
                <w:szCs w:val="22"/>
              </w:rPr>
              <w:t>$</w:t>
            </w:r>
          </w:p>
        </w:tc>
      </w:tr>
      <w:tr w:rsidR="00AC60FE" w:rsidRPr="00AC60FE" w14:paraId="5AC11EE0" w14:textId="77777777" w:rsidTr="00524041">
        <w:trPr>
          <w:trHeight w:val="530"/>
        </w:trPr>
        <w:tc>
          <w:tcPr>
            <w:tcW w:w="3550" w:type="pct"/>
            <w:gridSpan w:val="2"/>
            <w:vAlign w:val="center"/>
          </w:tcPr>
          <w:p w14:paraId="63BE0E56" w14:textId="52A2D9C9" w:rsidR="00AC60FE" w:rsidRPr="00AC60FE" w:rsidRDefault="00123C7F" w:rsidP="00AC60FE">
            <w:pPr>
              <w:jc w:val="left"/>
              <w:rPr>
                <w:b/>
                <w:bCs/>
                <w:szCs w:val="22"/>
              </w:rPr>
            </w:pPr>
            <w:r w:rsidRPr="00AC60FE">
              <w:rPr>
                <w:b/>
                <w:bCs/>
                <w:szCs w:val="22"/>
              </w:rPr>
              <w:t>TOTAL</w:t>
            </w:r>
            <w:r>
              <w:rPr>
                <w:b/>
                <w:bCs/>
                <w:szCs w:val="22"/>
              </w:rPr>
              <w:t xml:space="preserve"> PHASE 3 </w:t>
            </w:r>
            <w:r>
              <w:rPr>
                <w:b/>
                <w:iCs/>
                <w:szCs w:val="22"/>
              </w:rPr>
              <w:t>IMPLEMENTATION DELIVERABLES</w:t>
            </w:r>
            <w:r w:rsidRPr="0038088D">
              <w:rPr>
                <w:b/>
                <w:iCs/>
                <w:szCs w:val="22"/>
              </w:rPr>
              <w:t xml:space="preserve"> COST</w:t>
            </w:r>
          </w:p>
        </w:tc>
        <w:tc>
          <w:tcPr>
            <w:tcW w:w="1450" w:type="pct"/>
            <w:vAlign w:val="center"/>
          </w:tcPr>
          <w:p w14:paraId="0D38E54B" w14:textId="77777777" w:rsidR="00AC60FE" w:rsidRPr="00AC60FE" w:rsidRDefault="00AC60FE" w:rsidP="00AC60FE">
            <w:pPr>
              <w:rPr>
                <w:szCs w:val="22"/>
              </w:rPr>
            </w:pPr>
            <w:r w:rsidRPr="00AC60FE">
              <w:rPr>
                <w:szCs w:val="22"/>
              </w:rPr>
              <w:t>$</w:t>
            </w:r>
          </w:p>
        </w:tc>
      </w:tr>
    </w:tbl>
    <w:p w14:paraId="02A2B012" w14:textId="77777777" w:rsidR="004620F3" w:rsidRDefault="004620F3" w:rsidP="004620F3">
      <w:pPr>
        <w:rPr>
          <w:b/>
        </w:rPr>
      </w:pPr>
    </w:p>
    <w:p w14:paraId="5C74D08F" w14:textId="52591DE4" w:rsidR="00123C7F" w:rsidRPr="00123C7F" w:rsidRDefault="00123C7F" w:rsidP="00C965FA">
      <w:pPr>
        <w:pStyle w:val="ListParagraph"/>
        <w:numPr>
          <w:ilvl w:val="0"/>
          <w:numId w:val="6"/>
        </w:numPr>
        <w:rPr>
          <w:b/>
        </w:rPr>
      </w:pPr>
      <w:r w:rsidRPr="00123C7F">
        <w:rPr>
          <w:b/>
          <w:bCs/>
        </w:rPr>
        <w:t>Detailed Deliverables Pricing</w:t>
      </w:r>
      <w:r w:rsidRPr="00192EEA">
        <w:t>: The vendor shall provide firm, fixed pricing for the specified items listed in the tables below.</w:t>
      </w:r>
      <w:r>
        <w:t xml:space="preserve"> </w:t>
      </w:r>
      <w:r w:rsidRPr="00192EEA">
        <w:t xml:space="preserve"> Pricing shall be complete and include all applicable costs necessary for the development and any applicable updates for each deliverable.</w:t>
      </w:r>
    </w:p>
    <w:p w14:paraId="0B30CAED" w14:textId="77777777" w:rsidR="00123C7F" w:rsidRDefault="00123C7F" w:rsidP="00123C7F">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9756"/>
        <w:gridCol w:w="4278"/>
      </w:tblGrid>
      <w:tr w:rsidR="00123C7F" w:rsidRPr="004620F3" w14:paraId="4F887D18" w14:textId="77777777" w:rsidTr="00123C7F">
        <w:tc>
          <w:tcPr>
            <w:tcW w:w="5000" w:type="pct"/>
            <w:gridSpan w:val="3"/>
            <w:tcBorders>
              <w:bottom w:val="single" w:sz="4" w:space="0" w:color="000000" w:themeColor="text1"/>
            </w:tcBorders>
            <w:shd w:val="clear" w:color="auto" w:fill="DDD9C3" w:themeFill="background2" w:themeFillShade="E6"/>
            <w:vAlign w:val="center"/>
          </w:tcPr>
          <w:p w14:paraId="7024D190" w14:textId="115FB52C" w:rsidR="00123C7F" w:rsidRDefault="00123C7F" w:rsidP="001E4197">
            <w:pPr>
              <w:jc w:val="center"/>
              <w:rPr>
                <w:b/>
                <w:bCs/>
              </w:rPr>
            </w:pPr>
            <w:bookmarkStart w:id="15" w:name="_Hlk194050786"/>
            <w:r w:rsidRPr="6C64D6AE">
              <w:rPr>
                <w:b/>
                <w:bCs/>
              </w:rPr>
              <w:t>Detailed Deliverables</w:t>
            </w:r>
          </w:p>
        </w:tc>
      </w:tr>
      <w:tr w:rsidR="00123C7F" w:rsidRPr="004620F3" w14:paraId="465084B1" w14:textId="77777777" w:rsidTr="00123C7F">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4233DE41" w14:textId="77777777" w:rsidR="00123C7F" w:rsidRPr="004620F3" w:rsidRDefault="00123C7F" w:rsidP="001E4197">
            <w:pPr>
              <w:jc w:val="center"/>
              <w:rPr>
                <w:b/>
              </w:rPr>
            </w:pPr>
            <w:r w:rsidRPr="004620F3">
              <w:rPr>
                <w:b/>
              </w:rPr>
              <w:t>Line Item</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5AE249F7" w14:textId="77777777" w:rsidR="00123C7F" w:rsidRPr="004620F3" w:rsidRDefault="00123C7F" w:rsidP="001E4197">
            <w:pPr>
              <w:jc w:val="center"/>
              <w:rPr>
                <w:b/>
              </w:rPr>
            </w:pPr>
            <w:r w:rsidRPr="004620F3">
              <w:rPr>
                <w:b/>
              </w:rPr>
              <w:t>Description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363C6737" w14:textId="77777777" w:rsidR="00123C7F" w:rsidRPr="004620F3" w:rsidRDefault="00123C7F" w:rsidP="001E4197">
            <w:pPr>
              <w:jc w:val="center"/>
              <w:rPr>
                <w:b/>
              </w:rPr>
            </w:pPr>
            <w:r w:rsidRPr="004620F3">
              <w:rPr>
                <w:b/>
              </w:rPr>
              <w:t>Firm, Fixed Price</w:t>
            </w:r>
          </w:p>
        </w:tc>
      </w:tr>
      <w:tr w:rsidR="00123C7F" w:rsidRPr="004620F3" w14:paraId="05A6A272" w14:textId="77777777" w:rsidTr="00123C7F">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FF60BB" w14:textId="77777777" w:rsidR="00123C7F" w:rsidRPr="004620F3" w:rsidRDefault="00123C7F" w:rsidP="001E4197">
            <w:pPr>
              <w:jc w:val="center"/>
            </w:pPr>
            <w:r>
              <w:t>14</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EA505" w14:textId="77777777" w:rsidR="00123C7F" w:rsidRPr="004620F3" w:rsidRDefault="00123C7F" w:rsidP="001E4197">
            <w:pPr>
              <w:jc w:val="left"/>
            </w:pPr>
            <w:r>
              <w:t>Project Management Plan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DAEC6" w14:textId="77777777" w:rsidR="00123C7F" w:rsidRPr="004620F3" w:rsidRDefault="00123C7F" w:rsidP="001E4197">
            <w:r w:rsidRPr="004620F3">
              <w:t>$</w:t>
            </w:r>
          </w:p>
        </w:tc>
      </w:tr>
      <w:tr w:rsidR="00123C7F" w:rsidRPr="004620F3" w14:paraId="65C382CF" w14:textId="77777777" w:rsidTr="00123C7F">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B2B1F3" w14:textId="77777777" w:rsidR="00123C7F" w:rsidRPr="004620F3" w:rsidRDefault="00123C7F" w:rsidP="001E4197">
            <w:pPr>
              <w:jc w:val="center"/>
            </w:pPr>
            <w:r>
              <w:t>15</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619C82" w14:textId="77777777" w:rsidR="00123C7F" w:rsidRDefault="00123C7F" w:rsidP="001E4197">
            <w:pPr>
              <w:jc w:val="left"/>
            </w:pPr>
            <w:r>
              <w:t>Resource Management and Staffing Plan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BDE9E9" w14:textId="77777777" w:rsidR="00123C7F" w:rsidRPr="004620F3" w:rsidRDefault="00123C7F" w:rsidP="001E4197">
            <w:r w:rsidRPr="004620F3">
              <w:t>$</w:t>
            </w:r>
          </w:p>
        </w:tc>
      </w:tr>
      <w:tr w:rsidR="00123C7F" w:rsidRPr="004620F3" w14:paraId="222AABA8" w14:textId="77777777" w:rsidTr="00123C7F">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7E2002" w14:textId="77777777" w:rsidR="00123C7F" w:rsidRDefault="00123C7F" w:rsidP="001E4197">
            <w:pPr>
              <w:jc w:val="center"/>
            </w:pPr>
            <w:r>
              <w:t>16</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EBA47" w14:textId="77777777" w:rsidR="00123C7F" w:rsidRDefault="00123C7F" w:rsidP="001E4197">
            <w:pPr>
              <w:jc w:val="left"/>
            </w:pPr>
            <w:r>
              <w:t>Risk Management Plan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5D0F8F" w14:textId="77777777" w:rsidR="00123C7F" w:rsidRPr="004620F3" w:rsidRDefault="00123C7F" w:rsidP="001E4197">
            <w:r w:rsidRPr="004620F3">
              <w:t>$</w:t>
            </w:r>
          </w:p>
        </w:tc>
      </w:tr>
      <w:tr w:rsidR="00123C7F" w:rsidRPr="004620F3" w14:paraId="29B42314" w14:textId="77777777" w:rsidTr="00123C7F">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08032D" w14:textId="77777777" w:rsidR="00123C7F" w:rsidRDefault="00123C7F" w:rsidP="001E4197">
            <w:pPr>
              <w:jc w:val="center"/>
            </w:pPr>
            <w:r>
              <w:t>17</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EC991" w14:textId="77777777" w:rsidR="00123C7F" w:rsidRDefault="00123C7F" w:rsidP="001E4197">
            <w:pPr>
              <w:jc w:val="left"/>
            </w:pPr>
            <w:r>
              <w:t>Quality Management Plan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76896" w14:textId="77777777" w:rsidR="00123C7F" w:rsidRPr="004620F3" w:rsidRDefault="00123C7F" w:rsidP="001E4197">
            <w:r w:rsidRPr="004620F3">
              <w:t>$</w:t>
            </w:r>
          </w:p>
        </w:tc>
      </w:tr>
      <w:tr w:rsidR="00123C7F" w:rsidRPr="004620F3" w14:paraId="5FB7C13B" w14:textId="77777777" w:rsidTr="00123C7F">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B27A69" w14:textId="77777777" w:rsidR="00123C7F" w:rsidRDefault="00123C7F" w:rsidP="001E4197">
            <w:pPr>
              <w:jc w:val="center"/>
            </w:pPr>
            <w:r>
              <w:t>18</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F02EC" w14:textId="77777777" w:rsidR="00123C7F" w:rsidRDefault="00123C7F" w:rsidP="001E4197">
            <w:pPr>
              <w:jc w:val="left"/>
            </w:pPr>
            <w:r>
              <w:t>Master Test Plan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EFE1D6" w14:textId="77777777" w:rsidR="00123C7F" w:rsidRPr="004620F3" w:rsidRDefault="00123C7F" w:rsidP="001E4197">
            <w:r w:rsidRPr="004620F3">
              <w:t>$</w:t>
            </w:r>
          </w:p>
        </w:tc>
      </w:tr>
      <w:tr w:rsidR="00123C7F" w:rsidRPr="004620F3" w14:paraId="03EDABD2" w14:textId="77777777" w:rsidTr="00123C7F">
        <w:tc>
          <w:tcPr>
            <w:tcW w:w="2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7CE341" w14:textId="77777777" w:rsidR="00123C7F" w:rsidRDefault="00123C7F" w:rsidP="001E4197">
            <w:pPr>
              <w:jc w:val="center"/>
            </w:pPr>
            <w:r>
              <w:t>19</w:t>
            </w:r>
          </w:p>
        </w:tc>
        <w:tc>
          <w:tcPr>
            <w:tcW w:w="33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2700E3" w14:textId="77777777" w:rsidR="00123C7F" w:rsidRDefault="00123C7F" w:rsidP="001E4197">
            <w:pPr>
              <w:jc w:val="left"/>
            </w:pPr>
            <w:r w:rsidRPr="00C26ADF">
              <w:t>Training Plan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5A0138" w14:textId="77777777" w:rsidR="00123C7F" w:rsidRPr="004620F3" w:rsidRDefault="00123C7F" w:rsidP="001E4197">
            <w:r w:rsidRPr="004620F3">
              <w:t>$</w:t>
            </w:r>
          </w:p>
        </w:tc>
      </w:tr>
      <w:tr w:rsidR="00123C7F" w:rsidRPr="004620F3" w14:paraId="139AACFD" w14:textId="77777777" w:rsidTr="00123C7F">
        <w:tc>
          <w:tcPr>
            <w:tcW w:w="243" w:type="pct"/>
            <w:vAlign w:val="center"/>
          </w:tcPr>
          <w:p w14:paraId="4FE54F09" w14:textId="77777777" w:rsidR="00123C7F" w:rsidRDefault="00123C7F" w:rsidP="001E4197">
            <w:pPr>
              <w:jc w:val="center"/>
            </w:pPr>
            <w:r>
              <w:t>20</w:t>
            </w:r>
          </w:p>
        </w:tc>
        <w:tc>
          <w:tcPr>
            <w:tcW w:w="3307" w:type="pct"/>
            <w:vAlign w:val="center"/>
          </w:tcPr>
          <w:p w14:paraId="2B15EB81" w14:textId="77777777" w:rsidR="00123C7F" w:rsidRPr="00C26ADF" w:rsidRDefault="00123C7F" w:rsidP="001E4197">
            <w:pPr>
              <w:jc w:val="left"/>
            </w:pPr>
            <w:r>
              <w:t>Implementation and Release Plan</w:t>
            </w:r>
          </w:p>
        </w:tc>
        <w:tc>
          <w:tcPr>
            <w:tcW w:w="1450" w:type="pct"/>
            <w:vAlign w:val="center"/>
          </w:tcPr>
          <w:p w14:paraId="02F88889" w14:textId="77777777" w:rsidR="00123C7F" w:rsidRPr="004620F3" w:rsidRDefault="00123C7F" w:rsidP="001E4197">
            <w:r>
              <w:t>$</w:t>
            </w:r>
          </w:p>
        </w:tc>
      </w:tr>
      <w:tr w:rsidR="00123C7F" w:rsidRPr="004620F3" w14:paraId="64C0489C" w14:textId="77777777" w:rsidTr="00123C7F">
        <w:tc>
          <w:tcPr>
            <w:tcW w:w="243" w:type="pct"/>
            <w:vAlign w:val="center"/>
          </w:tcPr>
          <w:p w14:paraId="2FEB28C0" w14:textId="77777777" w:rsidR="00123C7F" w:rsidRDefault="00123C7F" w:rsidP="001E4197">
            <w:pPr>
              <w:jc w:val="center"/>
            </w:pPr>
            <w:r>
              <w:t>21</w:t>
            </w:r>
          </w:p>
        </w:tc>
        <w:tc>
          <w:tcPr>
            <w:tcW w:w="3307" w:type="pct"/>
            <w:vAlign w:val="center"/>
          </w:tcPr>
          <w:p w14:paraId="6B871920" w14:textId="77777777" w:rsidR="00123C7F" w:rsidRPr="00C26ADF" w:rsidRDefault="00123C7F" w:rsidP="001E4197">
            <w:pPr>
              <w:jc w:val="left"/>
            </w:pPr>
            <w:r>
              <w:t>Disaster Recovery and Business Continuity Plan</w:t>
            </w:r>
          </w:p>
        </w:tc>
        <w:tc>
          <w:tcPr>
            <w:tcW w:w="1450" w:type="pct"/>
            <w:vAlign w:val="center"/>
          </w:tcPr>
          <w:p w14:paraId="38DBD67D" w14:textId="77777777" w:rsidR="00123C7F" w:rsidRDefault="00123C7F" w:rsidP="001E4197">
            <w:r>
              <w:t>$</w:t>
            </w:r>
          </w:p>
        </w:tc>
      </w:tr>
      <w:tr w:rsidR="00123C7F" w:rsidRPr="004620F3" w14:paraId="1D9F8F8E" w14:textId="77777777" w:rsidTr="00123C7F">
        <w:tc>
          <w:tcPr>
            <w:tcW w:w="243" w:type="pct"/>
            <w:vAlign w:val="center"/>
          </w:tcPr>
          <w:p w14:paraId="3FAE6249" w14:textId="77777777" w:rsidR="00123C7F" w:rsidRDefault="00123C7F" w:rsidP="001E4197">
            <w:pPr>
              <w:jc w:val="center"/>
            </w:pPr>
            <w:r>
              <w:t>22</w:t>
            </w:r>
          </w:p>
        </w:tc>
        <w:tc>
          <w:tcPr>
            <w:tcW w:w="3307" w:type="pct"/>
            <w:vAlign w:val="center"/>
          </w:tcPr>
          <w:p w14:paraId="1FFD6DA7" w14:textId="77777777" w:rsidR="00123C7F" w:rsidRDefault="00123C7F" w:rsidP="001E4197">
            <w:pPr>
              <w:jc w:val="left"/>
            </w:pPr>
            <w:r>
              <w:t>Interface and Integration Plan</w:t>
            </w:r>
          </w:p>
        </w:tc>
        <w:tc>
          <w:tcPr>
            <w:tcW w:w="1450" w:type="pct"/>
            <w:vAlign w:val="center"/>
          </w:tcPr>
          <w:p w14:paraId="58645F0E" w14:textId="77777777" w:rsidR="00123C7F" w:rsidRDefault="00123C7F" w:rsidP="001E4197">
            <w:r>
              <w:t>$</w:t>
            </w:r>
          </w:p>
        </w:tc>
      </w:tr>
      <w:tr w:rsidR="00123C7F" w:rsidRPr="004620F3" w14:paraId="3EF5A862" w14:textId="77777777" w:rsidTr="00123C7F">
        <w:tc>
          <w:tcPr>
            <w:tcW w:w="243" w:type="pct"/>
            <w:vAlign w:val="center"/>
          </w:tcPr>
          <w:p w14:paraId="0D52EA8B" w14:textId="77777777" w:rsidR="00123C7F" w:rsidRDefault="00123C7F" w:rsidP="001E4197">
            <w:pPr>
              <w:jc w:val="center"/>
            </w:pPr>
            <w:r>
              <w:t>23</w:t>
            </w:r>
          </w:p>
        </w:tc>
        <w:tc>
          <w:tcPr>
            <w:tcW w:w="3307" w:type="pct"/>
            <w:vAlign w:val="center"/>
          </w:tcPr>
          <w:p w14:paraId="40FC9390" w14:textId="77777777" w:rsidR="00123C7F" w:rsidRDefault="00123C7F" w:rsidP="001E4197">
            <w:pPr>
              <w:jc w:val="left"/>
            </w:pPr>
            <w:r>
              <w:t>Data Migration/Conversion Plan</w:t>
            </w:r>
          </w:p>
        </w:tc>
        <w:tc>
          <w:tcPr>
            <w:tcW w:w="1450" w:type="pct"/>
            <w:vAlign w:val="center"/>
          </w:tcPr>
          <w:p w14:paraId="34B5D694" w14:textId="77777777" w:rsidR="00123C7F" w:rsidRDefault="00123C7F" w:rsidP="001E4197">
            <w:r>
              <w:t>$</w:t>
            </w:r>
          </w:p>
        </w:tc>
      </w:tr>
      <w:tr w:rsidR="00123C7F" w:rsidRPr="004620F3" w14:paraId="5956C534" w14:textId="77777777" w:rsidTr="00123C7F">
        <w:tc>
          <w:tcPr>
            <w:tcW w:w="243" w:type="pct"/>
            <w:vAlign w:val="center"/>
          </w:tcPr>
          <w:p w14:paraId="71498F6A" w14:textId="77777777" w:rsidR="00123C7F" w:rsidRDefault="00123C7F" w:rsidP="001E4197">
            <w:pPr>
              <w:jc w:val="center"/>
            </w:pPr>
            <w:r>
              <w:t>24</w:t>
            </w:r>
          </w:p>
        </w:tc>
        <w:tc>
          <w:tcPr>
            <w:tcW w:w="3307" w:type="pct"/>
            <w:vAlign w:val="center"/>
          </w:tcPr>
          <w:p w14:paraId="2E0FD137" w14:textId="77777777" w:rsidR="00123C7F" w:rsidRDefault="00123C7F" w:rsidP="001E4197">
            <w:pPr>
              <w:jc w:val="left"/>
            </w:pPr>
            <w:r>
              <w:t>Organizational Change Management Plan</w:t>
            </w:r>
          </w:p>
        </w:tc>
        <w:tc>
          <w:tcPr>
            <w:tcW w:w="1450" w:type="pct"/>
            <w:vAlign w:val="center"/>
          </w:tcPr>
          <w:p w14:paraId="2FDA00A0" w14:textId="77777777" w:rsidR="00123C7F" w:rsidRDefault="00123C7F" w:rsidP="001E4197">
            <w:r>
              <w:t>$</w:t>
            </w:r>
          </w:p>
        </w:tc>
      </w:tr>
      <w:tr w:rsidR="00123C7F" w:rsidRPr="004620F3" w14:paraId="081A00A9" w14:textId="77777777" w:rsidTr="00123C7F">
        <w:tc>
          <w:tcPr>
            <w:tcW w:w="243" w:type="pct"/>
            <w:vAlign w:val="center"/>
          </w:tcPr>
          <w:p w14:paraId="70D835E0" w14:textId="77777777" w:rsidR="00123C7F" w:rsidRDefault="00123C7F" w:rsidP="001E4197">
            <w:pPr>
              <w:jc w:val="center"/>
            </w:pPr>
            <w:r>
              <w:t>25</w:t>
            </w:r>
          </w:p>
        </w:tc>
        <w:tc>
          <w:tcPr>
            <w:tcW w:w="3307" w:type="pct"/>
            <w:vAlign w:val="center"/>
          </w:tcPr>
          <w:p w14:paraId="3197D859" w14:textId="77777777" w:rsidR="00123C7F" w:rsidRDefault="00123C7F" w:rsidP="001E4197">
            <w:pPr>
              <w:jc w:val="left"/>
            </w:pPr>
            <w:r>
              <w:t>Operations and Maintenance Plan</w:t>
            </w:r>
          </w:p>
        </w:tc>
        <w:tc>
          <w:tcPr>
            <w:tcW w:w="1450" w:type="pct"/>
            <w:vAlign w:val="center"/>
          </w:tcPr>
          <w:p w14:paraId="29539F7B" w14:textId="77777777" w:rsidR="00123C7F" w:rsidRDefault="00123C7F" w:rsidP="001E4197">
            <w:r>
              <w:t>$</w:t>
            </w:r>
          </w:p>
        </w:tc>
      </w:tr>
      <w:tr w:rsidR="00123C7F" w:rsidRPr="004620F3" w14:paraId="3AE0A498" w14:textId="77777777" w:rsidTr="00123C7F">
        <w:tc>
          <w:tcPr>
            <w:tcW w:w="243" w:type="pct"/>
            <w:vAlign w:val="center"/>
          </w:tcPr>
          <w:p w14:paraId="6898181A" w14:textId="77777777" w:rsidR="00123C7F" w:rsidRDefault="00123C7F" w:rsidP="001E4197">
            <w:pPr>
              <w:jc w:val="center"/>
            </w:pPr>
            <w:r>
              <w:t>26</w:t>
            </w:r>
          </w:p>
        </w:tc>
        <w:tc>
          <w:tcPr>
            <w:tcW w:w="3307" w:type="pct"/>
            <w:vAlign w:val="center"/>
          </w:tcPr>
          <w:p w14:paraId="2DE18CF1" w14:textId="77777777" w:rsidR="00123C7F" w:rsidRDefault="00123C7F" w:rsidP="001E4197">
            <w:pPr>
              <w:jc w:val="left"/>
            </w:pPr>
            <w:r>
              <w:t>System Security Plan</w:t>
            </w:r>
          </w:p>
        </w:tc>
        <w:tc>
          <w:tcPr>
            <w:tcW w:w="1450" w:type="pct"/>
            <w:vAlign w:val="center"/>
          </w:tcPr>
          <w:p w14:paraId="40E8B7D1" w14:textId="77777777" w:rsidR="00123C7F" w:rsidRDefault="00123C7F" w:rsidP="001E4197">
            <w:r>
              <w:t>$</w:t>
            </w:r>
          </w:p>
        </w:tc>
      </w:tr>
      <w:tr w:rsidR="00123C7F" w:rsidRPr="004620F3" w14:paraId="6F1CEB03" w14:textId="77777777" w:rsidTr="00123C7F">
        <w:tc>
          <w:tcPr>
            <w:tcW w:w="243" w:type="pct"/>
            <w:vAlign w:val="center"/>
          </w:tcPr>
          <w:p w14:paraId="571722A0" w14:textId="77777777" w:rsidR="00123C7F" w:rsidRDefault="00123C7F" w:rsidP="001E4197">
            <w:pPr>
              <w:jc w:val="center"/>
            </w:pPr>
            <w:r>
              <w:t>27</w:t>
            </w:r>
          </w:p>
        </w:tc>
        <w:tc>
          <w:tcPr>
            <w:tcW w:w="3307" w:type="pct"/>
            <w:vAlign w:val="center"/>
          </w:tcPr>
          <w:p w14:paraId="2D9831F0" w14:textId="77777777" w:rsidR="00123C7F" w:rsidRDefault="00123C7F" w:rsidP="001E4197">
            <w:pPr>
              <w:jc w:val="left"/>
            </w:pPr>
            <w:r>
              <w:t>Turnover Plan</w:t>
            </w:r>
          </w:p>
        </w:tc>
        <w:tc>
          <w:tcPr>
            <w:tcW w:w="1450" w:type="pct"/>
            <w:vAlign w:val="center"/>
          </w:tcPr>
          <w:p w14:paraId="42C0878C" w14:textId="77777777" w:rsidR="00123C7F" w:rsidRDefault="00123C7F" w:rsidP="001E4197">
            <w:r>
              <w:t>$</w:t>
            </w:r>
          </w:p>
        </w:tc>
      </w:tr>
      <w:tr w:rsidR="00123C7F" w:rsidRPr="004620F3" w14:paraId="63ED6771" w14:textId="77777777" w:rsidTr="00123C7F">
        <w:tc>
          <w:tcPr>
            <w:tcW w:w="243" w:type="pct"/>
            <w:vAlign w:val="center"/>
          </w:tcPr>
          <w:p w14:paraId="4370B42C" w14:textId="77777777" w:rsidR="00123C7F" w:rsidRDefault="00123C7F" w:rsidP="001E4197">
            <w:pPr>
              <w:jc w:val="center"/>
            </w:pPr>
            <w:r>
              <w:t>28</w:t>
            </w:r>
          </w:p>
        </w:tc>
        <w:tc>
          <w:tcPr>
            <w:tcW w:w="3307" w:type="pct"/>
            <w:vAlign w:val="center"/>
          </w:tcPr>
          <w:p w14:paraId="55BCCCFB" w14:textId="77777777" w:rsidR="00123C7F" w:rsidRDefault="00123C7F" w:rsidP="001E4197">
            <w:pPr>
              <w:jc w:val="left"/>
            </w:pPr>
            <w:r>
              <w:t>System Support Plan</w:t>
            </w:r>
          </w:p>
        </w:tc>
        <w:tc>
          <w:tcPr>
            <w:tcW w:w="1450" w:type="pct"/>
            <w:vAlign w:val="center"/>
          </w:tcPr>
          <w:p w14:paraId="4710A096" w14:textId="77777777" w:rsidR="00123C7F" w:rsidRDefault="00123C7F" w:rsidP="001E4197">
            <w:r>
              <w:t>$</w:t>
            </w:r>
          </w:p>
        </w:tc>
      </w:tr>
      <w:tr w:rsidR="00123C7F" w:rsidRPr="004620F3" w14:paraId="780DC79F" w14:textId="77777777" w:rsidTr="00123C7F">
        <w:tc>
          <w:tcPr>
            <w:tcW w:w="243" w:type="pct"/>
            <w:vAlign w:val="center"/>
          </w:tcPr>
          <w:p w14:paraId="25A648CC" w14:textId="77777777" w:rsidR="00123C7F" w:rsidRDefault="00123C7F" w:rsidP="001E4197">
            <w:pPr>
              <w:jc w:val="center"/>
            </w:pPr>
            <w:r>
              <w:t>29</w:t>
            </w:r>
          </w:p>
        </w:tc>
        <w:tc>
          <w:tcPr>
            <w:tcW w:w="3307" w:type="pct"/>
            <w:vAlign w:val="center"/>
          </w:tcPr>
          <w:p w14:paraId="77437F6A" w14:textId="61A96309" w:rsidR="00123C7F" w:rsidRDefault="003D547B" w:rsidP="001E4197">
            <w:pPr>
              <w:jc w:val="left"/>
            </w:pPr>
            <w:r>
              <w:t xml:space="preserve">CMS </w:t>
            </w:r>
            <w:r w:rsidR="00123C7F">
              <w:t>Certification Management Plan</w:t>
            </w:r>
          </w:p>
        </w:tc>
        <w:tc>
          <w:tcPr>
            <w:tcW w:w="1450" w:type="pct"/>
            <w:vAlign w:val="center"/>
          </w:tcPr>
          <w:p w14:paraId="737C0662" w14:textId="77777777" w:rsidR="00123C7F" w:rsidRDefault="00123C7F" w:rsidP="001E4197">
            <w:r>
              <w:t>$</w:t>
            </w:r>
          </w:p>
        </w:tc>
      </w:tr>
      <w:tr w:rsidR="00123C7F" w:rsidRPr="004620F3" w14:paraId="703DFABF" w14:textId="77777777" w:rsidTr="00123C7F">
        <w:tc>
          <w:tcPr>
            <w:tcW w:w="243" w:type="pct"/>
            <w:vAlign w:val="center"/>
          </w:tcPr>
          <w:p w14:paraId="43B01FDD" w14:textId="77777777" w:rsidR="00123C7F" w:rsidRDefault="00123C7F" w:rsidP="001E4197">
            <w:pPr>
              <w:jc w:val="center"/>
            </w:pPr>
            <w:r>
              <w:t>30</w:t>
            </w:r>
          </w:p>
        </w:tc>
        <w:tc>
          <w:tcPr>
            <w:tcW w:w="3307" w:type="pct"/>
            <w:vAlign w:val="center"/>
          </w:tcPr>
          <w:p w14:paraId="56C339ED" w14:textId="77777777" w:rsidR="00123C7F" w:rsidRDefault="00123C7F" w:rsidP="001E4197">
            <w:pPr>
              <w:jc w:val="left"/>
            </w:pPr>
            <w:r>
              <w:t>Requirements Management Plan</w:t>
            </w:r>
          </w:p>
        </w:tc>
        <w:tc>
          <w:tcPr>
            <w:tcW w:w="1450" w:type="pct"/>
            <w:vAlign w:val="center"/>
          </w:tcPr>
          <w:p w14:paraId="1A920E5E" w14:textId="77777777" w:rsidR="00123C7F" w:rsidRDefault="00123C7F" w:rsidP="001E4197">
            <w:r>
              <w:t>$</w:t>
            </w:r>
          </w:p>
        </w:tc>
      </w:tr>
      <w:tr w:rsidR="00123C7F" w:rsidRPr="004620F3" w14:paraId="4B41CBE6" w14:textId="77777777" w:rsidTr="00123C7F">
        <w:tc>
          <w:tcPr>
            <w:tcW w:w="243" w:type="pct"/>
            <w:vAlign w:val="center"/>
          </w:tcPr>
          <w:p w14:paraId="14C95FFC" w14:textId="77777777" w:rsidR="00123C7F" w:rsidRDefault="00123C7F" w:rsidP="001E4197">
            <w:pPr>
              <w:jc w:val="center"/>
            </w:pPr>
            <w:r>
              <w:t>31</w:t>
            </w:r>
          </w:p>
        </w:tc>
        <w:tc>
          <w:tcPr>
            <w:tcW w:w="3307" w:type="pct"/>
            <w:vAlign w:val="center"/>
          </w:tcPr>
          <w:p w14:paraId="0C73FDEC" w14:textId="77777777" w:rsidR="00123C7F" w:rsidRDefault="00123C7F" w:rsidP="001E4197">
            <w:pPr>
              <w:jc w:val="left"/>
            </w:pPr>
            <w:r>
              <w:t>JAD Session Plan</w:t>
            </w:r>
          </w:p>
        </w:tc>
        <w:tc>
          <w:tcPr>
            <w:tcW w:w="1450" w:type="pct"/>
            <w:vAlign w:val="center"/>
          </w:tcPr>
          <w:p w14:paraId="58E10320" w14:textId="77777777" w:rsidR="00123C7F" w:rsidRDefault="00123C7F" w:rsidP="001E4197">
            <w:r>
              <w:t>$</w:t>
            </w:r>
          </w:p>
        </w:tc>
      </w:tr>
      <w:tr w:rsidR="00123C7F" w:rsidRPr="004620F3" w14:paraId="4BA05ADD" w14:textId="77777777" w:rsidTr="00123C7F">
        <w:tc>
          <w:tcPr>
            <w:tcW w:w="243" w:type="pct"/>
            <w:vAlign w:val="center"/>
          </w:tcPr>
          <w:p w14:paraId="36381843" w14:textId="77777777" w:rsidR="00123C7F" w:rsidRDefault="00123C7F" w:rsidP="001E4197">
            <w:pPr>
              <w:jc w:val="center"/>
            </w:pPr>
            <w:r>
              <w:t>32</w:t>
            </w:r>
          </w:p>
        </w:tc>
        <w:tc>
          <w:tcPr>
            <w:tcW w:w="3307" w:type="pct"/>
            <w:vAlign w:val="center"/>
          </w:tcPr>
          <w:p w14:paraId="210796C9" w14:textId="77777777" w:rsidR="00123C7F" w:rsidRDefault="00123C7F" w:rsidP="001E4197">
            <w:pPr>
              <w:jc w:val="left"/>
            </w:pPr>
            <w:r>
              <w:t>Product Roadmap Plan</w:t>
            </w:r>
          </w:p>
        </w:tc>
        <w:tc>
          <w:tcPr>
            <w:tcW w:w="1450" w:type="pct"/>
            <w:vAlign w:val="center"/>
          </w:tcPr>
          <w:p w14:paraId="3B306BB2" w14:textId="77777777" w:rsidR="00123C7F" w:rsidRDefault="00123C7F" w:rsidP="001E4197">
            <w:r>
              <w:t>$</w:t>
            </w:r>
          </w:p>
        </w:tc>
      </w:tr>
      <w:tr w:rsidR="003D547B" w:rsidRPr="004620F3" w14:paraId="2D4A53DB" w14:textId="77777777" w:rsidTr="00123C7F">
        <w:tc>
          <w:tcPr>
            <w:tcW w:w="243" w:type="pct"/>
            <w:vAlign w:val="center"/>
          </w:tcPr>
          <w:p w14:paraId="0EE7DB97" w14:textId="1D8F268A" w:rsidR="003D547B" w:rsidRDefault="003D547B" w:rsidP="001E4197">
            <w:pPr>
              <w:jc w:val="center"/>
            </w:pPr>
            <w:r>
              <w:t>33</w:t>
            </w:r>
          </w:p>
        </w:tc>
        <w:tc>
          <w:tcPr>
            <w:tcW w:w="3307" w:type="pct"/>
            <w:vAlign w:val="center"/>
          </w:tcPr>
          <w:p w14:paraId="6FDFDC5C" w14:textId="6992235D" w:rsidR="003D547B" w:rsidRDefault="003D547B" w:rsidP="001E4197">
            <w:pPr>
              <w:jc w:val="left"/>
            </w:pPr>
            <w:r>
              <w:t>Architecture Document</w:t>
            </w:r>
          </w:p>
        </w:tc>
        <w:tc>
          <w:tcPr>
            <w:tcW w:w="1450" w:type="pct"/>
            <w:vAlign w:val="center"/>
          </w:tcPr>
          <w:p w14:paraId="7A15B193" w14:textId="266390F6" w:rsidR="003D547B" w:rsidRDefault="003D547B" w:rsidP="001E4197">
            <w:r>
              <w:t>$</w:t>
            </w:r>
          </w:p>
        </w:tc>
      </w:tr>
      <w:tr w:rsidR="00123C7F" w:rsidRPr="004620F3" w14:paraId="42869D9E" w14:textId="77777777" w:rsidTr="00524041">
        <w:trPr>
          <w:trHeight w:val="503"/>
        </w:trPr>
        <w:tc>
          <w:tcPr>
            <w:tcW w:w="3550" w:type="pct"/>
            <w:gridSpan w:val="2"/>
            <w:vAlign w:val="center"/>
          </w:tcPr>
          <w:p w14:paraId="36E4BFB0" w14:textId="0B08920F" w:rsidR="00123C7F" w:rsidRPr="00C26ADF" w:rsidRDefault="00123C7F" w:rsidP="00123C7F">
            <w:pPr>
              <w:jc w:val="left"/>
              <w:rPr>
                <w:b/>
                <w:bCs/>
              </w:rPr>
            </w:pPr>
            <w:r>
              <w:rPr>
                <w:b/>
                <w:bCs/>
              </w:rPr>
              <w:t>TOTAL DETAILED DELIVERABLES COST</w:t>
            </w:r>
          </w:p>
        </w:tc>
        <w:tc>
          <w:tcPr>
            <w:tcW w:w="1450" w:type="pct"/>
            <w:vAlign w:val="center"/>
          </w:tcPr>
          <w:p w14:paraId="009A8255" w14:textId="77777777" w:rsidR="00123C7F" w:rsidRPr="00C26ADF" w:rsidRDefault="00123C7F" w:rsidP="001E4197">
            <w:pPr>
              <w:rPr>
                <w:b/>
                <w:bCs/>
              </w:rPr>
            </w:pPr>
            <w:r>
              <w:rPr>
                <w:b/>
                <w:bCs/>
              </w:rPr>
              <w:t>$</w:t>
            </w:r>
          </w:p>
        </w:tc>
      </w:tr>
      <w:bookmarkEnd w:id="15"/>
    </w:tbl>
    <w:p w14:paraId="16AD1C92" w14:textId="77777777" w:rsidR="00123C7F" w:rsidRPr="00123C7F" w:rsidRDefault="00123C7F" w:rsidP="00123C7F">
      <w:pPr>
        <w:rPr>
          <w:b/>
        </w:rPr>
      </w:pPr>
    </w:p>
    <w:p w14:paraId="234EF5D7" w14:textId="53DAFFF8" w:rsidR="00123C7F" w:rsidRDefault="00123C7F" w:rsidP="00C965FA">
      <w:pPr>
        <w:pStyle w:val="ListParagraph"/>
        <w:numPr>
          <w:ilvl w:val="0"/>
          <w:numId w:val="6"/>
        </w:numPr>
      </w:pPr>
      <w:r w:rsidRPr="00123C7F">
        <w:rPr>
          <w:b/>
          <w:bCs/>
        </w:rPr>
        <w:t>Development Pool of Hours</w:t>
      </w:r>
      <w:r>
        <w:t xml:space="preserve"> – The vendor shall provide a firm, fixed hourly rate for 10,000 hours for additional development which may be required for items that have not been identified within the specifications. The vendor may include any explanatory comments related to pricing that are necessary to help the state agency understand the vendor’s proposed hourly rate. The utilization of the modification pool hours will require mutual written agreement and will follow the defined project change management process.</w:t>
      </w:r>
    </w:p>
    <w:p w14:paraId="315E9557" w14:textId="77777777" w:rsidR="00123C7F" w:rsidRDefault="00123C7F" w:rsidP="00123C7F"/>
    <w:tbl>
      <w:tblPr>
        <w:tblStyle w:val="TableGrid"/>
        <w:tblW w:w="5000" w:type="pct"/>
        <w:tblLook w:val="04A0" w:firstRow="1" w:lastRow="0" w:firstColumn="1" w:lastColumn="0" w:noHBand="0" w:noVBand="1"/>
      </w:tblPr>
      <w:tblGrid>
        <w:gridCol w:w="1522"/>
        <w:gridCol w:w="3974"/>
        <w:gridCol w:w="1885"/>
        <w:gridCol w:w="1841"/>
        <w:gridCol w:w="1661"/>
        <w:gridCol w:w="3867"/>
      </w:tblGrid>
      <w:tr w:rsidR="00123C7F" w:rsidRPr="00123C7F" w14:paraId="042D7DE5" w14:textId="77777777" w:rsidTr="00123C7F">
        <w:tc>
          <w:tcPr>
            <w:tcW w:w="5000" w:type="pct"/>
            <w:gridSpan w:val="6"/>
            <w:tcBorders>
              <w:bottom w:val="single" w:sz="4" w:space="0" w:color="auto"/>
            </w:tcBorders>
            <w:shd w:val="clear" w:color="auto" w:fill="DDD9C3" w:themeFill="background2" w:themeFillShade="E6"/>
          </w:tcPr>
          <w:p w14:paraId="2372BF9C" w14:textId="77777777" w:rsidR="00123C7F" w:rsidRPr="00123C7F" w:rsidRDefault="00123C7F" w:rsidP="001E4197">
            <w:pPr>
              <w:jc w:val="center"/>
              <w:rPr>
                <w:rFonts w:ascii="Times New Roman" w:hAnsi="Times New Roman"/>
                <w:b/>
                <w:bCs/>
                <w:sz w:val="22"/>
                <w:szCs w:val="22"/>
              </w:rPr>
            </w:pPr>
            <w:r w:rsidRPr="00123C7F">
              <w:rPr>
                <w:rFonts w:ascii="Times New Roman" w:hAnsi="Times New Roman"/>
                <w:b/>
                <w:bCs/>
                <w:sz w:val="22"/>
                <w:szCs w:val="22"/>
              </w:rPr>
              <w:t>Development Pool of Hours</w:t>
            </w:r>
          </w:p>
        </w:tc>
      </w:tr>
      <w:tr w:rsidR="00123C7F" w:rsidRPr="00123C7F" w14:paraId="4B5C4BCE" w14:textId="77777777" w:rsidTr="00123C7F">
        <w:tc>
          <w:tcPr>
            <w:tcW w:w="516" w:type="pct"/>
            <w:shd w:val="clear" w:color="auto" w:fill="EEECE1" w:themeFill="background2"/>
            <w:vAlign w:val="center"/>
          </w:tcPr>
          <w:p w14:paraId="604372D6"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Line Item</w:t>
            </w:r>
          </w:p>
        </w:tc>
        <w:tc>
          <w:tcPr>
            <w:tcW w:w="1347" w:type="pct"/>
            <w:shd w:val="clear" w:color="auto" w:fill="EEECE1" w:themeFill="background2"/>
            <w:vAlign w:val="center"/>
          </w:tcPr>
          <w:p w14:paraId="169961DF"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Description of Required</w:t>
            </w:r>
          </w:p>
          <w:p w14:paraId="154C7198"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Development</w:t>
            </w:r>
          </w:p>
        </w:tc>
        <w:tc>
          <w:tcPr>
            <w:tcW w:w="639" w:type="pct"/>
            <w:shd w:val="clear" w:color="auto" w:fill="EEECE1" w:themeFill="background2"/>
            <w:vAlign w:val="center"/>
          </w:tcPr>
          <w:p w14:paraId="30AE95EF"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Requested</w:t>
            </w:r>
          </w:p>
          <w:p w14:paraId="34BAB0C4"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Number of</w:t>
            </w:r>
          </w:p>
          <w:p w14:paraId="791C18DB"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Hours</w:t>
            </w:r>
          </w:p>
        </w:tc>
        <w:tc>
          <w:tcPr>
            <w:tcW w:w="624" w:type="pct"/>
            <w:shd w:val="clear" w:color="auto" w:fill="EEECE1" w:themeFill="background2"/>
            <w:vAlign w:val="center"/>
          </w:tcPr>
          <w:p w14:paraId="45F2789A"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 xml:space="preserve">Firm, Fixed </w:t>
            </w:r>
          </w:p>
          <w:p w14:paraId="02098D48"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Hourly Rate</w:t>
            </w:r>
          </w:p>
        </w:tc>
        <w:tc>
          <w:tcPr>
            <w:tcW w:w="563" w:type="pct"/>
            <w:shd w:val="clear" w:color="auto" w:fill="EEECE1" w:themeFill="background2"/>
            <w:vAlign w:val="center"/>
          </w:tcPr>
          <w:p w14:paraId="437DB4C2" w14:textId="77777777"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Total Cost</w:t>
            </w:r>
          </w:p>
        </w:tc>
        <w:tc>
          <w:tcPr>
            <w:tcW w:w="1311" w:type="pct"/>
            <w:shd w:val="clear" w:color="auto" w:fill="EEECE1" w:themeFill="background2"/>
            <w:vAlign w:val="center"/>
          </w:tcPr>
          <w:p w14:paraId="488C59C2" w14:textId="3C71ACC2" w:rsidR="00123C7F" w:rsidRPr="00123C7F" w:rsidRDefault="00123C7F" w:rsidP="001E4197">
            <w:pPr>
              <w:rPr>
                <w:rFonts w:ascii="Times New Roman" w:hAnsi="Times New Roman"/>
                <w:b/>
                <w:bCs/>
                <w:sz w:val="22"/>
                <w:szCs w:val="22"/>
              </w:rPr>
            </w:pPr>
            <w:r w:rsidRPr="00123C7F">
              <w:rPr>
                <w:rFonts w:ascii="Times New Roman" w:hAnsi="Times New Roman"/>
                <w:b/>
                <w:bCs/>
                <w:sz w:val="22"/>
                <w:szCs w:val="22"/>
              </w:rPr>
              <w:t>Explanatory Comments</w:t>
            </w:r>
          </w:p>
        </w:tc>
      </w:tr>
      <w:tr w:rsidR="00123C7F" w:rsidRPr="00123C7F" w14:paraId="2EBC195C" w14:textId="77777777" w:rsidTr="000917F0">
        <w:trPr>
          <w:trHeight w:val="440"/>
        </w:trPr>
        <w:tc>
          <w:tcPr>
            <w:tcW w:w="516" w:type="pct"/>
          </w:tcPr>
          <w:p w14:paraId="2ED4FFFE" w14:textId="6F40D6A9" w:rsidR="00123C7F" w:rsidRPr="00123C7F" w:rsidRDefault="00123C7F" w:rsidP="001E4197">
            <w:pPr>
              <w:rPr>
                <w:rFonts w:ascii="Times New Roman" w:hAnsi="Times New Roman"/>
                <w:sz w:val="22"/>
                <w:szCs w:val="22"/>
              </w:rPr>
            </w:pPr>
            <w:r w:rsidRPr="00123C7F">
              <w:rPr>
                <w:rFonts w:ascii="Times New Roman" w:hAnsi="Times New Roman"/>
                <w:sz w:val="22"/>
                <w:szCs w:val="22"/>
              </w:rPr>
              <w:t>3</w:t>
            </w:r>
            <w:r w:rsidR="003D547B">
              <w:rPr>
                <w:rFonts w:ascii="Times New Roman" w:hAnsi="Times New Roman"/>
                <w:sz w:val="22"/>
                <w:szCs w:val="22"/>
              </w:rPr>
              <w:t>4</w:t>
            </w:r>
          </w:p>
        </w:tc>
        <w:tc>
          <w:tcPr>
            <w:tcW w:w="1347" w:type="pct"/>
          </w:tcPr>
          <w:p w14:paraId="3C6D8B2A" w14:textId="77777777" w:rsidR="00123C7F" w:rsidRPr="00123C7F" w:rsidRDefault="00123C7F" w:rsidP="001E4197">
            <w:pPr>
              <w:rPr>
                <w:rFonts w:ascii="Times New Roman" w:hAnsi="Times New Roman"/>
                <w:sz w:val="22"/>
                <w:szCs w:val="22"/>
              </w:rPr>
            </w:pPr>
            <w:r w:rsidRPr="00123C7F">
              <w:rPr>
                <w:rFonts w:ascii="Times New Roman" w:hAnsi="Times New Roman"/>
                <w:sz w:val="22"/>
                <w:szCs w:val="22"/>
              </w:rPr>
              <w:t>Development/Modification Pool Hours</w:t>
            </w:r>
          </w:p>
        </w:tc>
        <w:tc>
          <w:tcPr>
            <w:tcW w:w="639" w:type="pct"/>
            <w:vAlign w:val="center"/>
          </w:tcPr>
          <w:p w14:paraId="5180A692" w14:textId="77777777" w:rsidR="00123C7F" w:rsidRPr="00123C7F" w:rsidRDefault="00123C7F" w:rsidP="001E4197">
            <w:pPr>
              <w:rPr>
                <w:rFonts w:ascii="Times New Roman" w:hAnsi="Times New Roman"/>
                <w:sz w:val="22"/>
                <w:szCs w:val="22"/>
              </w:rPr>
            </w:pPr>
            <w:r w:rsidRPr="00123C7F">
              <w:rPr>
                <w:rFonts w:ascii="Times New Roman" w:hAnsi="Times New Roman"/>
                <w:sz w:val="22"/>
                <w:szCs w:val="22"/>
              </w:rPr>
              <w:t>10,000</w:t>
            </w:r>
          </w:p>
        </w:tc>
        <w:tc>
          <w:tcPr>
            <w:tcW w:w="624" w:type="pct"/>
            <w:vAlign w:val="center"/>
          </w:tcPr>
          <w:p w14:paraId="4F83007C" w14:textId="77777777" w:rsidR="00123C7F" w:rsidRPr="00123C7F" w:rsidRDefault="00123C7F" w:rsidP="001E4197">
            <w:pPr>
              <w:rPr>
                <w:rFonts w:ascii="Times New Roman" w:hAnsi="Times New Roman"/>
                <w:sz w:val="22"/>
                <w:szCs w:val="22"/>
              </w:rPr>
            </w:pPr>
            <w:r w:rsidRPr="00123C7F">
              <w:rPr>
                <w:rFonts w:ascii="Times New Roman" w:hAnsi="Times New Roman"/>
                <w:sz w:val="22"/>
                <w:szCs w:val="22"/>
              </w:rPr>
              <w:t>$</w:t>
            </w:r>
          </w:p>
        </w:tc>
        <w:tc>
          <w:tcPr>
            <w:tcW w:w="563" w:type="pct"/>
            <w:vAlign w:val="center"/>
          </w:tcPr>
          <w:p w14:paraId="6FB67FE4" w14:textId="77777777" w:rsidR="00123C7F" w:rsidRPr="00123C7F" w:rsidRDefault="00123C7F" w:rsidP="001E4197">
            <w:pPr>
              <w:rPr>
                <w:rFonts w:ascii="Times New Roman" w:hAnsi="Times New Roman"/>
                <w:sz w:val="22"/>
                <w:szCs w:val="22"/>
              </w:rPr>
            </w:pPr>
            <w:r w:rsidRPr="00123C7F">
              <w:rPr>
                <w:rFonts w:ascii="Times New Roman" w:hAnsi="Times New Roman"/>
                <w:sz w:val="22"/>
                <w:szCs w:val="22"/>
              </w:rPr>
              <w:t>$</w:t>
            </w:r>
          </w:p>
        </w:tc>
        <w:tc>
          <w:tcPr>
            <w:tcW w:w="1311" w:type="pct"/>
          </w:tcPr>
          <w:p w14:paraId="47554EC8" w14:textId="77777777" w:rsidR="00123C7F" w:rsidRPr="00123C7F" w:rsidRDefault="00123C7F" w:rsidP="001E4197">
            <w:pPr>
              <w:rPr>
                <w:rFonts w:ascii="Times New Roman" w:hAnsi="Times New Roman"/>
                <w:sz w:val="22"/>
                <w:szCs w:val="22"/>
              </w:rPr>
            </w:pPr>
          </w:p>
        </w:tc>
      </w:tr>
    </w:tbl>
    <w:p w14:paraId="14927B37" w14:textId="77777777" w:rsidR="00123C7F" w:rsidRDefault="00123C7F" w:rsidP="00123C7F"/>
    <w:p w14:paraId="6136CB77" w14:textId="302B461E" w:rsidR="00123C7F" w:rsidRPr="00123C7F" w:rsidRDefault="00123C7F" w:rsidP="00C965FA">
      <w:pPr>
        <w:pStyle w:val="ListParagraph"/>
        <w:numPr>
          <w:ilvl w:val="0"/>
          <w:numId w:val="6"/>
        </w:numPr>
        <w:outlineLvl w:val="1"/>
        <w:rPr>
          <w:i/>
        </w:rPr>
      </w:pPr>
      <w:r>
        <w:rPr>
          <w:b/>
        </w:rPr>
        <w:t>Case Management System Operations, Maintenance, and Hosting Pricing</w:t>
      </w:r>
      <w:r w:rsidRPr="00123C7F">
        <w:rPr>
          <w:b/>
        </w:rPr>
        <w:t>:</w:t>
      </w:r>
      <w:r w:rsidRPr="00A44570">
        <w:t xml:space="preserve">  </w:t>
      </w:r>
      <w:r w:rsidRPr="00123C7F">
        <w:t>The vendor shall provide firm, fixed annual pricing for Case Management System operations, maintenance, licensing and hosting services in the table below. All pricing must include any costs associated with providing operations, maintenance, licensing and hosting services, including travel and lodging.</w:t>
      </w:r>
    </w:p>
    <w:p w14:paraId="5A7D2560" w14:textId="77777777" w:rsidR="00123C7F" w:rsidRDefault="00123C7F" w:rsidP="00123C7F">
      <w:pPr>
        <w:pStyle w:val="ListParagraph"/>
      </w:pP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1942"/>
        <w:gridCol w:w="1079"/>
        <w:gridCol w:w="1262"/>
        <w:gridCol w:w="1079"/>
        <w:gridCol w:w="1169"/>
        <w:gridCol w:w="1082"/>
        <w:gridCol w:w="1169"/>
        <w:gridCol w:w="1145"/>
        <w:gridCol w:w="1076"/>
        <w:gridCol w:w="1133"/>
        <w:gridCol w:w="1100"/>
        <w:gridCol w:w="1088"/>
      </w:tblGrid>
      <w:tr w:rsidR="00932E10" w:rsidRPr="000B5395" w14:paraId="46985399" w14:textId="77777777" w:rsidTr="00932E10">
        <w:trPr>
          <w:trHeight w:val="1124"/>
          <w:jc w:val="center"/>
        </w:trPr>
        <w:tc>
          <w:tcPr>
            <w:tcW w:w="221" w:type="pct"/>
            <w:vMerge w:val="restart"/>
            <w:shd w:val="clear" w:color="auto" w:fill="D9D9D9"/>
            <w:vAlign w:val="bottom"/>
          </w:tcPr>
          <w:p w14:paraId="66178505" w14:textId="77777777" w:rsidR="00123C7F" w:rsidRPr="00646163" w:rsidRDefault="00123C7F" w:rsidP="001E4197">
            <w:pPr>
              <w:tabs>
                <w:tab w:val="center" w:pos="5400"/>
              </w:tabs>
              <w:spacing w:line="-240" w:lineRule="auto"/>
              <w:jc w:val="center"/>
              <w:rPr>
                <w:b/>
                <w:iCs/>
              </w:rPr>
            </w:pPr>
            <w:r w:rsidRPr="00646163">
              <w:rPr>
                <w:b/>
                <w:iCs/>
              </w:rPr>
              <w:t>Line Item</w:t>
            </w:r>
          </w:p>
        </w:tc>
        <w:tc>
          <w:tcPr>
            <w:tcW w:w="648" w:type="pct"/>
            <w:vMerge w:val="restart"/>
            <w:shd w:val="clear" w:color="auto" w:fill="D9D9D9"/>
            <w:vAlign w:val="bottom"/>
          </w:tcPr>
          <w:p w14:paraId="2F56EB08" w14:textId="77777777" w:rsidR="00123C7F" w:rsidRPr="00646163" w:rsidRDefault="00123C7F" w:rsidP="001E4197">
            <w:pPr>
              <w:tabs>
                <w:tab w:val="center" w:pos="5400"/>
              </w:tabs>
              <w:spacing w:line="-240" w:lineRule="auto"/>
              <w:jc w:val="center"/>
              <w:rPr>
                <w:b/>
                <w:iCs/>
              </w:rPr>
            </w:pPr>
            <w:r w:rsidRPr="00646163">
              <w:rPr>
                <w:b/>
                <w:iCs/>
              </w:rPr>
              <w:t>Description</w:t>
            </w:r>
          </w:p>
        </w:tc>
        <w:tc>
          <w:tcPr>
            <w:tcW w:w="360" w:type="pct"/>
            <w:tcBorders>
              <w:bottom w:val="single" w:sz="4" w:space="0" w:color="auto"/>
            </w:tcBorders>
            <w:shd w:val="clear" w:color="auto" w:fill="D9D9D9"/>
            <w:vAlign w:val="center"/>
          </w:tcPr>
          <w:p w14:paraId="3483600F" w14:textId="3256F4BF" w:rsidR="00123C7F" w:rsidRPr="00646163" w:rsidRDefault="00123C7F" w:rsidP="00932E10">
            <w:pPr>
              <w:tabs>
                <w:tab w:val="center" w:pos="5400"/>
              </w:tabs>
              <w:spacing w:line="-240" w:lineRule="auto"/>
              <w:jc w:val="center"/>
              <w:rPr>
                <w:b/>
                <w:iCs/>
              </w:rPr>
            </w:pPr>
            <w:r>
              <w:rPr>
                <w:b/>
                <w:iCs/>
              </w:rPr>
              <w:t>Unit of Measure</w:t>
            </w:r>
          </w:p>
        </w:tc>
        <w:tc>
          <w:tcPr>
            <w:tcW w:w="421" w:type="pct"/>
            <w:tcBorders>
              <w:bottom w:val="single" w:sz="4" w:space="0" w:color="auto"/>
            </w:tcBorders>
            <w:shd w:val="clear" w:color="auto" w:fill="D9D9D9"/>
            <w:vAlign w:val="center"/>
          </w:tcPr>
          <w:p w14:paraId="7C2222F6" w14:textId="5FD3E407" w:rsidR="00123C7F" w:rsidRPr="00646163" w:rsidRDefault="00123C7F" w:rsidP="00932E10">
            <w:pPr>
              <w:tabs>
                <w:tab w:val="center" w:pos="5400"/>
              </w:tabs>
              <w:spacing w:line="-240" w:lineRule="auto"/>
              <w:jc w:val="center"/>
              <w:rPr>
                <w:b/>
                <w:iCs/>
              </w:rPr>
            </w:pPr>
            <w:r w:rsidRPr="00646163">
              <w:rPr>
                <w:b/>
                <w:iCs/>
              </w:rPr>
              <w:t>Original Contract Period, Year</w:t>
            </w:r>
            <w:r>
              <w:rPr>
                <w:b/>
                <w:iCs/>
              </w:rPr>
              <w:t xml:space="preserve"> 1</w:t>
            </w:r>
          </w:p>
        </w:tc>
        <w:tc>
          <w:tcPr>
            <w:tcW w:w="360" w:type="pct"/>
            <w:tcBorders>
              <w:bottom w:val="single" w:sz="4" w:space="0" w:color="auto"/>
            </w:tcBorders>
            <w:shd w:val="clear" w:color="auto" w:fill="D9D9D9"/>
            <w:vAlign w:val="center"/>
          </w:tcPr>
          <w:p w14:paraId="2F08E43C" w14:textId="3ABCE822" w:rsidR="00123C7F" w:rsidRPr="00646163" w:rsidRDefault="00123C7F" w:rsidP="00932E10">
            <w:pPr>
              <w:tabs>
                <w:tab w:val="center" w:pos="5400"/>
              </w:tabs>
              <w:spacing w:line="-240" w:lineRule="auto"/>
              <w:jc w:val="center"/>
              <w:rPr>
                <w:b/>
                <w:iCs/>
                <w:vertAlign w:val="superscript"/>
              </w:rPr>
            </w:pPr>
            <w:r w:rsidRPr="00646163">
              <w:rPr>
                <w:b/>
                <w:iCs/>
              </w:rPr>
              <w:t>Original Contract Period, Year 2</w:t>
            </w:r>
          </w:p>
        </w:tc>
        <w:tc>
          <w:tcPr>
            <w:tcW w:w="390" w:type="pct"/>
            <w:tcBorders>
              <w:bottom w:val="single" w:sz="4" w:space="0" w:color="auto"/>
            </w:tcBorders>
            <w:shd w:val="clear" w:color="auto" w:fill="D9D9D9"/>
            <w:vAlign w:val="center"/>
          </w:tcPr>
          <w:p w14:paraId="0328A1E6" w14:textId="77777777" w:rsidR="00123C7F" w:rsidRPr="00646163" w:rsidRDefault="00123C7F" w:rsidP="00932E10">
            <w:pPr>
              <w:tabs>
                <w:tab w:val="center" w:pos="5400"/>
              </w:tabs>
              <w:spacing w:line="-240" w:lineRule="auto"/>
              <w:jc w:val="center"/>
              <w:rPr>
                <w:b/>
                <w:iCs/>
              </w:rPr>
            </w:pPr>
            <w:r w:rsidRPr="00646163">
              <w:rPr>
                <w:b/>
                <w:iCs/>
              </w:rPr>
              <w:t>Original Contract Period, Year 3</w:t>
            </w:r>
          </w:p>
        </w:tc>
        <w:tc>
          <w:tcPr>
            <w:tcW w:w="361" w:type="pct"/>
            <w:tcBorders>
              <w:bottom w:val="single" w:sz="4" w:space="0" w:color="auto"/>
            </w:tcBorders>
            <w:shd w:val="clear" w:color="auto" w:fill="D9D9D9"/>
            <w:vAlign w:val="center"/>
          </w:tcPr>
          <w:p w14:paraId="48D7AEB3" w14:textId="77777777" w:rsidR="00123C7F" w:rsidRPr="00646163" w:rsidRDefault="00123C7F" w:rsidP="00932E10">
            <w:pPr>
              <w:tabs>
                <w:tab w:val="center" w:pos="5400"/>
              </w:tabs>
              <w:spacing w:line="-240" w:lineRule="auto"/>
              <w:jc w:val="center"/>
              <w:rPr>
                <w:b/>
                <w:iCs/>
              </w:rPr>
            </w:pPr>
            <w:r w:rsidRPr="00646163">
              <w:rPr>
                <w:b/>
                <w:iCs/>
              </w:rPr>
              <w:t>Original Contract Period, Year 4</w:t>
            </w:r>
          </w:p>
        </w:tc>
        <w:tc>
          <w:tcPr>
            <w:tcW w:w="390" w:type="pct"/>
            <w:tcBorders>
              <w:bottom w:val="single" w:sz="4" w:space="0" w:color="auto"/>
            </w:tcBorders>
            <w:shd w:val="clear" w:color="auto" w:fill="D9D9D9"/>
            <w:vAlign w:val="center"/>
          </w:tcPr>
          <w:p w14:paraId="1555E113" w14:textId="77777777" w:rsidR="00123C7F" w:rsidRPr="00646163" w:rsidRDefault="00123C7F" w:rsidP="00932E10">
            <w:pPr>
              <w:tabs>
                <w:tab w:val="center" w:pos="5400"/>
              </w:tabs>
              <w:spacing w:line="-240" w:lineRule="auto"/>
              <w:jc w:val="center"/>
              <w:rPr>
                <w:b/>
                <w:iCs/>
              </w:rPr>
            </w:pPr>
            <w:r w:rsidRPr="00646163">
              <w:rPr>
                <w:b/>
                <w:iCs/>
              </w:rPr>
              <w:t>Original Contract Period, Year 5</w:t>
            </w:r>
          </w:p>
        </w:tc>
        <w:tc>
          <w:tcPr>
            <w:tcW w:w="382" w:type="pct"/>
            <w:tcBorders>
              <w:bottom w:val="single" w:sz="4" w:space="0" w:color="auto"/>
            </w:tcBorders>
            <w:shd w:val="clear" w:color="auto" w:fill="D9D9D9"/>
            <w:vAlign w:val="center"/>
          </w:tcPr>
          <w:p w14:paraId="1AA84A6E" w14:textId="77777777" w:rsidR="00123C7F" w:rsidRPr="00646163" w:rsidRDefault="00123C7F" w:rsidP="00932E10">
            <w:pPr>
              <w:tabs>
                <w:tab w:val="center" w:pos="5400"/>
              </w:tabs>
              <w:spacing w:line="-240" w:lineRule="auto"/>
              <w:jc w:val="center"/>
              <w:rPr>
                <w:b/>
                <w:iCs/>
              </w:rPr>
            </w:pPr>
            <w:r w:rsidRPr="00646163">
              <w:rPr>
                <w:b/>
                <w:iCs/>
              </w:rPr>
              <w:t>Original Contract Period, Year 6</w:t>
            </w:r>
          </w:p>
        </w:tc>
        <w:tc>
          <w:tcPr>
            <w:tcW w:w="359" w:type="pct"/>
            <w:tcBorders>
              <w:bottom w:val="single" w:sz="4" w:space="0" w:color="auto"/>
            </w:tcBorders>
            <w:shd w:val="clear" w:color="auto" w:fill="D9D9D9"/>
            <w:vAlign w:val="center"/>
          </w:tcPr>
          <w:p w14:paraId="453C1E19" w14:textId="77777777" w:rsidR="00123C7F" w:rsidRPr="00646163" w:rsidRDefault="00123C7F" w:rsidP="00932E10">
            <w:pPr>
              <w:tabs>
                <w:tab w:val="center" w:pos="5400"/>
              </w:tabs>
              <w:spacing w:line="-240" w:lineRule="auto"/>
              <w:jc w:val="center"/>
              <w:rPr>
                <w:b/>
                <w:iCs/>
              </w:rPr>
            </w:pPr>
            <w:r w:rsidRPr="00646163">
              <w:rPr>
                <w:b/>
                <w:iCs/>
              </w:rPr>
              <w:t>Original Contract Period, Year 7</w:t>
            </w:r>
          </w:p>
        </w:tc>
        <w:tc>
          <w:tcPr>
            <w:tcW w:w="378" w:type="pct"/>
            <w:tcBorders>
              <w:bottom w:val="single" w:sz="4" w:space="0" w:color="auto"/>
            </w:tcBorders>
            <w:shd w:val="clear" w:color="auto" w:fill="D9D9D9"/>
            <w:vAlign w:val="center"/>
          </w:tcPr>
          <w:p w14:paraId="2E5B9181" w14:textId="77777777" w:rsidR="00123C7F" w:rsidRPr="00646163" w:rsidRDefault="00123C7F" w:rsidP="00932E10">
            <w:pPr>
              <w:tabs>
                <w:tab w:val="center" w:pos="5400"/>
              </w:tabs>
              <w:spacing w:line="-240" w:lineRule="auto"/>
              <w:jc w:val="center"/>
              <w:rPr>
                <w:b/>
                <w:iCs/>
              </w:rPr>
            </w:pPr>
            <w:r w:rsidRPr="00646163">
              <w:rPr>
                <w:b/>
                <w:iCs/>
              </w:rPr>
              <w:t>1st</w:t>
            </w:r>
          </w:p>
          <w:p w14:paraId="09E9D556" w14:textId="77777777" w:rsidR="00123C7F" w:rsidRPr="00646163" w:rsidRDefault="00123C7F" w:rsidP="00932E10">
            <w:pPr>
              <w:tabs>
                <w:tab w:val="center" w:pos="5400"/>
              </w:tabs>
              <w:spacing w:line="-240" w:lineRule="auto"/>
              <w:jc w:val="center"/>
              <w:rPr>
                <w:b/>
                <w:iCs/>
              </w:rPr>
            </w:pPr>
            <w:r w:rsidRPr="00646163">
              <w:rPr>
                <w:b/>
                <w:iCs/>
              </w:rPr>
              <w:t>Renewal Period</w:t>
            </w:r>
          </w:p>
        </w:tc>
        <w:tc>
          <w:tcPr>
            <w:tcW w:w="367" w:type="pct"/>
            <w:tcBorders>
              <w:bottom w:val="single" w:sz="4" w:space="0" w:color="auto"/>
            </w:tcBorders>
            <w:shd w:val="clear" w:color="auto" w:fill="D9D9D9"/>
            <w:vAlign w:val="center"/>
          </w:tcPr>
          <w:p w14:paraId="6AAA050E" w14:textId="77777777" w:rsidR="00123C7F" w:rsidRPr="00646163" w:rsidRDefault="00123C7F" w:rsidP="00932E10">
            <w:pPr>
              <w:tabs>
                <w:tab w:val="center" w:pos="5400"/>
              </w:tabs>
              <w:spacing w:line="-240" w:lineRule="auto"/>
              <w:jc w:val="center"/>
              <w:rPr>
                <w:b/>
                <w:iCs/>
              </w:rPr>
            </w:pPr>
            <w:r w:rsidRPr="00646163">
              <w:rPr>
                <w:b/>
                <w:iCs/>
              </w:rPr>
              <w:t>2nd</w:t>
            </w:r>
          </w:p>
          <w:p w14:paraId="1790C880" w14:textId="77777777" w:rsidR="00123C7F" w:rsidRPr="00646163" w:rsidRDefault="00123C7F" w:rsidP="00932E10">
            <w:pPr>
              <w:tabs>
                <w:tab w:val="center" w:pos="5400"/>
              </w:tabs>
              <w:spacing w:line="-240" w:lineRule="auto"/>
              <w:jc w:val="center"/>
              <w:rPr>
                <w:b/>
                <w:iCs/>
              </w:rPr>
            </w:pPr>
            <w:r w:rsidRPr="00646163">
              <w:rPr>
                <w:b/>
                <w:iCs/>
              </w:rPr>
              <w:t>Renewal Period</w:t>
            </w:r>
          </w:p>
        </w:tc>
        <w:tc>
          <w:tcPr>
            <w:tcW w:w="363" w:type="pct"/>
            <w:tcBorders>
              <w:bottom w:val="single" w:sz="4" w:space="0" w:color="auto"/>
            </w:tcBorders>
            <w:shd w:val="clear" w:color="auto" w:fill="D9D9D9"/>
            <w:vAlign w:val="center"/>
          </w:tcPr>
          <w:p w14:paraId="286884E2" w14:textId="77777777" w:rsidR="00123C7F" w:rsidRPr="00646163" w:rsidRDefault="00123C7F" w:rsidP="00932E10">
            <w:pPr>
              <w:tabs>
                <w:tab w:val="center" w:pos="5400"/>
              </w:tabs>
              <w:spacing w:line="-240" w:lineRule="auto"/>
              <w:jc w:val="center"/>
              <w:rPr>
                <w:b/>
                <w:iCs/>
              </w:rPr>
            </w:pPr>
            <w:r w:rsidRPr="00646163">
              <w:rPr>
                <w:b/>
                <w:iCs/>
              </w:rPr>
              <w:t>3rd</w:t>
            </w:r>
          </w:p>
          <w:p w14:paraId="4CBE9649" w14:textId="77777777" w:rsidR="00123C7F" w:rsidRPr="00646163" w:rsidRDefault="00123C7F" w:rsidP="00932E10">
            <w:pPr>
              <w:tabs>
                <w:tab w:val="center" w:pos="5400"/>
              </w:tabs>
              <w:spacing w:line="-240" w:lineRule="auto"/>
              <w:jc w:val="center"/>
              <w:rPr>
                <w:b/>
                <w:iCs/>
              </w:rPr>
            </w:pPr>
            <w:r w:rsidRPr="00646163">
              <w:rPr>
                <w:b/>
                <w:iCs/>
              </w:rPr>
              <w:t>Renewal Period</w:t>
            </w:r>
          </w:p>
        </w:tc>
      </w:tr>
      <w:tr w:rsidR="00123C7F" w:rsidRPr="000B5395" w14:paraId="03EDB626" w14:textId="77777777" w:rsidTr="00932E10">
        <w:trPr>
          <w:trHeight w:val="432"/>
          <w:jc w:val="center"/>
        </w:trPr>
        <w:tc>
          <w:tcPr>
            <w:tcW w:w="221" w:type="pct"/>
            <w:vMerge/>
            <w:vAlign w:val="center"/>
          </w:tcPr>
          <w:p w14:paraId="5CCBEFB2" w14:textId="77777777" w:rsidR="00123C7F" w:rsidRPr="006B4B55" w:rsidRDefault="00123C7F" w:rsidP="001E4197">
            <w:pPr>
              <w:tabs>
                <w:tab w:val="center" w:pos="5400"/>
              </w:tabs>
              <w:jc w:val="center"/>
              <w:rPr>
                <w:bCs/>
                <w:iCs/>
              </w:rPr>
            </w:pPr>
          </w:p>
        </w:tc>
        <w:tc>
          <w:tcPr>
            <w:tcW w:w="648" w:type="pct"/>
            <w:vMerge/>
            <w:vAlign w:val="center"/>
          </w:tcPr>
          <w:p w14:paraId="16B754B6" w14:textId="77777777" w:rsidR="00123C7F" w:rsidRPr="006B4B55" w:rsidRDefault="00123C7F" w:rsidP="001E4197">
            <w:pPr>
              <w:tabs>
                <w:tab w:val="center" w:pos="5400"/>
              </w:tabs>
              <w:jc w:val="left"/>
              <w:rPr>
                <w:bCs/>
                <w:iCs/>
              </w:rPr>
            </w:pPr>
          </w:p>
        </w:tc>
        <w:tc>
          <w:tcPr>
            <w:tcW w:w="360" w:type="pct"/>
            <w:shd w:val="clear" w:color="auto" w:fill="DDD9C3" w:themeFill="background2" w:themeFillShade="E6"/>
          </w:tcPr>
          <w:p w14:paraId="67F5303D" w14:textId="77777777" w:rsidR="00123C7F" w:rsidRPr="00646163" w:rsidRDefault="00123C7F" w:rsidP="001E4197">
            <w:pPr>
              <w:jc w:val="center"/>
              <w:rPr>
                <w:b/>
                <w:iCs/>
                <w:u w:val="single"/>
              </w:rPr>
            </w:pPr>
          </w:p>
        </w:tc>
        <w:tc>
          <w:tcPr>
            <w:tcW w:w="2663" w:type="pct"/>
            <w:gridSpan w:val="7"/>
            <w:shd w:val="clear" w:color="auto" w:fill="DDD9C3" w:themeFill="background2" w:themeFillShade="E6"/>
            <w:vAlign w:val="center"/>
          </w:tcPr>
          <w:p w14:paraId="123983D1" w14:textId="44A42390" w:rsidR="00123C7F" w:rsidRPr="00E07F7B" w:rsidRDefault="00123C7F" w:rsidP="001E4197">
            <w:pPr>
              <w:jc w:val="center"/>
              <w:rPr>
                <w:b/>
                <w:iCs/>
                <w:u w:val="single"/>
              </w:rPr>
            </w:pPr>
            <w:r w:rsidRPr="00646163">
              <w:rPr>
                <w:b/>
                <w:iCs/>
                <w:u w:val="single"/>
              </w:rPr>
              <w:t>Firm</w:t>
            </w:r>
            <w:r>
              <w:rPr>
                <w:b/>
                <w:iCs/>
                <w:u w:val="single"/>
              </w:rPr>
              <w:t>,</w:t>
            </w:r>
            <w:r w:rsidRPr="00646163">
              <w:rPr>
                <w:b/>
                <w:iCs/>
                <w:u w:val="single"/>
              </w:rPr>
              <w:t xml:space="preserve"> Fixed Price</w:t>
            </w:r>
          </w:p>
        </w:tc>
        <w:tc>
          <w:tcPr>
            <w:tcW w:w="1108" w:type="pct"/>
            <w:gridSpan w:val="3"/>
            <w:shd w:val="clear" w:color="auto" w:fill="DDD9C3" w:themeFill="background2" w:themeFillShade="E6"/>
            <w:vAlign w:val="center"/>
          </w:tcPr>
          <w:p w14:paraId="43829728" w14:textId="404CF7BB" w:rsidR="00123C7F" w:rsidRPr="00646163" w:rsidRDefault="00123C7F" w:rsidP="001E4197">
            <w:pPr>
              <w:jc w:val="center"/>
              <w:rPr>
                <w:b/>
                <w:iCs/>
                <w:u w:val="single"/>
              </w:rPr>
            </w:pPr>
            <w:r w:rsidRPr="00E07F7B">
              <w:rPr>
                <w:b/>
                <w:iCs/>
                <w:u w:val="single"/>
              </w:rPr>
              <w:t>Firm</w:t>
            </w:r>
            <w:r>
              <w:rPr>
                <w:b/>
                <w:iCs/>
                <w:u w:val="single"/>
              </w:rPr>
              <w:t>,</w:t>
            </w:r>
            <w:r w:rsidRPr="00E07F7B">
              <w:rPr>
                <w:b/>
                <w:iCs/>
                <w:u w:val="single"/>
              </w:rPr>
              <w:t xml:space="preserve"> Fixed Max</w:t>
            </w:r>
            <w:r>
              <w:rPr>
                <w:b/>
                <w:iCs/>
                <w:u w:val="single"/>
              </w:rPr>
              <w:t>imum</w:t>
            </w:r>
            <w:r w:rsidRPr="00E07F7B">
              <w:rPr>
                <w:b/>
                <w:iCs/>
                <w:u w:val="single"/>
              </w:rPr>
              <w:t xml:space="preserve"> Price</w:t>
            </w:r>
          </w:p>
        </w:tc>
      </w:tr>
      <w:tr w:rsidR="00932E10" w:rsidRPr="000B5395" w14:paraId="7173C9F8" w14:textId="77777777" w:rsidTr="00932E10">
        <w:trPr>
          <w:trHeight w:val="432"/>
          <w:jc w:val="center"/>
        </w:trPr>
        <w:tc>
          <w:tcPr>
            <w:tcW w:w="221" w:type="pct"/>
            <w:vAlign w:val="center"/>
          </w:tcPr>
          <w:p w14:paraId="07F1D36C" w14:textId="094817EB" w:rsidR="00123C7F" w:rsidRPr="00646163" w:rsidRDefault="00123C7F" w:rsidP="00123C7F">
            <w:pPr>
              <w:tabs>
                <w:tab w:val="center" w:pos="5400"/>
              </w:tabs>
              <w:jc w:val="center"/>
              <w:rPr>
                <w:bCs/>
                <w:iCs/>
              </w:rPr>
            </w:pPr>
            <w:r>
              <w:rPr>
                <w:bCs/>
                <w:iCs/>
              </w:rPr>
              <w:t>3</w:t>
            </w:r>
            <w:r w:rsidR="003D547B">
              <w:rPr>
                <w:bCs/>
                <w:iCs/>
              </w:rPr>
              <w:t>5</w:t>
            </w:r>
          </w:p>
        </w:tc>
        <w:tc>
          <w:tcPr>
            <w:tcW w:w="648" w:type="pct"/>
            <w:vAlign w:val="center"/>
          </w:tcPr>
          <w:p w14:paraId="63488BF5" w14:textId="77777777" w:rsidR="00123C7F" w:rsidRPr="00646163" w:rsidRDefault="00123C7F" w:rsidP="00123C7F">
            <w:pPr>
              <w:tabs>
                <w:tab w:val="center" w:pos="5400"/>
              </w:tabs>
              <w:jc w:val="left"/>
              <w:rPr>
                <w:bCs/>
                <w:iCs/>
              </w:rPr>
            </w:pPr>
            <w:r w:rsidRPr="00646163">
              <w:rPr>
                <w:bCs/>
                <w:iCs/>
              </w:rPr>
              <w:t xml:space="preserve">Total Annual Costs for Operations &amp; Maintenance, including Licensing Fees </w:t>
            </w:r>
          </w:p>
        </w:tc>
        <w:tc>
          <w:tcPr>
            <w:tcW w:w="360" w:type="pct"/>
            <w:vAlign w:val="center"/>
          </w:tcPr>
          <w:p w14:paraId="712E18E8" w14:textId="4723F017" w:rsidR="00123C7F" w:rsidRPr="00646163" w:rsidRDefault="00123C7F" w:rsidP="00123C7F">
            <w:pPr>
              <w:rPr>
                <w:bCs/>
                <w:iCs/>
              </w:rPr>
            </w:pPr>
            <w:r>
              <w:rPr>
                <w:bCs/>
                <w:iCs/>
              </w:rPr>
              <w:t>Annual</w:t>
            </w:r>
          </w:p>
        </w:tc>
        <w:tc>
          <w:tcPr>
            <w:tcW w:w="421" w:type="pct"/>
            <w:vAlign w:val="center"/>
          </w:tcPr>
          <w:p w14:paraId="2D8ABB51" w14:textId="565EAB31" w:rsidR="00123C7F" w:rsidRPr="00646163" w:rsidRDefault="00123C7F" w:rsidP="00123C7F">
            <w:pPr>
              <w:rPr>
                <w:bCs/>
                <w:iCs/>
              </w:rPr>
            </w:pPr>
            <w:r w:rsidRPr="00646163">
              <w:rPr>
                <w:bCs/>
                <w:iCs/>
              </w:rPr>
              <w:t>$</w:t>
            </w:r>
          </w:p>
        </w:tc>
        <w:tc>
          <w:tcPr>
            <w:tcW w:w="360" w:type="pct"/>
            <w:vAlign w:val="center"/>
          </w:tcPr>
          <w:p w14:paraId="107E737F" w14:textId="444887B3" w:rsidR="00123C7F" w:rsidRPr="00646163" w:rsidRDefault="00123C7F" w:rsidP="00123C7F">
            <w:pPr>
              <w:rPr>
                <w:bCs/>
                <w:iCs/>
              </w:rPr>
            </w:pPr>
            <w:r w:rsidRPr="00646163">
              <w:rPr>
                <w:bCs/>
                <w:iCs/>
              </w:rPr>
              <w:t>$</w:t>
            </w:r>
          </w:p>
        </w:tc>
        <w:tc>
          <w:tcPr>
            <w:tcW w:w="390" w:type="pct"/>
            <w:vAlign w:val="center"/>
          </w:tcPr>
          <w:p w14:paraId="5E218250" w14:textId="77777777" w:rsidR="00123C7F" w:rsidRPr="00646163" w:rsidRDefault="00123C7F" w:rsidP="00123C7F">
            <w:pPr>
              <w:rPr>
                <w:bCs/>
                <w:iCs/>
              </w:rPr>
            </w:pPr>
            <w:r w:rsidRPr="00646163">
              <w:rPr>
                <w:bCs/>
                <w:iCs/>
              </w:rPr>
              <w:t>$</w:t>
            </w:r>
          </w:p>
        </w:tc>
        <w:tc>
          <w:tcPr>
            <w:tcW w:w="361" w:type="pct"/>
            <w:vAlign w:val="center"/>
          </w:tcPr>
          <w:p w14:paraId="46911339" w14:textId="77777777" w:rsidR="00123C7F" w:rsidRPr="00646163" w:rsidRDefault="00123C7F" w:rsidP="00123C7F">
            <w:pPr>
              <w:rPr>
                <w:bCs/>
                <w:iCs/>
              </w:rPr>
            </w:pPr>
            <w:r w:rsidRPr="00646163">
              <w:rPr>
                <w:bCs/>
                <w:iCs/>
              </w:rPr>
              <w:t>$</w:t>
            </w:r>
          </w:p>
        </w:tc>
        <w:tc>
          <w:tcPr>
            <w:tcW w:w="390" w:type="pct"/>
            <w:vAlign w:val="center"/>
          </w:tcPr>
          <w:p w14:paraId="469B5B95" w14:textId="77777777" w:rsidR="00123C7F" w:rsidRPr="00646163" w:rsidRDefault="00123C7F" w:rsidP="00123C7F">
            <w:pPr>
              <w:rPr>
                <w:bCs/>
                <w:iCs/>
              </w:rPr>
            </w:pPr>
            <w:r w:rsidRPr="00646163">
              <w:rPr>
                <w:bCs/>
                <w:iCs/>
              </w:rPr>
              <w:t>$</w:t>
            </w:r>
          </w:p>
        </w:tc>
        <w:tc>
          <w:tcPr>
            <w:tcW w:w="382" w:type="pct"/>
            <w:vAlign w:val="center"/>
          </w:tcPr>
          <w:p w14:paraId="51152FDB" w14:textId="77777777" w:rsidR="00123C7F" w:rsidRPr="00646163" w:rsidRDefault="00123C7F" w:rsidP="00123C7F">
            <w:pPr>
              <w:rPr>
                <w:bCs/>
                <w:iCs/>
              </w:rPr>
            </w:pPr>
            <w:r w:rsidRPr="00646163">
              <w:rPr>
                <w:bCs/>
                <w:iCs/>
              </w:rPr>
              <w:t>$</w:t>
            </w:r>
          </w:p>
        </w:tc>
        <w:tc>
          <w:tcPr>
            <w:tcW w:w="359" w:type="pct"/>
            <w:vAlign w:val="center"/>
          </w:tcPr>
          <w:p w14:paraId="34D9BE66" w14:textId="77777777" w:rsidR="00123C7F" w:rsidRPr="00646163" w:rsidRDefault="00123C7F" w:rsidP="00123C7F">
            <w:pPr>
              <w:rPr>
                <w:bCs/>
                <w:iCs/>
              </w:rPr>
            </w:pPr>
            <w:r w:rsidRPr="00646163">
              <w:rPr>
                <w:bCs/>
                <w:iCs/>
              </w:rPr>
              <w:t>$</w:t>
            </w:r>
          </w:p>
        </w:tc>
        <w:tc>
          <w:tcPr>
            <w:tcW w:w="378" w:type="pct"/>
            <w:vAlign w:val="center"/>
          </w:tcPr>
          <w:p w14:paraId="206A20BB" w14:textId="77777777" w:rsidR="00123C7F" w:rsidRPr="00646163" w:rsidRDefault="00123C7F" w:rsidP="00123C7F">
            <w:pPr>
              <w:rPr>
                <w:bCs/>
                <w:iCs/>
              </w:rPr>
            </w:pPr>
            <w:r w:rsidRPr="00646163">
              <w:rPr>
                <w:bCs/>
                <w:iCs/>
              </w:rPr>
              <w:t>$</w:t>
            </w:r>
          </w:p>
        </w:tc>
        <w:tc>
          <w:tcPr>
            <w:tcW w:w="367" w:type="pct"/>
            <w:vAlign w:val="center"/>
          </w:tcPr>
          <w:p w14:paraId="227658F6" w14:textId="77777777" w:rsidR="00123C7F" w:rsidRPr="00646163" w:rsidRDefault="00123C7F" w:rsidP="00123C7F">
            <w:pPr>
              <w:rPr>
                <w:bCs/>
                <w:iCs/>
              </w:rPr>
            </w:pPr>
            <w:r w:rsidRPr="00646163">
              <w:rPr>
                <w:bCs/>
                <w:iCs/>
              </w:rPr>
              <w:t>$</w:t>
            </w:r>
          </w:p>
        </w:tc>
        <w:tc>
          <w:tcPr>
            <w:tcW w:w="363" w:type="pct"/>
            <w:vAlign w:val="center"/>
          </w:tcPr>
          <w:p w14:paraId="313FA398" w14:textId="77777777" w:rsidR="00123C7F" w:rsidRPr="00646163" w:rsidRDefault="00123C7F" w:rsidP="00123C7F">
            <w:pPr>
              <w:rPr>
                <w:bCs/>
                <w:iCs/>
              </w:rPr>
            </w:pPr>
            <w:r w:rsidRPr="00646163">
              <w:rPr>
                <w:bCs/>
                <w:iCs/>
              </w:rPr>
              <w:t>$</w:t>
            </w:r>
          </w:p>
        </w:tc>
      </w:tr>
      <w:tr w:rsidR="00932E10" w:rsidRPr="000B5395" w14:paraId="27E1A232" w14:textId="77777777" w:rsidTr="000917F0">
        <w:trPr>
          <w:trHeight w:val="728"/>
          <w:jc w:val="center"/>
        </w:trPr>
        <w:tc>
          <w:tcPr>
            <w:tcW w:w="221" w:type="pct"/>
            <w:vAlign w:val="center"/>
          </w:tcPr>
          <w:p w14:paraId="02182170" w14:textId="43650D53" w:rsidR="00123C7F" w:rsidRPr="00646163" w:rsidRDefault="00123C7F" w:rsidP="00123C7F">
            <w:pPr>
              <w:tabs>
                <w:tab w:val="center" w:pos="5400"/>
              </w:tabs>
              <w:jc w:val="center"/>
              <w:rPr>
                <w:bCs/>
                <w:iCs/>
              </w:rPr>
            </w:pPr>
            <w:r>
              <w:rPr>
                <w:bCs/>
                <w:iCs/>
              </w:rPr>
              <w:t>3</w:t>
            </w:r>
            <w:r w:rsidR="003D547B">
              <w:rPr>
                <w:bCs/>
                <w:iCs/>
              </w:rPr>
              <w:t>6</w:t>
            </w:r>
          </w:p>
        </w:tc>
        <w:tc>
          <w:tcPr>
            <w:tcW w:w="648" w:type="pct"/>
            <w:vAlign w:val="center"/>
          </w:tcPr>
          <w:p w14:paraId="72C7805B" w14:textId="77777777" w:rsidR="00123C7F" w:rsidRPr="00646163" w:rsidRDefault="00123C7F" w:rsidP="00123C7F">
            <w:pPr>
              <w:tabs>
                <w:tab w:val="center" w:pos="5400"/>
              </w:tabs>
              <w:jc w:val="left"/>
              <w:rPr>
                <w:bCs/>
                <w:iCs/>
              </w:rPr>
            </w:pPr>
            <w:r w:rsidRPr="00646163">
              <w:rPr>
                <w:bCs/>
                <w:iCs/>
              </w:rPr>
              <w:t xml:space="preserve">Solution Hosting </w:t>
            </w:r>
          </w:p>
        </w:tc>
        <w:tc>
          <w:tcPr>
            <w:tcW w:w="360" w:type="pct"/>
            <w:vAlign w:val="center"/>
          </w:tcPr>
          <w:p w14:paraId="6A940584" w14:textId="336B12DC" w:rsidR="00123C7F" w:rsidRPr="00646163" w:rsidRDefault="00123C7F" w:rsidP="00123C7F">
            <w:pPr>
              <w:rPr>
                <w:bCs/>
                <w:iCs/>
              </w:rPr>
            </w:pPr>
            <w:r>
              <w:rPr>
                <w:bCs/>
                <w:iCs/>
              </w:rPr>
              <w:t>Annual</w:t>
            </w:r>
          </w:p>
        </w:tc>
        <w:tc>
          <w:tcPr>
            <w:tcW w:w="421" w:type="pct"/>
            <w:vAlign w:val="center"/>
          </w:tcPr>
          <w:p w14:paraId="56C6D726" w14:textId="08DA525E" w:rsidR="00123C7F" w:rsidRPr="00646163" w:rsidRDefault="00123C7F" w:rsidP="00123C7F">
            <w:pPr>
              <w:rPr>
                <w:bCs/>
                <w:iCs/>
              </w:rPr>
            </w:pPr>
            <w:r w:rsidRPr="00646163">
              <w:rPr>
                <w:bCs/>
                <w:iCs/>
              </w:rPr>
              <w:t>$</w:t>
            </w:r>
          </w:p>
        </w:tc>
        <w:tc>
          <w:tcPr>
            <w:tcW w:w="360" w:type="pct"/>
            <w:vAlign w:val="center"/>
          </w:tcPr>
          <w:p w14:paraId="4BA47D6E" w14:textId="3E40CB5F" w:rsidR="00123C7F" w:rsidRPr="00646163" w:rsidRDefault="00123C7F" w:rsidP="00123C7F">
            <w:pPr>
              <w:rPr>
                <w:bCs/>
                <w:iCs/>
              </w:rPr>
            </w:pPr>
            <w:r w:rsidRPr="00646163">
              <w:rPr>
                <w:bCs/>
                <w:iCs/>
              </w:rPr>
              <w:t>$</w:t>
            </w:r>
          </w:p>
        </w:tc>
        <w:tc>
          <w:tcPr>
            <w:tcW w:w="390" w:type="pct"/>
            <w:vAlign w:val="center"/>
          </w:tcPr>
          <w:p w14:paraId="006CD50F" w14:textId="77777777" w:rsidR="00123C7F" w:rsidRPr="00646163" w:rsidRDefault="00123C7F" w:rsidP="00123C7F">
            <w:pPr>
              <w:rPr>
                <w:bCs/>
                <w:iCs/>
              </w:rPr>
            </w:pPr>
            <w:r w:rsidRPr="00646163">
              <w:rPr>
                <w:bCs/>
                <w:iCs/>
              </w:rPr>
              <w:t>$</w:t>
            </w:r>
          </w:p>
        </w:tc>
        <w:tc>
          <w:tcPr>
            <w:tcW w:w="361" w:type="pct"/>
            <w:vAlign w:val="center"/>
          </w:tcPr>
          <w:p w14:paraId="6A3649BC" w14:textId="77777777" w:rsidR="00123C7F" w:rsidRPr="00646163" w:rsidRDefault="00123C7F" w:rsidP="00123C7F">
            <w:pPr>
              <w:rPr>
                <w:bCs/>
                <w:iCs/>
              </w:rPr>
            </w:pPr>
            <w:r w:rsidRPr="00646163">
              <w:rPr>
                <w:bCs/>
                <w:iCs/>
              </w:rPr>
              <w:t>$</w:t>
            </w:r>
          </w:p>
        </w:tc>
        <w:tc>
          <w:tcPr>
            <w:tcW w:w="390" w:type="pct"/>
            <w:vAlign w:val="center"/>
          </w:tcPr>
          <w:p w14:paraId="3FB78E5C" w14:textId="77777777" w:rsidR="00123C7F" w:rsidRPr="00646163" w:rsidRDefault="00123C7F" w:rsidP="00123C7F">
            <w:pPr>
              <w:rPr>
                <w:bCs/>
                <w:iCs/>
              </w:rPr>
            </w:pPr>
            <w:r w:rsidRPr="00646163">
              <w:rPr>
                <w:bCs/>
                <w:iCs/>
              </w:rPr>
              <w:t>$</w:t>
            </w:r>
          </w:p>
        </w:tc>
        <w:tc>
          <w:tcPr>
            <w:tcW w:w="382" w:type="pct"/>
            <w:vAlign w:val="center"/>
          </w:tcPr>
          <w:p w14:paraId="7FDD3549" w14:textId="77777777" w:rsidR="00123C7F" w:rsidRPr="00646163" w:rsidRDefault="00123C7F" w:rsidP="00123C7F">
            <w:pPr>
              <w:rPr>
                <w:bCs/>
                <w:iCs/>
              </w:rPr>
            </w:pPr>
            <w:r w:rsidRPr="00646163">
              <w:rPr>
                <w:bCs/>
                <w:iCs/>
              </w:rPr>
              <w:t>$</w:t>
            </w:r>
          </w:p>
        </w:tc>
        <w:tc>
          <w:tcPr>
            <w:tcW w:w="359" w:type="pct"/>
            <w:vAlign w:val="center"/>
          </w:tcPr>
          <w:p w14:paraId="645237DD" w14:textId="77777777" w:rsidR="00123C7F" w:rsidRPr="00646163" w:rsidRDefault="00123C7F" w:rsidP="00123C7F">
            <w:pPr>
              <w:rPr>
                <w:bCs/>
                <w:iCs/>
              </w:rPr>
            </w:pPr>
            <w:r w:rsidRPr="00646163">
              <w:rPr>
                <w:bCs/>
                <w:iCs/>
              </w:rPr>
              <w:t>$</w:t>
            </w:r>
          </w:p>
        </w:tc>
        <w:tc>
          <w:tcPr>
            <w:tcW w:w="378" w:type="pct"/>
            <w:vAlign w:val="center"/>
          </w:tcPr>
          <w:p w14:paraId="41360D59" w14:textId="77777777" w:rsidR="00123C7F" w:rsidRPr="00646163" w:rsidRDefault="00123C7F" w:rsidP="00123C7F">
            <w:pPr>
              <w:rPr>
                <w:bCs/>
                <w:iCs/>
              </w:rPr>
            </w:pPr>
            <w:r w:rsidRPr="00646163">
              <w:rPr>
                <w:bCs/>
                <w:iCs/>
              </w:rPr>
              <w:t>$</w:t>
            </w:r>
          </w:p>
        </w:tc>
        <w:tc>
          <w:tcPr>
            <w:tcW w:w="367" w:type="pct"/>
            <w:vAlign w:val="center"/>
          </w:tcPr>
          <w:p w14:paraId="51AAF708" w14:textId="77777777" w:rsidR="00123C7F" w:rsidRPr="00646163" w:rsidRDefault="00123C7F" w:rsidP="00123C7F">
            <w:pPr>
              <w:rPr>
                <w:bCs/>
                <w:iCs/>
              </w:rPr>
            </w:pPr>
            <w:r w:rsidRPr="00646163">
              <w:rPr>
                <w:bCs/>
                <w:iCs/>
              </w:rPr>
              <w:t>$</w:t>
            </w:r>
          </w:p>
        </w:tc>
        <w:tc>
          <w:tcPr>
            <w:tcW w:w="363" w:type="pct"/>
            <w:vAlign w:val="center"/>
          </w:tcPr>
          <w:p w14:paraId="26D3D6BC" w14:textId="77777777" w:rsidR="00123C7F" w:rsidRPr="00646163" w:rsidRDefault="00123C7F" w:rsidP="00123C7F">
            <w:pPr>
              <w:rPr>
                <w:bCs/>
                <w:iCs/>
              </w:rPr>
            </w:pPr>
            <w:r w:rsidRPr="00646163">
              <w:rPr>
                <w:bCs/>
                <w:iCs/>
              </w:rPr>
              <w:t>$</w:t>
            </w:r>
          </w:p>
        </w:tc>
      </w:tr>
    </w:tbl>
    <w:p w14:paraId="0A6E2C2E" w14:textId="573CE99A" w:rsidR="00524041" w:rsidRDefault="00524041" w:rsidP="00123C7F">
      <w:pPr>
        <w:pStyle w:val="ListParagraph"/>
      </w:pPr>
    </w:p>
    <w:p w14:paraId="56DAAD75" w14:textId="77777777" w:rsidR="00524041" w:rsidRDefault="00524041">
      <w:pPr>
        <w:jc w:val="left"/>
      </w:pPr>
      <w:r>
        <w:br w:type="page"/>
      </w:r>
    </w:p>
    <w:p w14:paraId="0A2C0EB5" w14:textId="77777777" w:rsidR="00123C7F" w:rsidRPr="004620F3" w:rsidRDefault="00123C7F" w:rsidP="00123C7F">
      <w:pPr>
        <w:pStyle w:val="ListParagraph"/>
      </w:pPr>
    </w:p>
    <w:p w14:paraId="55A41B70" w14:textId="56FAF484" w:rsidR="004E18ED" w:rsidRPr="004E18ED" w:rsidRDefault="00732074" w:rsidP="004E18ED">
      <w:pPr>
        <w:numPr>
          <w:ilvl w:val="0"/>
          <w:numId w:val="6"/>
        </w:numPr>
        <w:outlineLvl w:val="1"/>
        <w:rPr>
          <w:i/>
        </w:rPr>
      </w:pPr>
      <w:r w:rsidRPr="00732074">
        <w:rPr>
          <w:b/>
        </w:rPr>
        <w:t xml:space="preserve">Required </w:t>
      </w:r>
      <w:r w:rsidR="00AC60FE">
        <w:rPr>
          <w:b/>
        </w:rPr>
        <w:t>Statement of Work</w:t>
      </w:r>
      <w:r w:rsidR="004620F3" w:rsidRPr="00732074">
        <w:rPr>
          <w:b/>
        </w:rPr>
        <w:t xml:space="preserve"> (</w:t>
      </w:r>
      <w:r w:rsidR="00AC60FE">
        <w:rPr>
          <w:b/>
        </w:rPr>
        <w:t>SOW</w:t>
      </w:r>
      <w:r w:rsidR="004620F3" w:rsidRPr="00732074">
        <w:rPr>
          <w:b/>
        </w:rPr>
        <w:t>) Pricing:</w:t>
      </w:r>
      <w:r w:rsidR="004620F3" w:rsidRPr="00A44570">
        <w:t xml:space="preserve">  </w:t>
      </w:r>
      <w:r w:rsidR="004620F3" w:rsidRPr="004620F3">
        <w:t xml:space="preserve">The vendor must state below the hourly rate(s) necessary for customization of the solution to add enhancements or modifications that are not part of the contractual requirements herein. The hourly rate(s) specified shall be applied using the </w:t>
      </w:r>
      <w:r w:rsidR="00AC60FE">
        <w:t>Statement of Work</w:t>
      </w:r>
      <w:r w:rsidR="004620F3" w:rsidRPr="004620F3">
        <w:t xml:space="preserve"> process described herein. </w:t>
      </w:r>
      <w:r w:rsidR="00AC60FE">
        <w:t>SOW</w:t>
      </w:r>
      <w:r w:rsidR="004620F3" w:rsidRPr="004620F3">
        <w:t xml:space="preserve"> services shall provide all services on an as needed, if needed basis. The State of Missouri shall not guarantee any minimum or maximum amount of </w:t>
      </w:r>
      <w:r w:rsidR="00AC60FE">
        <w:t>SOW</w:t>
      </w:r>
      <w:r w:rsidR="004620F3" w:rsidRPr="004620F3">
        <w:t xml:space="preserve"> services that may be required under the contract.</w:t>
      </w:r>
      <w:r w:rsidR="004620F3" w:rsidRPr="004620F3">
        <w:rPr>
          <w:lang w:val="en-CA"/>
        </w:rPr>
        <w:t xml:space="preserve"> </w:t>
      </w:r>
      <w:r w:rsidR="00AC60FE">
        <w:rPr>
          <w:lang w:val="en-CA"/>
        </w:rPr>
        <w:t>SOW</w:t>
      </w:r>
      <w:r w:rsidR="004620F3" w:rsidRPr="004620F3">
        <w:rPr>
          <w:lang w:val="en-CA"/>
        </w:rPr>
        <w:t xml:space="preserve"> pricing shall include all travel expenses</w:t>
      </w:r>
      <w:r w:rsidR="004E18ED">
        <w:rPr>
          <w:lang w:val="en-CA"/>
        </w:rPr>
        <w:t>.</w:t>
      </w:r>
    </w:p>
    <w:p w14:paraId="6170B6CA" w14:textId="77777777" w:rsidR="004E18ED" w:rsidRPr="004E18ED" w:rsidRDefault="004E18ED" w:rsidP="004E18ED">
      <w:pPr>
        <w:ind w:left="720"/>
        <w:outlineLvl w:val="1"/>
        <w:rPr>
          <w:i/>
        </w:rPr>
      </w:pPr>
    </w:p>
    <w:p w14:paraId="04260DB0" w14:textId="39A3E020" w:rsidR="004620F3" w:rsidRDefault="004620F3" w:rsidP="004620F3">
      <w:pPr>
        <w:tabs>
          <w:tab w:val="left" w:pos="1200"/>
          <w:tab w:val="left" w:pos="6600"/>
          <w:tab w:val="left" w:pos="8520"/>
        </w:tabs>
        <w:spacing w:line="-240" w:lineRule="auto"/>
        <w:rPr>
          <w:vanish/>
        </w:rPr>
      </w:pPr>
    </w:p>
    <w:p w14:paraId="6D9791D2" w14:textId="77777777" w:rsidR="00524041" w:rsidRDefault="00524041" w:rsidP="004620F3">
      <w:pPr>
        <w:tabs>
          <w:tab w:val="left" w:pos="1200"/>
          <w:tab w:val="left" w:pos="6600"/>
          <w:tab w:val="left" w:pos="8520"/>
        </w:tabs>
        <w:spacing w:line="-240" w:lineRule="auto"/>
        <w:rPr>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4"/>
        <w:gridCol w:w="1079"/>
        <w:gridCol w:w="1080"/>
        <w:gridCol w:w="1174"/>
        <w:gridCol w:w="1080"/>
        <w:gridCol w:w="1171"/>
        <w:gridCol w:w="1260"/>
        <w:gridCol w:w="1080"/>
        <w:gridCol w:w="1171"/>
        <w:gridCol w:w="1080"/>
        <w:gridCol w:w="1071"/>
      </w:tblGrid>
      <w:tr w:rsidR="00524041" w:rsidRPr="004620F3" w14:paraId="490EB226" w14:textId="250D8C9D" w:rsidTr="00524041">
        <w:tc>
          <w:tcPr>
            <w:tcW w:w="1188" w:type="pct"/>
            <w:vMerge w:val="restart"/>
            <w:shd w:val="clear" w:color="auto" w:fill="D9D9D9" w:themeFill="background1" w:themeFillShade="D9"/>
            <w:vAlign w:val="center"/>
          </w:tcPr>
          <w:p w14:paraId="57308820" w14:textId="77777777" w:rsidR="00524041" w:rsidRPr="004620F3" w:rsidRDefault="00524041" w:rsidP="00524041">
            <w:pPr>
              <w:tabs>
                <w:tab w:val="center" w:pos="5400"/>
              </w:tabs>
              <w:spacing w:line="-240" w:lineRule="auto"/>
              <w:jc w:val="center"/>
              <w:rPr>
                <w:b/>
              </w:rPr>
            </w:pPr>
            <w:r w:rsidRPr="004620F3">
              <w:rPr>
                <w:b/>
              </w:rPr>
              <w:t>Personnel Classification</w:t>
            </w:r>
          </w:p>
        </w:tc>
        <w:tc>
          <w:tcPr>
            <w:tcW w:w="366" w:type="pct"/>
            <w:tcBorders>
              <w:bottom w:val="single" w:sz="4" w:space="0" w:color="auto"/>
            </w:tcBorders>
            <w:shd w:val="clear" w:color="auto" w:fill="D9D9D9" w:themeFill="background1" w:themeFillShade="D9"/>
            <w:vAlign w:val="center"/>
          </w:tcPr>
          <w:p w14:paraId="7BE3188D" w14:textId="66FE51C1" w:rsidR="00524041" w:rsidRPr="004620F3" w:rsidRDefault="00524041" w:rsidP="00524041">
            <w:pPr>
              <w:tabs>
                <w:tab w:val="center" w:pos="5400"/>
              </w:tabs>
              <w:spacing w:line="-240" w:lineRule="auto"/>
              <w:jc w:val="center"/>
              <w:rPr>
                <w:b/>
              </w:rPr>
            </w:pPr>
            <w:r w:rsidRPr="00646163">
              <w:rPr>
                <w:b/>
                <w:iCs/>
              </w:rPr>
              <w:t>Original Contract Period, Year</w:t>
            </w:r>
            <w:r>
              <w:rPr>
                <w:b/>
                <w:iCs/>
              </w:rPr>
              <w:t xml:space="preserve"> 1</w:t>
            </w:r>
          </w:p>
        </w:tc>
        <w:tc>
          <w:tcPr>
            <w:tcW w:w="366" w:type="pct"/>
            <w:tcBorders>
              <w:bottom w:val="single" w:sz="4" w:space="0" w:color="auto"/>
            </w:tcBorders>
            <w:shd w:val="clear" w:color="auto" w:fill="D9D9D9" w:themeFill="background1" w:themeFillShade="D9"/>
            <w:vAlign w:val="center"/>
          </w:tcPr>
          <w:p w14:paraId="5EFBAA7F" w14:textId="45933726" w:rsidR="00524041" w:rsidRPr="004620F3" w:rsidRDefault="00524041" w:rsidP="00524041">
            <w:pPr>
              <w:tabs>
                <w:tab w:val="center" w:pos="5400"/>
              </w:tabs>
              <w:spacing w:line="-240" w:lineRule="auto"/>
              <w:jc w:val="center"/>
              <w:rPr>
                <w:b/>
                <w:highlight w:val="yellow"/>
              </w:rPr>
            </w:pPr>
            <w:r w:rsidRPr="00646163">
              <w:rPr>
                <w:b/>
                <w:iCs/>
              </w:rPr>
              <w:t>Original Contract Period, Year 2</w:t>
            </w:r>
          </w:p>
        </w:tc>
        <w:tc>
          <w:tcPr>
            <w:tcW w:w="398" w:type="pct"/>
            <w:tcBorders>
              <w:bottom w:val="single" w:sz="4" w:space="0" w:color="auto"/>
            </w:tcBorders>
            <w:shd w:val="clear" w:color="auto" w:fill="D9D9D9" w:themeFill="background1" w:themeFillShade="D9"/>
            <w:vAlign w:val="center"/>
          </w:tcPr>
          <w:p w14:paraId="69444899" w14:textId="3BB78512" w:rsidR="00524041" w:rsidRPr="004620F3" w:rsidRDefault="00524041" w:rsidP="00524041">
            <w:pPr>
              <w:tabs>
                <w:tab w:val="center" w:pos="5400"/>
              </w:tabs>
              <w:spacing w:line="-240" w:lineRule="auto"/>
              <w:jc w:val="center"/>
              <w:rPr>
                <w:b/>
                <w:highlight w:val="yellow"/>
              </w:rPr>
            </w:pPr>
            <w:r w:rsidRPr="00646163">
              <w:rPr>
                <w:b/>
                <w:iCs/>
              </w:rPr>
              <w:t>Original Contract Period, Year 3</w:t>
            </w:r>
          </w:p>
        </w:tc>
        <w:tc>
          <w:tcPr>
            <w:tcW w:w="366" w:type="pct"/>
            <w:tcBorders>
              <w:bottom w:val="single" w:sz="4" w:space="0" w:color="auto"/>
            </w:tcBorders>
            <w:shd w:val="clear" w:color="auto" w:fill="D9D9D9" w:themeFill="background1" w:themeFillShade="D9"/>
            <w:vAlign w:val="center"/>
          </w:tcPr>
          <w:p w14:paraId="1408133F" w14:textId="0A78DC55" w:rsidR="00524041" w:rsidRPr="004620F3" w:rsidRDefault="00524041" w:rsidP="00524041">
            <w:pPr>
              <w:tabs>
                <w:tab w:val="center" w:pos="5400"/>
              </w:tabs>
              <w:spacing w:line="-240" w:lineRule="auto"/>
              <w:jc w:val="center"/>
              <w:rPr>
                <w:b/>
                <w:highlight w:val="yellow"/>
              </w:rPr>
            </w:pPr>
            <w:r w:rsidRPr="00646163">
              <w:rPr>
                <w:b/>
                <w:iCs/>
              </w:rPr>
              <w:t>Original Contract Period, Year 4</w:t>
            </w:r>
          </w:p>
        </w:tc>
        <w:tc>
          <w:tcPr>
            <w:tcW w:w="397" w:type="pct"/>
            <w:tcBorders>
              <w:bottom w:val="single" w:sz="4" w:space="0" w:color="auto"/>
            </w:tcBorders>
            <w:shd w:val="clear" w:color="auto" w:fill="D9D9D9" w:themeFill="background1" w:themeFillShade="D9"/>
            <w:vAlign w:val="center"/>
          </w:tcPr>
          <w:p w14:paraId="1A79ADD6" w14:textId="59A965B8" w:rsidR="00524041" w:rsidRPr="004620F3" w:rsidRDefault="00524041" w:rsidP="00524041">
            <w:pPr>
              <w:tabs>
                <w:tab w:val="center" w:pos="5400"/>
              </w:tabs>
              <w:spacing w:line="-240" w:lineRule="auto"/>
              <w:jc w:val="center"/>
              <w:rPr>
                <w:b/>
                <w:highlight w:val="yellow"/>
              </w:rPr>
            </w:pPr>
            <w:r w:rsidRPr="00646163">
              <w:rPr>
                <w:b/>
                <w:iCs/>
              </w:rPr>
              <w:t>Original Contract Period, Year 5</w:t>
            </w:r>
          </w:p>
        </w:tc>
        <w:tc>
          <w:tcPr>
            <w:tcW w:w="427" w:type="pct"/>
            <w:tcBorders>
              <w:bottom w:val="single" w:sz="4" w:space="0" w:color="auto"/>
            </w:tcBorders>
            <w:shd w:val="clear" w:color="auto" w:fill="D9D9D9" w:themeFill="background1" w:themeFillShade="D9"/>
            <w:vAlign w:val="center"/>
          </w:tcPr>
          <w:p w14:paraId="3FE6B747" w14:textId="52B03090" w:rsidR="00524041" w:rsidRPr="004620F3" w:rsidRDefault="00524041" w:rsidP="00524041">
            <w:pPr>
              <w:tabs>
                <w:tab w:val="center" w:pos="5400"/>
              </w:tabs>
              <w:spacing w:line="-240" w:lineRule="auto"/>
              <w:jc w:val="center"/>
              <w:rPr>
                <w:b/>
                <w:highlight w:val="green"/>
              </w:rPr>
            </w:pPr>
            <w:r w:rsidRPr="00646163">
              <w:rPr>
                <w:b/>
                <w:iCs/>
              </w:rPr>
              <w:t>Original Contract Period, Year 6</w:t>
            </w:r>
          </w:p>
        </w:tc>
        <w:tc>
          <w:tcPr>
            <w:tcW w:w="366" w:type="pct"/>
            <w:tcBorders>
              <w:bottom w:val="single" w:sz="4" w:space="0" w:color="auto"/>
            </w:tcBorders>
            <w:shd w:val="clear" w:color="auto" w:fill="D9D9D9" w:themeFill="background1" w:themeFillShade="D9"/>
            <w:vAlign w:val="center"/>
          </w:tcPr>
          <w:p w14:paraId="73B78A4A" w14:textId="4C43F3A8" w:rsidR="00524041" w:rsidRPr="004620F3" w:rsidRDefault="00524041" w:rsidP="00524041">
            <w:pPr>
              <w:tabs>
                <w:tab w:val="center" w:pos="5400"/>
              </w:tabs>
              <w:spacing w:line="-240" w:lineRule="auto"/>
              <w:jc w:val="center"/>
              <w:rPr>
                <w:b/>
                <w:highlight w:val="green"/>
              </w:rPr>
            </w:pPr>
            <w:r w:rsidRPr="00646163">
              <w:rPr>
                <w:b/>
                <w:iCs/>
              </w:rPr>
              <w:t>Original Contract Period, Year 7</w:t>
            </w:r>
          </w:p>
        </w:tc>
        <w:tc>
          <w:tcPr>
            <w:tcW w:w="397" w:type="pct"/>
            <w:tcBorders>
              <w:bottom w:val="single" w:sz="4" w:space="0" w:color="auto"/>
            </w:tcBorders>
            <w:shd w:val="clear" w:color="auto" w:fill="D9D9D9" w:themeFill="background1" w:themeFillShade="D9"/>
            <w:vAlign w:val="center"/>
          </w:tcPr>
          <w:p w14:paraId="65E74AB9" w14:textId="77777777" w:rsidR="00524041" w:rsidRPr="00646163" w:rsidRDefault="00524041" w:rsidP="00524041">
            <w:pPr>
              <w:tabs>
                <w:tab w:val="center" w:pos="5400"/>
              </w:tabs>
              <w:spacing w:line="-240" w:lineRule="auto"/>
              <w:jc w:val="center"/>
              <w:rPr>
                <w:b/>
                <w:iCs/>
              </w:rPr>
            </w:pPr>
            <w:r w:rsidRPr="00646163">
              <w:rPr>
                <w:b/>
                <w:iCs/>
              </w:rPr>
              <w:t>1st</w:t>
            </w:r>
          </w:p>
          <w:p w14:paraId="63412514" w14:textId="752A7B1D" w:rsidR="00524041" w:rsidRPr="004620F3" w:rsidRDefault="00524041" w:rsidP="00524041">
            <w:pPr>
              <w:tabs>
                <w:tab w:val="center" w:pos="5400"/>
              </w:tabs>
              <w:spacing w:line="-240" w:lineRule="auto"/>
              <w:jc w:val="center"/>
              <w:rPr>
                <w:b/>
                <w:highlight w:val="green"/>
              </w:rPr>
            </w:pPr>
            <w:r w:rsidRPr="00646163">
              <w:rPr>
                <w:b/>
                <w:iCs/>
              </w:rPr>
              <w:t>Renewal Period</w:t>
            </w:r>
          </w:p>
        </w:tc>
        <w:tc>
          <w:tcPr>
            <w:tcW w:w="366" w:type="pct"/>
            <w:tcBorders>
              <w:bottom w:val="single" w:sz="4" w:space="0" w:color="auto"/>
            </w:tcBorders>
            <w:shd w:val="clear" w:color="auto" w:fill="D9D9D9" w:themeFill="background1" w:themeFillShade="D9"/>
            <w:vAlign w:val="center"/>
          </w:tcPr>
          <w:p w14:paraId="79C1F48D" w14:textId="77777777" w:rsidR="00524041" w:rsidRPr="00646163" w:rsidRDefault="00524041" w:rsidP="00524041">
            <w:pPr>
              <w:tabs>
                <w:tab w:val="center" w:pos="5400"/>
              </w:tabs>
              <w:spacing w:line="-240" w:lineRule="auto"/>
              <w:jc w:val="center"/>
              <w:rPr>
                <w:b/>
                <w:iCs/>
              </w:rPr>
            </w:pPr>
            <w:r w:rsidRPr="00646163">
              <w:rPr>
                <w:b/>
                <w:iCs/>
              </w:rPr>
              <w:t>2nd</w:t>
            </w:r>
          </w:p>
          <w:p w14:paraId="7F032FDA" w14:textId="20CFD084" w:rsidR="00524041" w:rsidRPr="004620F3" w:rsidRDefault="00524041" w:rsidP="00524041">
            <w:pPr>
              <w:tabs>
                <w:tab w:val="center" w:pos="5400"/>
              </w:tabs>
              <w:spacing w:line="-240" w:lineRule="auto"/>
              <w:jc w:val="center"/>
              <w:rPr>
                <w:b/>
                <w:highlight w:val="green"/>
              </w:rPr>
            </w:pPr>
            <w:r w:rsidRPr="00646163">
              <w:rPr>
                <w:b/>
                <w:iCs/>
              </w:rPr>
              <w:t>Renewal Period</w:t>
            </w:r>
          </w:p>
        </w:tc>
        <w:tc>
          <w:tcPr>
            <w:tcW w:w="363" w:type="pct"/>
            <w:tcBorders>
              <w:bottom w:val="single" w:sz="4" w:space="0" w:color="auto"/>
            </w:tcBorders>
            <w:shd w:val="clear" w:color="auto" w:fill="D9D9D9" w:themeFill="background1" w:themeFillShade="D9"/>
            <w:vAlign w:val="center"/>
          </w:tcPr>
          <w:p w14:paraId="5F7F2534" w14:textId="77777777" w:rsidR="00524041" w:rsidRPr="00646163" w:rsidRDefault="00524041" w:rsidP="00524041">
            <w:pPr>
              <w:tabs>
                <w:tab w:val="center" w:pos="5400"/>
              </w:tabs>
              <w:spacing w:line="-240" w:lineRule="auto"/>
              <w:jc w:val="center"/>
              <w:rPr>
                <w:b/>
                <w:iCs/>
              </w:rPr>
            </w:pPr>
            <w:r w:rsidRPr="00646163">
              <w:rPr>
                <w:b/>
                <w:iCs/>
              </w:rPr>
              <w:t>3rd</w:t>
            </w:r>
          </w:p>
          <w:p w14:paraId="13D820A1" w14:textId="2BC32025" w:rsidR="00524041" w:rsidRPr="004620F3" w:rsidRDefault="00524041" w:rsidP="00524041">
            <w:pPr>
              <w:tabs>
                <w:tab w:val="center" w:pos="5400"/>
              </w:tabs>
              <w:spacing w:line="-240" w:lineRule="auto"/>
              <w:jc w:val="center"/>
              <w:rPr>
                <w:b/>
                <w:highlight w:val="green"/>
              </w:rPr>
            </w:pPr>
            <w:r w:rsidRPr="00646163">
              <w:rPr>
                <w:b/>
                <w:iCs/>
              </w:rPr>
              <w:t>Renewal Period</w:t>
            </w:r>
          </w:p>
        </w:tc>
      </w:tr>
      <w:tr w:rsidR="00524041" w:rsidRPr="004620F3" w14:paraId="4F3146EA" w14:textId="77777777" w:rsidTr="00524041">
        <w:tc>
          <w:tcPr>
            <w:tcW w:w="1188" w:type="pct"/>
            <w:vMerge/>
            <w:shd w:val="clear" w:color="auto" w:fill="D9D9D9" w:themeFill="background1" w:themeFillShade="D9"/>
            <w:vAlign w:val="center"/>
          </w:tcPr>
          <w:p w14:paraId="306C20B5" w14:textId="77777777" w:rsidR="00524041" w:rsidRPr="004620F3" w:rsidRDefault="00524041" w:rsidP="00524041">
            <w:pPr>
              <w:tabs>
                <w:tab w:val="center" w:pos="5400"/>
              </w:tabs>
              <w:spacing w:line="-240" w:lineRule="auto"/>
              <w:jc w:val="center"/>
              <w:rPr>
                <w:b/>
              </w:rPr>
            </w:pPr>
          </w:p>
        </w:tc>
        <w:tc>
          <w:tcPr>
            <w:tcW w:w="2685" w:type="pct"/>
            <w:gridSpan w:val="7"/>
            <w:tcBorders>
              <w:bottom w:val="single" w:sz="4" w:space="0" w:color="auto"/>
            </w:tcBorders>
            <w:shd w:val="clear" w:color="auto" w:fill="DDD9C3" w:themeFill="background2" w:themeFillShade="E6"/>
            <w:vAlign w:val="center"/>
          </w:tcPr>
          <w:p w14:paraId="07538F19" w14:textId="21E47920" w:rsidR="00524041" w:rsidRPr="00646163" w:rsidRDefault="00524041" w:rsidP="00524041">
            <w:pPr>
              <w:tabs>
                <w:tab w:val="center" w:pos="5400"/>
              </w:tabs>
              <w:spacing w:line="-240" w:lineRule="auto"/>
              <w:jc w:val="center"/>
              <w:rPr>
                <w:b/>
                <w:iCs/>
              </w:rPr>
            </w:pPr>
            <w:r w:rsidRPr="004620F3">
              <w:rPr>
                <w:b/>
              </w:rPr>
              <w:t>Firm, Fixed Hourly Rate</w:t>
            </w:r>
          </w:p>
        </w:tc>
        <w:tc>
          <w:tcPr>
            <w:tcW w:w="1126" w:type="pct"/>
            <w:gridSpan w:val="3"/>
            <w:tcBorders>
              <w:bottom w:val="single" w:sz="4" w:space="0" w:color="auto"/>
            </w:tcBorders>
            <w:shd w:val="clear" w:color="auto" w:fill="DDD9C3" w:themeFill="background2" w:themeFillShade="E6"/>
            <w:vAlign w:val="center"/>
          </w:tcPr>
          <w:p w14:paraId="3F44D878" w14:textId="4629AB2D" w:rsidR="00524041" w:rsidRPr="00646163" w:rsidRDefault="00524041" w:rsidP="00524041">
            <w:pPr>
              <w:tabs>
                <w:tab w:val="center" w:pos="5400"/>
              </w:tabs>
              <w:spacing w:line="-240" w:lineRule="auto"/>
              <w:jc w:val="center"/>
              <w:rPr>
                <w:b/>
                <w:iCs/>
              </w:rPr>
            </w:pPr>
            <w:r w:rsidRPr="00A922E7">
              <w:rPr>
                <w:b/>
              </w:rPr>
              <w:t>Maximum Firm, Fixed Hourly Pricing</w:t>
            </w:r>
          </w:p>
        </w:tc>
      </w:tr>
      <w:tr w:rsidR="00524041" w:rsidRPr="004620F3" w14:paraId="6D401D8B" w14:textId="65687FCD" w:rsidTr="00524041">
        <w:trPr>
          <w:trHeight w:val="432"/>
        </w:trPr>
        <w:tc>
          <w:tcPr>
            <w:tcW w:w="1188" w:type="pct"/>
            <w:vAlign w:val="center"/>
          </w:tcPr>
          <w:p w14:paraId="53D5399D" w14:textId="18C057E6" w:rsidR="00524041" w:rsidRPr="004620F3" w:rsidRDefault="00524041" w:rsidP="00524041">
            <w:r w:rsidRPr="004620F3">
              <w:t>If providing multiple consulting job classifications, please list consultant job classification titles and their corresponding per hour consulting rate</w:t>
            </w:r>
            <w:r>
              <w:t>s</w:t>
            </w:r>
            <w:r w:rsidRPr="004620F3">
              <w:t xml:space="preserve"> on separate rows below:</w:t>
            </w:r>
          </w:p>
        </w:tc>
        <w:tc>
          <w:tcPr>
            <w:tcW w:w="366" w:type="pct"/>
            <w:shd w:val="thinDiagStripe" w:color="auto" w:fill="FFFFFF"/>
          </w:tcPr>
          <w:p w14:paraId="361025C3" w14:textId="77777777" w:rsidR="00524041" w:rsidRPr="004620F3" w:rsidRDefault="00524041" w:rsidP="00524041"/>
        </w:tc>
        <w:tc>
          <w:tcPr>
            <w:tcW w:w="366" w:type="pct"/>
            <w:shd w:val="thinDiagStripe" w:color="auto" w:fill="FFFFFF"/>
          </w:tcPr>
          <w:p w14:paraId="248568A2" w14:textId="77777777" w:rsidR="00524041" w:rsidRPr="004620F3" w:rsidRDefault="00524041" w:rsidP="00524041">
            <w:pPr>
              <w:rPr>
                <w:highlight w:val="yellow"/>
              </w:rPr>
            </w:pPr>
          </w:p>
        </w:tc>
        <w:tc>
          <w:tcPr>
            <w:tcW w:w="398" w:type="pct"/>
            <w:shd w:val="thinDiagStripe" w:color="auto" w:fill="FFFFFF"/>
          </w:tcPr>
          <w:p w14:paraId="2D0BCA92" w14:textId="77777777" w:rsidR="00524041" w:rsidRPr="004620F3" w:rsidRDefault="00524041" w:rsidP="00524041">
            <w:pPr>
              <w:rPr>
                <w:highlight w:val="yellow"/>
              </w:rPr>
            </w:pPr>
          </w:p>
        </w:tc>
        <w:tc>
          <w:tcPr>
            <w:tcW w:w="366" w:type="pct"/>
            <w:shd w:val="thinDiagStripe" w:color="auto" w:fill="FFFFFF"/>
          </w:tcPr>
          <w:p w14:paraId="386713F6" w14:textId="77777777" w:rsidR="00524041" w:rsidRPr="004620F3" w:rsidRDefault="00524041" w:rsidP="00524041">
            <w:pPr>
              <w:rPr>
                <w:highlight w:val="yellow"/>
              </w:rPr>
            </w:pPr>
          </w:p>
        </w:tc>
        <w:tc>
          <w:tcPr>
            <w:tcW w:w="397" w:type="pct"/>
            <w:shd w:val="thinDiagStripe" w:color="auto" w:fill="FFFFFF"/>
          </w:tcPr>
          <w:p w14:paraId="6575A4CC" w14:textId="77777777" w:rsidR="00524041" w:rsidRPr="004620F3" w:rsidRDefault="00524041" w:rsidP="00524041">
            <w:pPr>
              <w:rPr>
                <w:highlight w:val="yellow"/>
              </w:rPr>
            </w:pPr>
          </w:p>
        </w:tc>
        <w:tc>
          <w:tcPr>
            <w:tcW w:w="427" w:type="pct"/>
            <w:shd w:val="thinDiagStripe" w:color="auto" w:fill="FFFFFF"/>
          </w:tcPr>
          <w:p w14:paraId="7856FDB6" w14:textId="77777777" w:rsidR="00524041" w:rsidRPr="004620F3" w:rsidRDefault="00524041" w:rsidP="00524041">
            <w:pPr>
              <w:rPr>
                <w:highlight w:val="yellow"/>
              </w:rPr>
            </w:pPr>
          </w:p>
        </w:tc>
        <w:tc>
          <w:tcPr>
            <w:tcW w:w="366" w:type="pct"/>
            <w:shd w:val="thinDiagStripe" w:color="auto" w:fill="FFFFFF"/>
          </w:tcPr>
          <w:p w14:paraId="6D292C56" w14:textId="77777777" w:rsidR="00524041" w:rsidRPr="004620F3" w:rsidRDefault="00524041" w:rsidP="00524041">
            <w:pPr>
              <w:rPr>
                <w:highlight w:val="yellow"/>
              </w:rPr>
            </w:pPr>
          </w:p>
        </w:tc>
        <w:tc>
          <w:tcPr>
            <w:tcW w:w="397" w:type="pct"/>
            <w:shd w:val="thinDiagStripe" w:color="auto" w:fill="FFFFFF"/>
          </w:tcPr>
          <w:p w14:paraId="5F96E2E4" w14:textId="77777777" w:rsidR="00524041" w:rsidRPr="004620F3" w:rsidRDefault="00524041" w:rsidP="00524041">
            <w:pPr>
              <w:rPr>
                <w:highlight w:val="yellow"/>
              </w:rPr>
            </w:pPr>
          </w:p>
        </w:tc>
        <w:tc>
          <w:tcPr>
            <w:tcW w:w="366" w:type="pct"/>
            <w:shd w:val="thinDiagStripe" w:color="auto" w:fill="FFFFFF"/>
          </w:tcPr>
          <w:p w14:paraId="66CC71C7" w14:textId="77777777" w:rsidR="00524041" w:rsidRPr="004620F3" w:rsidRDefault="00524041" w:rsidP="00524041">
            <w:pPr>
              <w:rPr>
                <w:highlight w:val="yellow"/>
              </w:rPr>
            </w:pPr>
          </w:p>
        </w:tc>
        <w:tc>
          <w:tcPr>
            <w:tcW w:w="363" w:type="pct"/>
            <w:shd w:val="thinDiagStripe" w:color="auto" w:fill="FFFFFF"/>
          </w:tcPr>
          <w:p w14:paraId="74FBC7F7" w14:textId="77777777" w:rsidR="00524041" w:rsidRPr="004620F3" w:rsidRDefault="00524041" w:rsidP="00524041">
            <w:pPr>
              <w:rPr>
                <w:highlight w:val="yellow"/>
              </w:rPr>
            </w:pPr>
          </w:p>
        </w:tc>
      </w:tr>
      <w:tr w:rsidR="00524041" w:rsidRPr="004620F3" w14:paraId="0E47FC9E" w14:textId="7A334F87" w:rsidTr="00524041">
        <w:trPr>
          <w:trHeight w:val="432"/>
        </w:trPr>
        <w:tc>
          <w:tcPr>
            <w:tcW w:w="1188" w:type="pct"/>
            <w:vAlign w:val="center"/>
          </w:tcPr>
          <w:p w14:paraId="4FBA4BDD" w14:textId="77777777" w:rsidR="00524041" w:rsidRPr="004620F3" w:rsidRDefault="00524041" w:rsidP="00524041"/>
        </w:tc>
        <w:tc>
          <w:tcPr>
            <w:tcW w:w="366" w:type="pct"/>
          </w:tcPr>
          <w:p w14:paraId="38FD4C8E" w14:textId="59963120" w:rsidR="00524041" w:rsidRPr="004620F3" w:rsidRDefault="00524041" w:rsidP="00524041">
            <w:r w:rsidRPr="004620F3">
              <w:t>$</w:t>
            </w:r>
          </w:p>
        </w:tc>
        <w:tc>
          <w:tcPr>
            <w:tcW w:w="366" w:type="pct"/>
          </w:tcPr>
          <w:p w14:paraId="686EB34F" w14:textId="584443B6" w:rsidR="00524041" w:rsidRPr="00524041" w:rsidRDefault="00524041" w:rsidP="00524041">
            <w:r w:rsidRPr="00524041">
              <w:t>$</w:t>
            </w:r>
          </w:p>
        </w:tc>
        <w:tc>
          <w:tcPr>
            <w:tcW w:w="398" w:type="pct"/>
          </w:tcPr>
          <w:p w14:paraId="79E1C1BA" w14:textId="1D9C649C" w:rsidR="00524041" w:rsidRPr="00524041" w:rsidRDefault="00524041" w:rsidP="00524041">
            <w:r w:rsidRPr="00524041">
              <w:t>$</w:t>
            </w:r>
          </w:p>
        </w:tc>
        <w:tc>
          <w:tcPr>
            <w:tcW w:w="366" w:type="pct"/>
          </w:tcPr>
          <w:p w14:paraId="64D1E937" w14:textId="2550F9A2" w:rsidR="00524041" w:rsidRPr="00524041" w:rsidRDefault="00524041" w:rsidP="00524041">
            <w:r w:rsidRPr="00524041">
              <w:t>$</w:t>
            </w:r>
          </w:p>
        </w:tc>
        <w:tc>
          <w:tcPr>
            <w:tcW w:w="397" w:type="pct"/>
          </w:tcPr>
          <w:p w14:paraId="63ECCB81" w14:textId="50FE3053" w:rsidR="00524041" w:rsidRPr="00524041" w:rsidRDefault="00524041" w:rsidP="00524041">
            <w:r w:rsidRPr="00524041">
              <w:t>$</w:t>
            </w:r>
          </w:p>
        </w:tc>
        <w:tc>
          <w:tcPr>
            <w:tcW w:w="427" w:type="pct"/>
          </w:tcPr>
          <w:p w14:paraId="6AE3B228" w14:textId="421E2A4C" w:rsidR="00524041" w:rsidRPr="004620F3" w:rsidRDefault="00524041" w:rsidP="00524041">
            <w:pPr>
              <w:rPr>
                <w:highlight w:val="green"/>
              </w:rPr>
            </w:pPr>
            <w:r w:rsidRPr="004620F3">
              <w:t>$</w:t>
            </w:r>
          </w:p>
        </w:tc>
        <w:tc>
          <w:tcPr>
            <w:tcW w:w="366" w:type="pct"/>
          </w:tcPr>
          <w:p w14:paraId="06F90E3A" w14:textId="1A496C45" w:rsidR="00524041" w:rsidRPr="004620F3" w:rsidRDefault="00524041" w:rsidP="00524041">
            <w:pPr>
              <w:rPr>
                <w:highlight w:val="green"/>
              </w:rPr>
            </w:pPr>
            <w:r w:rsidRPr="00524041">
              <w:t>$</w:t>
            </w:r>
          </w:p>
        </w:tc>
        <w:tc>
          <w:tcPr>
            <w:tcW w:w="397" w:type="pct"/>
          </w:tcPr>
          <w:p w14:paraId="1BA37C0C" w14:textId="0DCB518F" w:rsidR="00524041" w:rsidRPr="004620F3" w:rsidRDefault="00524041" w:rsidP="00524041">
            <w:pPr>
              <w:rPr>
                <w:highlight w:val="green"/>
              </w:rPr>
            </w:pPr>
            <w:r w:rsidRPr="00524041">
              <w:t>$</w:t>
            </w:r>
          </w:p>
        </w:tc>
        <w:tc>
          <w:tcPr>
            <w:tcW w:w="366" w:type="pct"/>
          </w:tcPr>
          <w:p w14:paraId="48B5095A" w14:textId="4C04A128" w:rsidR="00524041" w:rsidRPr="004620F3" w:rsidRDefault="00524041" w:rsidP="00524041">
            <w:pPr>
              <w:rPr>
                <w:highlight w:val="green"/>
              </w:rPr>
            </w:pPr>
            <w:r w:rsidRPr="00524041">
              <w:t>$</w:t>
            </w:r>
          </w:p>
        </w:tc>
        <w:tc>
          <w:tcPr>
            <w:tcW w:w="363" w:type="pct"/>
          </w:tcPr>
          <w:p w14:paraId="1D7EF78A" w14:textId="68A75CF0" w:rsidR="00524041" w:rsidRPr="004620F3" w:rsidRDefault="00524041" w:rsidP="00524041">
            <w:pPr>
              <w:rPr>
                <w:highlight w:val="green"/>
              </w:rPr>
            </w:pPr>
            <w:r w:rsidRPr="00524041">
              <w:t>$</w:t>
            </w:r>
          </w:p>
        </w:tc>
      </w:tr>
      <w:tr w:rsidR="00524041" w:rsidRPr="004620F3" w14:paraId="3F60A4DF" w14:textId="2AEB2899" w:rsidTr="00524041">
        <w:trPr>
          <w:trHeight w:val="432"/>
        </w:trPr>
        <w:tc>
          <w:tcPr>
            <w:tcW w:w="1188" w:type="pct"/>
            <w:vAlign w:val="center"/>
          </w:tcPr>
          <w:p w14:paraId="7AB2EA53" w14:textId="77777777" w:rsidR="00524041" w:rsidRPr="004620F3" w:rsidRDefault="00524041" w:rsidP="00524041">
            <w:pPr>
              <w:tabs>
                <w:tab w:val="center" w:pos="5400"/>
              </w:tabs>
              <w:jc w:val="left"/>
            </w:pPr>
          </w:p>
        </w:tc>
        <w:tc>
          <w:tcPr>
            <w:tcW w:w="366" w:type="pct"/>
          </w:tcPr>
          <w:p w14:paraId="3CD46372" w14:textId="45085946" w:rsidR="00524041" w:rsidRPr="004620F3" w:rsidRDefault="00524041" w:rsidP="00524041">
            <w:r w:rsidRPr="004620F3">
              <w:t>$</w:t>
            </w:r>
          </w:p>
        </w:tc>
        <w:tc>
          <w:tcPr>
            <w:tcW w:w="366" w:type="pct"/>
          </w:tcPr>
          <w:p w14:paraId="3AF7D878" w14:textId="2D4BA9EA" w:rsidR="00524041" w:rsidRPr="00524041" w:rsidRDefault="00524041" w:rsidP="00524041">
            <w:r w:rsidRPr="00524041">
              <w:t>$</w:t>
            </w:r>
          </w:p>
        </w:tc>
        <w:tc>
          <w:tcPr>
            <w:tcW w:w="398" w:type="pct"/>
          </w:tcPr>
          <w:p w14:paraId="51383515" w14:textId="1767B895" w:rsidR="00524041" w:rsidRPr="00524041" w:rsidRDefault="00524041" w:rsidP="00524041">
            <w:r w:rsidRPr="00524041">
              <w:t>$</w:t>
            </w:r>
          </w:p>
        </w:tc>
        <w:tc>
          <w:tcPr>
            <w:tcW w:w="366" w:type="pct"/>
          </w:tcPr>
          <w:p w14:paraId="74593706" w14:textId="65B34908" w:rsidR="00524041" w:rsidRPr="00524041" w:rsidRDefault="00524041" w:rsidP="00524041">
            <w:r w:rsidRPr="00524041">
              <w:t>$</w:t>
            </w:r>
          </w:p>
        </w:tc>
        <w:tc>
          <w:tcPr>
            <w:tcW w:w="397" w:type="pct"/>
          </w:tcPr>
          <w:p w14:paraId="1DA0DD90" w14:textId="32FA266B" w:rsidR="00524041" w:rsidRPr="00524041" w:rsidRDefault="00524041" w:rsidP="00524041">
            <w:r w:rsidRPr="00524041">
              <w:t>$</w:t>
            </w:r>
          </w:p>
        </w:tc>
        <w:tc>
          <w:tcPr>
            <w:tcW w:w="427" w:type="pct"/>
          </w:tcPr>
          <w:p w14:paraId="1339DC91" w14:textId="77A5421E" w:rsidR="00524041" w:rsidRPr="004620F3" w:rsidRDefault="00524041" w:rsidP="00524041">
            <w:pPr>
              <w:rPr>
                <w:highlight w:val="green"/>
              </w:rPr>
            </w:pPr>
            <w:r w:rsidRPr="004620F3">
              <w:t>$</w:t>
            </w:r>
          </w:p>
        </w:tc>
        <w:tc>
          <w:tcPr>
            <w:tcW w:w="366" w:type="pct"/>
          </w:tcPr>
          <w:p w14:paraId="029D669D" w14:textId="19E67E6C" w:rsidR="00524041" w:rsidRPr="004620F3" w:rsidRDefault="00524041" w:rsidP="00524041">
            <w:pPr>
              <w:rPr>
                <w:highlight w:val="green"/>
              </w:rPr>
            </w:pPr>
            <w:r w:rsidRPr="00524041">
              <w:t>$</w:t>
            </w:r>
          </w:p>
        </w:tc>
        <w:tc>
          <w:tcPr>
            <w:tcW w:w="397" w:type="pct"/>
          </w:tcPr>
          <w:p w14:paraId="6B764463" w14:textId="3A8CC316" w:rsidR="00524041" w:rsidRPr="004620F3" w:rsidRDefault="00524041" w:rsidP="00524041">
            <w:pPr>
              <w:rPr>
                <w:highlight w:val="green"/>
              </w:rPr>
            </w:pPr>
            <w:r w:rsidRPr="00524041">
              <w:t>$</w:t>
            </w:r>
          </w:p>
        </w:tc>
        <w:tc>
          <w:tcPr>
            <w:tcW w:w="366" w:type="pct"/>
          </w:tcPr>
          <w:p w14:paraId="53986D69" w14:textId="4524F244" w:rsidR="00524041" w:rsidRPr="004620F3" w:rsidRDefault="00524041" w:rsidP="00524041">
            <w:pPr>
              <w:rPr>
                <w:highlight w:val="green"/>
              </w:rPr>
            </w:pPr>
            <w:r w:rsidRPr="00524041">
              <w:t>$</w:t>
            </w:r>
          </w:p>
        </w:tc>
        <w:tc>
          <w:tcPr>
            <w:tcW w:w="363" w:type="pct"/>
          </w:tcPr>
          <w:p w14:paraId="1A8149A7" w14:textId="356EFB49" w:rsidR="00524041" w:rsidRPr="004620F3" w:rsidRDefault="00524041" w:rsidP="00524041">
            <w:pPr>
              <w:rPr>
                <w:highlight w:val="green"/>
              </w:rPr>
            </w:pPr>
            <w:r w:rsidRPr="00524041">
              <w:t>$</w:t>
            </w:r>
          </w:p>
        </w:tc>
      </w:tr>
      <w:tr w:rsidR="00524041" w:rsidRPr="004620F3" w14:paraId="339442BD" w14:textId="6CF35DDD" w:rsidTr="00524041">
        <w:trPr>
          <w:trHeight w:val="432"/>
        </w:trPr>
        <w:tc>
          <w:tcPr>
            <w:tcW w:w="1188" w:type="pct"/>
            <w:vAlign w:val="center"/>
          </w:tcPr>
          <w:p w14:paraId="79A1C464" w14:textId="77777777" w:rsidR="00524041" w:rsidRPr="004620F3" w:rsidRDefault="00524041" w:rsidP="00524041">
            <w:pPr>
              <w:tabs>
                <w:tab w:val="center" w:pos="5400"/>
              </w:tabs>
              <w:jc w:val="left"/>
            </w:pPr>
          </w:p>
        </w:tc>
        <w:tc>
          <w:tcPr>
            <w:tcW w:w="366" w:type="pct"/>
          </w:tcPr>
          <w:p w14:paraId="4DF8382C" w14:textId="4DD01A78" w:rsidR="00524041" w:rsidRPr="004620F3" w:rsidRDefault="00524041" w:rsidP="00524041">
            <w:r w:rsidRPr="004620F3">
              <w:t>$</w:t>
            </w:r>
          </w:p>
        </w:tc>
        <w:tc>
          <w:tcPr>
            <w:tcW w:w="366" w:type="pct"/>
          </w:tcPr>
          <w:p w14:paraId="468FD5F6" w14:textId="2A15240B" w:rsidR="00524041" w:rsidRPr="00524041" w:rsidRDefault="00524041" w:rsidP="00524041">
            <w:r w:rsidRPr="00524041">
              <w:t>$</w:t>
            </w:r>
          </w:p>
        </w:tc>
        <w:tc>
          <w:tcPr>
            <w:tcW w:w="398" w:type="pct"/>
          </w:tcPr>
          <w:p w14:paraId="17102060" w14:textId="13BE20DD" w:rsidR="00524041" w:rsidRPr="00524041" w:rsidRDefault="00524041" w:rsidP="00524041">
            <w:r w:rsidRPr="00524041">
              <w:t>$</w:t>
            </w:r>
          </w:p>
        </w:tc>
        <w:tc>
          <w:tcPr>
            <w:tcW w:w="366" w:type="pct"/>
          </w:tcPr>
          <w:p w14:paraId="60B6CCD4" w14:textId="06F5696B" w:rsidR="00524041" w:rsidRPr="00524041" w:rsidRDefault="00524041" w:rsidP="00524041">
            <w:r w:rsidRPr="00524041">
              <w:t>$</w:t>
            </w:r>
          </w:p>
        </w:tc>
        <w:tc>
          <w:tcPr>
            <w:tcW w:w="397" w:type="pct"/>
          </w:tcPr>
          <w:p w14:paraId="5FDCC591" w14:textId="3644D262" w:rsidR="00524041" w:rsidRPr="00524041" w:rsidRDefault="00524041" w:rsidP="00524041">
            <w:r w:rsidRPr="00524041">
              <w:t>$</w:t>
            </w:r>
          </w:p>
        </w:tc>
        <w:tc>
          <w:tcPr>
            <w:tcW w:w="427" w:type="pct"/>
          </w:tcPr>
          <w:p w14:paraId="0A1255B1" w14:textId="7DAAFE86" w:rsidR="00524041" w:rsidRPr="004620F3" w:rsidRDefault="00524041" w:rsidP="00524041">
            <w:pPr>
              <w:rPr>
                <w:highlight w:val="green"/>
              </w:rPr>
            </w:pPr>
            <w:r w:rsidRPr="004620F3">
              <w:t>$</w:t>
            </w:r>
          </w:p>
        </w:tc>
        <w:tc>
          <w:tcPr>
            <w:tcW w:w="366" w:type="pct"/>
          </w:tcPr>
          <w:p w14:paraId="00D889C0" w14:textId="23F3672C" w:rsidR="00524041" w:rsidRPr="004620F3" w:rsidRDefault="00524041" w:rsidP="00524041">
            <w:pPr>
              <w:rPr>
                <w:highlight w:val="green"/>
              </w:rPr>
            </w:pPr>
            <w:r w:rsidRPr="00524041">
              <w:t>$</w:t>
            </w:r>
          </w:p>
        </w:tc>
        <w:tc>
          <w:tcPr>
            <w:tcW w:w="397" w:type="pct"/>
          </w:tcPr>
          <w:p w14:paraId="0E293B4F" w14:textId="4BC9CCA3" w:rsidR="00524041" w:rsidRPr="004620F3" w:rsidRDefault="00524041" w:rsidP="00524041">
            <w:pPr>
              <w:rPr>
                <w:highlight w:val="green"/>
              </w:rPr>
            </w:pPr>
            <w:r w:rsidRPr="00524041">
              <w:t>$</w:t>
            </w:r>
          </w:p>
        </w:tc>
        <w:tc>
          <w:tcPr>
            <w:tcW w:w="366" w:type="pct"/>
          </w:tcPr>
          <w:p w14:paraId="33EFC7A8" w14:textId="17BC7843" w:rsidR="00524041" w:rsidRPr="004620F3" w:rsidRDefault="00524041" w:rsidP="00524041">
            <w:pPr>
              <w:rPr>
                <w:highlight w:val="green"/>
              </w:rPr>
            </w:pPr>
            <w:r w:rsidRPr="00524041">
              <w:t>$</w:t>
            </w:r>
          </w:p>
        </w:tc>
        <w:tc>
          <w:tcPr>
            <w:tcW w:w="363" w:type="pct"/>
          </w:tcPr>
          <w:p w14:paraId="4F64CB17" w14:textId="345E5D29" w:rsidR="00524041" w:rsidRPr="004620F3" w:rsidRDefault="00524041" w:rsidP="00524041">
            <w:pPr>
              <w:rPr>
                <w:highlight w:val="green"/>
              </w:rPr>
            </w:pPr>
            <w:r w:rsidRPr="00524041">
              <w:t>$</w:t>
            </w:r>
          </w:p>
        </w:tc>
      </w:tr>
      <w:tr w:rsidR="00524041" w:rsidRPr="004620F3" w14:paraId="0C8C6D3F" w14:textId="68D00918" w:rsidTr="00524041">
        <w:trPr>
          <w:trHeight w:val="432"/>
        </w:trPr>
        <w:tc>
          <w:tcPr>
            <w:tcW w:w="1188" w:type="pct"/>
            <w:vAlign w:val="center"/>
          </w:tcPr>
          <w:p w14:paraId="59D11830" w14:textId="77777777" w:rsidR="00524041" w:rsidRPr="004620F3" w:rsidRDefault="00524041" w:rsidP="00524041">
            <w:pPr>
              <w:tabs>
                <w:tab w:val="center" w:pos="5400"/>
              </w:tabs>
              <w:jc w:val="left"/>
            </w:pPr>
          </w:p>
        </w:tc>
        <w:tc>
          <w:tcPr>
            <w:tcW w:w="366" w:type="pct"/>
          </w:tcPr>
          <w:p w14:paraId="4599C6E0" w14:textId="20C4478A" w:rsidR="00524041" w:rsidRPr="004620F3" w:rsidRDefault="00524041" w:rsidP="00524041">
            <w:r w:rsidRPr="004620F3">
              <w:t>$</w:t>
            </w:r>
          </w:p>
        </w:tc>
        <w:tc>
          <w:tcPr>
            <w:tcW w:w="366" w:type="pct"/>
          </w:tcPr>
          <w:p w14:paraId="376F4642" w14:textId="089292EE" w:rsidR="00524041" w:rsidRPr="00524041" w:rsidRDefault="00524041" w:rsidP="00524041">
            <w:r w:rsidRPr="00524041">
              <w:t>$</w:t>
            </w:r>
          </w:p>
        </w:tc>
        <w:tc>
          <w:tcPr>
            <w:tcW w:w="398" w:type="pct"/>
          </w:tcPr>
          <w:p w14:paraId="42E7255F" w14:textId="09AB65A3" w:rsidR="00524041" w:rsidRPr="00524041" w:rsidRDefault="00524041" w:rsidP="00524041">
            <w:r w:rsidRPr="00524041">
              <w:t>$</w:t>
            </w:r>
          </w:p>
        </w:tc>
        <w:tc>
          <w:tcPr>
            <w:tcW w:w="366" w:type="pct"/>
          </w:tcPr>
          <w:p w14:paraId="38918DB8" w14:textId="77843997" w:rsidR="00524041" w:rsidRPr="00524041" w:rsidRDefault="00524041" w:rsidP="00524041">
            <w:r w:rsidRPr="00524041">
              <w:t>$</w:t>
            </w:r>
          </w:p>
        </w:tc>
        <w:tc>
          <w:tcPr>
            <w:tcW w:w="397" w:type="pct"/>
          </w:tcPr>
          <w:p w14:paraId="42F6AE60" w14:textId="3A202DFA" w:rsidR="00524041" w:rsidRPr="00524041" w:rsidRDefault="00524041" w:rsidP="00524041">
            <w:r w:rsidRPr="00524041">
              <w:t>$</w:t>
            </w:r>
          </w:p>
        </w:tc>
        <w:tc>
          <w:tcPr>
            <w:tcW w:w="427" w:type="pct"/>
          </w:tcPr>
          <w:p w14:paraId="28BDE22E" w14:textId="2328B7ED" w:rsidR="00524041" w:rsidRPr="004620F3" w:rsidRDefault="00524041" w:rsidP="00524041">
            <w:pPr>
              <w:rPr>
                <w:highlight w:val="green"/>
              </w:rPr>
            </w:pPr>
            <w:r w:rsidRPr="004620F3">
              <w:t>$</w:t>
            </w:r>
          </w:p>
        </w:tc>
        <w:tc>
          <w:tcPr>
            <w:tcW w:w="366" w:type="pct"/>
          </w:tcPr>
          <w:p w14:paraId="29B3242E" w14:textId="6C24C441" w:rsidR="00524041" w:rsidRPr="004620F3" w:rsidRDefault="00524041" w:rsidP="00524041">
            <w:pPr>
              <w:rPr>
                <w:highlight w:val="green"/>
              </w:rPr>
            </w:pPr>
            <w:r w:rsidRPr="00524041">
              <w:t>$</w:t>
            </w:r>
          </w:p>
        </w:tc>
        <w:tc>
          <w:tcPr>
            <w:tcW w:w="397" w:type="pct"/>
          </w:tcPr>
          <w:p w14:paraId="587FC6EF" w14:textId="5989E48D" w:rsidR="00524041" w:rsidRPr="004620F3" w:rsidRDefault="00524041" w:rsidP="00524041">
            <w:pPr>
              <w:rPr>
                <w:highlight w:val="green"/>
              </w:rPr>
            </w:pPr>
            <w:r w:rsidRPr="00524041">
              <w:t>$</w:t>
            </w:r>
          </w:p>
        </w:tc>
        <w:tc>
          <w:tcPr>
            <w:tcW w:w="366" w:type="pct"/>
          </w:tcPr>
          <w:p w14:paraId="5FE32E48" w14:textId="1A11E7A4" w:rsidR="00524041" w:rsidRPr="004620F3" w:rsidRDefault="00524041" w:rsidP="00524041">
            <w:pPr>
              <w:rPr>
                <w:highlight w:val="green"/>
              </w:rPr>
            </w:pPr>
            <w:r w:rsidRPr="00524041">
              <w:t>$</w:t>
            </w:r>
          </w:p>
        </w:tc>
        <w:tc>
          <w:tcPr>
            <w:tcW w:w="363" w:type="pct"/>
          </w:tcPr>
          <w:p w14:paraId="0FF9D276" w14:textId="3BF04011" w:rsidR="00524041" w:rsidRPr="004620F3" w:rsidRDefault="00524041" w:rsidP="00524041">
            <w:pPr>
              <w:rPr>
                <w:highlight w:val="green"/>
              </w:rPr>
            </w:pPr>
            <w:r w:rsidRPr="00524041">
              <w:t>$</w:t>
            </w:r>
          </w:p>
        </w:tc>
      </w:tr>
    </w:tbl>
    <w:p w14:paraId="34CC0875" w14:textId="77777777" w:rsidR="00524041" w:rsidRDefault="00524041" w:rsidP="004620F3">
      <w:pPr>
        <w:tabs>
          <w:tab w:val="left" w:pos="1200"/>
          <w:tab w:val="left" w:pos="6600"/>
          <w:tab w:val="left" w:pos="8520"/>
        </w:tabs>
        <w:spacing w:line="-240" w:lineRule="auto"/>
      </w:pPr>
    </w:p>
    <w:p w14:paraId="466486D3" w14:textId="77777777" w:rsidR="004E18ED" w:rsidRDefault="004E18ED" w:rsidP="004620F3">
      <w:pPr>
        <w:tabs>
          <w:tab w:val="left" w:pos="1200"/>
          <w:tab w:val="left" w:pos="6600"/>
          <w:tab w:val="left" w:pos="8520"/>
        </w:tabs>
        <w:spacing w:line="-240" w:lineRule="auto"/>
        <w:rPr>
          <w:vanish/>
        </w:rPr>
      </w:pPr>
    </w:p>
    <w:p w14:paraId="5FBAAC87" w14:textId="77777777" w:rsidR="004620F3" w:rsidRPr="004620F3" w:rsidRDefault="004620F3" w:rsidP="00C965FA">
      <w:pPr>
        <w:numPr>
          <w:ilvl w:val="0"/>
          <w:numId w:val="6"/>
        </w:numPr>
        <w:outlineLvl w:val="0"/>
      </w:pPr>
      <w:r w:rsidRPr="00732074">
        <w:rPr>
          <w:b/>
        </w:rPr>
        <w:t>Prompt Payment Discount:</w:t>
      </w:r>
      <w:r w:rsidRPr="004620F3">
        <w:t xml:space="preserve">  </w:t>
      </w:r>
      <w:r w:rsidR="00732074" w:rsidRPr="002D0F36">
        <w:t xml:space="preserve">The vendor is encouraged to propose price discounts for prompt payment that would benefit the State of Missouri. </w:t>
      </w:r>
      <w:r w:rsidR="00732074">
        <w:t xml:space="preserve">Any proposed </w:t>
      </w:r>
      <w:r w:rsidR="00732074" w:rsidRPr="002D0F36">
        <w:t xml:space="preserve">discounts </w:t>
      </w:r>
      <w:r w:rsidR="00732074">
        <w:t>are</w:t>
      </w:r>
      <w:r w:rsidR="00732074" w:rsidRPr="002D0F36">
        <w:t xml:space="preserve"> conditional </w:t>
      </w:r>
      <w:r w:rsidR="00732074">
        <w:t xml:space="preserve">based </w:t>
      </w:r>
      <w:r w:rsidR="00732074" w:rsidRPr="002D0F36">
        <w:t>upon the state agency</w:t>
      </w:r>
      <w:r w:rsidR="00732074">
        <w:t>’s ability</w:t>
      </w:r>
      <w:r w:rsidR="00732074" w:rsidRPr="002D0F36">
        <w:t xml:space="preserve"> to meet the payment deadline</w:t>
      </w:r>
      <w:r w:rsidR="00732074">
        <w:t>. Therefore</w:t>
      </w:r>
      <w:r w:rsidR="00732074" w:rsidRPr="002D0F36">
        <w:t xml:space="preserve">, </w:t>
      </w:r>
      <w:r w:rsidR="00732074">
        <w:t>any proposed prompt payment discounts cannot</w:t>
      </w:r>
      <w:r w:rsidR="00732074" w:rsidRPr="002D0F36">
        <w:t xml:space="preserve"> be considered in the cost proposal evaluation.</w:t>
      </w:r>
    </w:p>
    <w:p w14:paraId="1779ABA2" w14:textId="77777777" w:rsidR="004620F3" w:rsidRPr="004620F3" w:rsidRDefault="004620F3" w:rsidP="004620F3">
      <w:pPr>
        <w:ind w:left="720"/>
        <w:outlineLvl w:val="2"/>
      </w:pPr>
    </w:p>
    <w:tbl>
      <w:tblPr>
        <w:tblStyle w:val="TableGrid8"/>
        <w:tblW w:w="0" w:type="auto"/>
        <w:tblInd w:w="625" w:type="dxa"/>
        <w:tblLook w:val="04A0" w:firstRow="1" w:lastRow="0" w:firstColumn="1" w:lastColumn="0" w:noHBand="0" w:noVBand="1"/>
      </w:tblPr>
      <w:tblGrid>
        <w:gridCol w:w="9445"/>
      </w:tblGrid>
      <w:tr w:rsidR="004620F3" w:rsidRPr="004620F3" w14:paraId="4F0DD349" w14:textId="77777777" w:rsidTr="004620F3">
        <w:tc>
          <w:tcPr>
            <w:tcW w:w="9445" w:type="dxa"/>
          </w:tcPr>
          <w:p w14:paraId="31BA319B" w14:textId="77777777" w:rsidR="004620F3" w:rsidRPr="00732074" w:rsidRDefault="00732074" w:rsidP="004620F3">
            <w:pPr>
              <w:rPr>
                <w:highlight w:val="yellow"/>
              </w:rPr>
            </w:pPr>
            <w:r w:rsidRPr="00732074">
              <w:t>Vendor’s Response:</w:t>
            </w:r>
          </w:p>
        </w:tc>
      </w:tr>
    </w:tbl>
    <w:p w14:paraId="606F7866" w14:textId="77777777" w:rsidR="004620F3" w:rsidRPr="004620F3" w:rsidRDefault="004620F3" w:rsidP="004620F3">
      <w:pPr>
        <w:rPr>
          <w:highlight w:val="yellow"/>
        </w:rPr>
      </w:pPr>
    </w:p>
    <w:p w14:paraId="093A68C1" w14:textId="77777777" w:rsidR="004620F3" w:rsidRPr="004620F3" w:rsidRDefault="004620F3" w:rsidP="004620F3">
      <w:pPr>
        <w:jc w:val="center"/>
      </w:pPr>
    </w:p>
    <w:p w14:paraId="20D15CCD" w14:textId="77777777" w:rsidR="004620F3" w:rsidRPr="004620F3" w:rsidRDefault="004620F3" w:rsidP="004620F3">
      <w:pPr>
        <w:sectPr w:rsidR="004620F3" w:rsidRPr="004620F3" w:rsidSect="004620F3">
          <w:pgSz w:w="15840" w:h="12240" w:orient="landscape" w:code="1"/>
          <w:pgMar w:top="1080" w:right="576" w:bottom="1080" w:left="504" w:header="720" w:footer="0" w:gutter="0"/>
          <w:cols w:space="720"/>
          <w:docGrid w:linePitch="299"/>
        </w:sectPr>
      </w:pPr>
    </w:p>
    <w:p w14:paraId="5DAE9465" w14:textId="67633343" w:rsidR="004620F3" w:rsidRPr="004620F3" w:rsidRDefault="004620F3" w:rsidP="004620F3">
      <w:pPr>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C05515">
        <w:rPr>
          <w:b/>
          <w:caps/>
          <w:kern w:val="28"/>
        </w:rPr>
        <w:t>D</w:t>
      </w:r>
      <w:r w:rsidRPr="004620F3">
        <w:rPr>
          <w:b/>
          <w:caps/>
          <w:kern w:val="28"/>
        </w:rPr>
        <w:t xml:space="preserve">, </w:t>
      </w:r>
    </w:p>
    <w:p w14:paraId="0D7FD584" w14:textId="77777777" w:rsidR="004620F3" w:rsidRPr="004620F3" w:rsidRDefault="004620F3" w:rsidP="004620F3">
      <w:pPr>
        <w:outlineLvl w:val="0"/>
        <w:rPr>
          <w:b/>
          <w:caps/>
          <w:kern w:val="28"/>
        </w:rPr>
      </w:pPr>
      <w:r w:rsidRPr="004620F3">
        <w:rPr>
          <w:b/>
          <w:caps/>
          <w:kern w:val="28"/>
        </w:rPr>
        <w:t>Experience of Organization and Past Performance</w:t>
      </w:r>
    </w:p>
    <w:p w14:paraId="7C2ECEDD" w14:textId="77777777" w:rsidR="004620F3" w:rsidRPr="004620F3" w:rsidRDefault="004620F3" w:rsidP="004620F3">
      <w:pPr>
        <w:outlineLvl w:val="1"/>
        <w:rPr>
          <w:b/>
          <w:sz w:val="18"/>
        </w:rPr>
      </w:pPr>
    </w:p>
    <w:p w14:paraId="2AC2F10B" w14:textId="77777777" w:rsidR="004620F3" w:rsidRPr="004620F3" w:rsidRDefault="004620F3" w:rsidP="004620F3">
      <w:pPr>
        <w:pBdr>
          <w:top w:val="single" w:sz="36" w:space="1" w:color="auto"/>
        </w:pBdr>
        <w:jc w:val="center"/>
        <w:outlineLvl w:val="1"/>
        <w:rPr>
          <w:b/>
          <w:sz w:val="16"/>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4620F3" w14:paraId="6105A4EB" w14:textId="77777777" w:rsidTr="004620F3">
        <w:tc>
          <w:tcPr>
            <w:tcW w:w="10070" w:type="dxa"/>
            <w:shd w:val="clear" w:color="auto" w:fill="DBE5F1" w:themeFill="accent1" w:themeFillTint="33"/>
          </w:tcPr>
          <w:p w14:paraId="13A5F71C" w14:textId="77777777" w:rsidR="004620F3" w:rsidRPr="00886917" w:rsidRDefault="004620F3" w:rsidP="00B92A1B">
            <w:pPr>
              <w:ind w:left="0" w:firstLine="0"/>
              <w:outlineLvl w:val="1"/>
            </w:pPr>
            <w:r w:rsidRPr="00886917">
              <w:rPr>
                <w:b/>
              </w:rPr>
              <w:t>Experience of Organization and Past Performance Submission Instructions:</w:t>
            </w:r>
            <w:r w:rsidRPr="00886917">
              <w:t xml:space="preserve">  The vendor should provide the information requested below regarding the vendor’s compliance with the minimum experience requirements identified in the RFP.  Additionally, the vendor should provide the same information for their proposed subcontractors, as applicable.</w:t>
            </w:r>
          </w:p>
        </w:tc>
      </w:tr>
    </w:tbl>
    <w:p w14:paraId="3094AA9B" w14:textId="77777777" w:rsidR="004620F3" w:rsidRPr="004620F3" w:rsidRDefault="004620F3" w:rsidP="004620F3">
      <w:pPr>
        <w:outlineLvl w:val="1"/>
      </w:pPr>
    </w:p>
    <w:tbl>
      <w:tblPr>
        <w:tblStyle w:val="TableGrid5"/>
        <w:tblW w:w="10075" w:type="dxa"/>
        <w:tblInd w:w="-5" w:type="dxa"/>
        <w:tblLayout w:type="fixed"/>
        <w:tblLook w:val="04A0" w:firstRow="1" w:lastRow="0" w:firstColumn="1" w:lastColumn="0" w:noHBand="0" w:noVBand="1"/>
      </w:tblPr>
      <w:tblGrid>
        <w:gridCol w:w="1260"/>
        <w:gridCol w:w="1260"/>
        <w:gridCol w:w="1260"/>
        <w:gridCol w:w="1259"/>
        <w:gridCol w:w="1259"/>
        <w:gridCol w:w="1259"/>
        <w:gridCol w:w="1259"/>
        <w:gridCol w:w="1259"/>
      </w:tblGrid>
      <w:tr w:rsidR="004620F3" w:rsidRPr="004620F3" w14:paraId="0D9AEA67" w14:textId="77777777" w:rsidTr="00C05515">
        <w:tc>
          <w:tcPr>
            <w:tcW w:w="10075" w:type="dxa"/>
            <w:gridSpan w:val="8"/>
            <w:shd w:val="clear" w:color="auto" w:fill="000000" w:themeFill="text1"/>
          </w:tcPr>
          <w:p w14:paraId="5261D0FA" w14:textId="77777777" w:rsidR="004620F3" w:rsidRPr="00B92A1B" w:rsidRDefault="004620F3" w:rsidP="004620F3">
            <w:pPr>
              <w:jc w:val="center"/>
              <w:rPr>
                <w:b/>
                <w:bCs/>
                <w:color w:val="FFFFFF" w:themeColor="background1"/>
              </w:rPr>
            </w:pPr>
            <w:r w:rsidRPr="00B92A1B">
              <w:rPr>
                <w:b/>
                <w:bCs/>
                <w:color w:val="FFFFFF" w:themeColor="background1"/>
              </w:rPr>
              <w:t>EXPERIENCE REQUIREMENTS COMPLIANCE TABLE</w:t>
            </w:r>
          </w:p>
        </w:tc>
      </w:tr>
      <w:tr w:rsidR="004620F3" w:rsidRPr="004620F3" w14:paraId="2B7715A4" w14:textId="77777777" w:rsidTr="00C05515">
        <w:tc>
          <w:tcPr>
            <w:tcW w:w="10075" w:type="dxa"/>
            <w:gridSpan w:val="8"/>
            <w:shd w:val="clear" w:color="auto" w:fill="DBE5F1" w:themeFill="accent1" w:themeFillTint="33"/>
          </w:tcPr>
          <w:p w14:paraId="0B1F3442" w14:textId="77777777" w:rsidR="004620F3" w:rsidRPr="00B92A1B" w:rsidRDefault="004620F3" w:rsidP="00B92A1B">
            <w:pPr>
              <w:ind w:left="0" w:firstLine="0"/>
              <w:outlineLvl w:val="1"/>
            </w:pPr>
            <w:r w:rsidRPr="00B92A1B">
              <w:rPr>
                <w:b/>
              </w:rPr>
              <w:t>Table Instructions:</w:t>
            </w:r>
            <w:r w:rsidRPr="00B92A1B">
              <w:t xml:space="preserve">  In the table below, the vendor should indicate whether the vendor complies with each minimum experience requirement identified in Section 2: S</w:t>
            </w:r>
            <w:r w:rsidR="00217081">
              <w:t>tatement of Work</w:t>
            </w:r>
            <w:r w:rsidRPr="00B92A1B">
              <w:t xml:space="preserve"> by stating “Y” (Yes) or “N” (No). </w:t>
            </w:r>
          </w:p>
          <w:p w14:paraId="47247C5A" w14:textId="77777777" w:rsidR="004620F3" w:rsidRPr="00B92A1B" w:rsidRDefault="004620F3" w:rsidP="004620F3">
            <w:pPr>
              <w:outlineLvl w:val="1"/>
            </w:pPr>
          </w:p>
          <w:p w14:paraId="5DC36142" w14:textId="77777777" w:rsidR="004620F3" w:rsidRPr="00B92A1B" w:rsidRDefault="004620F3" w:rsidP="00B92A1B">
            <w:pPr>
              <w:ind w:left="0" w:firstLine="0"/>
              <w:outlineLvl w:val="1"/>
            </w:pPr>
            <w:r w:rsidRPr="00B92A1B">
              <w:t xml:space="preserve">If the vendor fails to respond to a requirement(s), the State of Missouri reserves the right to consider the requirement(s) as being met by the vendor, and/or the State of Missouri reserves the right to clarify the requirement(s).  </w:t>
            </w:r>
          </w:p>
        </w:tc>
      </w:tr>
      <w:tr w:rsidR="00B92A1B" w:rsidRPr="004620F3" w14:paraId="7970EB64" w14:textId="77777777" w:rsidTr="00C05515">
        <w:tc>
          <w:tcPr>
            <w:tcW w:w="1260" w:type="dxa"/>
          </w:tcPr>
          <w:p w14:paraId="1286074D" w14:textId="77777777" w:rsidR="004620F3" w:rsidRPr="0008700D" w:rsidRDefault="004620F3" w:rsidP="0008700D">
            <w:pPr>
              <w:ind w:left="-15" w:firstLine="15"/>
              <w:jc w:val="left"/>
              <w:rPr>
                <w:b/>
              </w:rPr>
            </w:pPr>
            <w:r w:rsidRPr="0008700D">
              <w:rPr>
                <w:b/>
              </w:rPr>
              <w:t>Paragraph</w:t>
            </w:r>
          </w:p>
          <w:p w14:paraId="3AD2DCD4" w14:textId="77777777" w:rsidR="004620F3" w:rsidRPr="0008700D" w:rsidRDefault="004620F3" w:rsidP="0008700D">
            <w:pPr>
              <w:ind w:left="-15" w:firstLine="15"/>
              <w:jc w:val="left"/>
              <w:rPr>
                <w:b/>
              </w:rPr>
            </w:pPr>
            <w:r w:rsidRPr="0008700D">
              <w:rPr>
                <w:b/>
              </w:rPr>
              <w:t>Number</w:t>
            </w:r>
          </w:p>
        </w:tc>
        <w:tc>
          <w:tcPr>
            <w:tcW w:w="1260" w:type="dxa"/>
          </w:tcPr>
          <w:p w14:paraId="466E9246" w14:textId="77777777" w:rsidR="004620F3" w:rsidRPr="0008700D" w:rsidRDefault="004620F3" w:rsidP="00B92A1B">
            <w:pPr>
              <w:ind w:left="699" w:right="-11" w:hanging="699"/>
              <w:jc w:val="left"/>
              <w:rPr>
                <w:b/>
                <w:bCs/>
                <w:color w:val="000000"/>
              </w:rPr>
            </w:pPr>
            <w:r w:rsidRPr="0008700D">
              <w:rPr>
                <w:b/>
                <w:bCs/>
                <w:color w:val="000000"/>
              </w:rPr>
              <w:t>Indicate</w:t>
            </w:r>
          </w:p>
          <w:p w14:paraId="1AEE586E" w14:textId="77777777" w:rsidR="004620F3" w:rsidRPr="0008700D" w:rsidRDefault="00B92A1B" w:rsidP="00B92A1B">
            <w:pPr>
              <w:ind w:left="0" w:right="-11" w:firstLine="0"/>
              <w:jc w:val="left"/>
              <w:rPr>
                <w:b/>
                <w:bCs/>
                <w:color w:val="000000"/>
              </w:rPr>
            </w:pPr>
            <w:r w:rsidRPr="0008700D">
              <w:rPr>
                <w:b/>
                <w:bCs/>
              </w:rPr>
              <w:t>“Y” or “N”</w:t>
            </w:r>
          </w:p>
        </w:tc>
        <w:tc>
          <w:tcPr>
            <w:tcW w:w="1260" w:type="dxa"/>
          </w:tcPr>
          <w:p w14:paraId="44C33500" w14:textId="77777777" w:rsidR="004620F3" w:rsidRPr="0008700D" w:rsidRDefault="004620F3" w:rsidP="00B92A1B">
            <w:pPr>
              <w:ind w:left="0" w:firstLine="0"/>
              <w:jc w:val="left"/>
              <w:rPr>
                <w:b/>
              </w:rPr>
            </w:pPr>
            <w:r w:rsidRPr="0008700D">
              <w:rPr>
                <w:b/>
              </w:rPr>
              <w:t>Paragraph Number</w:t>
            </w:r>
          </w:p>
        </w:tc>
        <w:tc>
          <w:tcPr>
            <w:tcW w:w="1259" w:type="dxa"/>
          </w:tcPr>
          <w:p w14:paraId="0FD50DF4" w14:textId="77777777" w:rsidR="004620F3" w:rsidRPr="0008700D" w:rsidRDefault="004620F3" w:rsidP="00B92A1B">
            <w:pPr>
              <w:ind w:left="0" w:firstLine="0"/>
              <w:jc w:val="left"/>
              <w:rPr>
                <w:b/>
                <w:bCs/>
                <w:color w:val="000000"/>
              </w:rPr>
            </w:pPr>
            <w:r w:rsidRPr="0008700D">
              <w:rPr>
                <w:b/>
                <w:bCs/>
                <w:color w:val="000000"/>
              </w:rPr>
              <w:t>Indicate</w:t>
            </w:r>
          </w:p>
          <w:p w14:paraId="7B851205" w14:textId="77777777" w:rsidR="004620F3" w:rsidRPr="0008700D" w:rsidRDefault="004620F3" w:rsidP="00A44570">
            <w:r w:rsidRPr="0056198B">
              <w:rPr>
                <w:rStyle w:val="StyleHeadings"/>
              </w:rPr>
              <w:t>“Y”</w:t>
            </w:r>
            <w:r w:rsidRPr="0008700D">
              <w:rPr>
                <w:color w:val="000000"/>
              </w:rPr>
              <w:t xml:space="preserve"> or </w:t>
            </w:r>
            <w:r w:rsidRPr="0056198B">
              <w:rPr>
                <w:rStyle w:val="StyleHeadings"/>
              </w:rPr>
              <w:t>“N”</w:t>
            </w:r>
          </w:p>
        </w:tc>
        <w:tc>
          <w:tcPr>
            <w:tcW w:w="1259" w:type="dxa"/>
          </w:tcPr>
          <w:p w14:paraId="3B11357D" w14:textId="77777777" w:rsidR="004620F3" w:rsidRPr="0008700D" w:rsidRDefault="004620F3" w:rsidP="00B92A1B">
            <w:pPr>
              <w:ind w:left="-22" w:hanging="1"/>
              <w:jc w:val="left"/>
              <w:rPr>
                <w:b/>
              </w:rPr>
            </w:pPr>
            <w:r w:rsidRPr="0008700D">
              <w:rPr>
                <w:b/>
              </w:rPr>
              <w:t>Paragraph Number</w:t>
            </w:r>
          </w:p>
        </w:tc>
        <w:tc>
          <w:tcPr>
            <w:tcW w:w="1259" w:type="dxa"/>
          </w:tcPr>
          <w:p w14:paraId="1E3DD700" w14:textId="77777777" w:rsidR="004620F3" w:rsidRPr="0008700D" w:rsidRDefault="004620F3" w:rsidP="00B92A1B">
            <w:pPr>
              <w:jc w:val="left"/>
              <w:rPr>
                <w:b/>
                <w:bCs/>
                <w:color w:val="000000"/>
              </w:rPr>
            </w:pPr>
            <w:r w:rsidRPr="0008700D">
              <w:rPr>
                <w:b/>
                <w:bCs/>
                <w:color w:val="000000"/>
              </w:rPr>
              <w:t>Indicate</w:t>
            </w:r>
          </w:p>
          <w:p w14:paraId="456DE5A1" w14:textId="77777777" w:rsidR="004620F3" w:rsidRPr="0008700D" w:rsidRDefault="004620F3" w:rsidP="00A44570">
            <w:r w:rsidRPr="0056198B">
              <w:rPr>
                <w:rStyle w:val="StyleHeadings"/>
              </w:rPr>
              <w:t xml:space="preserve">“Y” </w:t>
            </w:r>
            <w:r w:rsidRPr="0008700D">
              <w:rPr>
                <w:color w:val="000000"/>
              </w:rPr>
              <w:t xml:space="preserve">or </w:t>
            </w:r>
            <w:r w:rsidRPr="0056198B">
              <w:rPr>
                <w:rStyle w:val="StyleHeadings"/>
              </w:rPr>
              <w:t>“N”</w:t>
            </w:r>
          </w:p>
        </w:tc>
        <w:tc>
          <w:tcPr>
            <w:tcW w:w="1259" w:type="dxa"/>
          </w:tcPr>
          <w:p w14:paraId="240F2808" w14:textId="77777777" w:rsidR="004620F3" w:rsidRPr="001B1AE8" w:rsidRDefault="004620F3" w:rsidP="001B1AE8">
            <w:pPr>
              <w:ind w:left="0" w:firstLine="0"/>
              <w:rPr>
                <w:b/>
                <w:bCs/>
                <w:color w:val="000000"/>
              </w:rPr>
            </w:pPr>
            <w:r w:rsidRPr="001B1AE8">
              <w:rPr>
                <w:b/>
              </w:rPr>
              <w:t>Paragraph Number</w:t>
            </w:r>
          </w:p>
        </w:tc>
        <w:tc>
          <w:tcPr>
            <w:tcW w:w="1259" w:type="dxa"/>
          </w:tcPr>
          <w:p w14:paraId="747F8CE0" w14:textId="77777777" w:rsidR="004620F3" w:rsidRPr="0008700D" w:rsidRDefault="004620F3" w:rsidP="00B92A1B">
            <w:pPr>
              <w:ind w:left="0" w:firstLine="0"/>
              <w:jc w:val="left"/>
              <w:rPr>
                <w:b/>
                <w:bCs/>
                <w:color w:val="000000"/>
              </w:rPr>
            </w:pPr>
            <w:r w:rsidRPr="0008700D">
              <w:rPr>
                <w:b/>
                <w:bCs/>
                <w:color w:val="000000"/>
              </w:rPr>
              <w:t>Indicate</w:t>
            </w:r>
          </w:p>
          <w:p w14:paraId="5C4C62A3" w14:textId="77777777" w:rsidR="004620F3" w:rsidRPr="0008700D" w:rsidRDefault="004620F3" w:rsidP="00A44570">
            <w:pPr>
              <w:rPr>
                <w:color w:val="000000"/>
              </w:rPr>
            </w:pPr>
            <w:r w:rsidRPr="0056198B">
              <w:rPr>
                <w:rStyle w:val="StyleHeadings"/>
              </w:rPr>
              <w:t xml:space="preserve">“Y” </w:t>
            </w:r>
            <w:r w:rsidRPr="0008700D">
              <w:rPr>
                <w:color w:val="000000"/>
              </w:rPr>
              <w:t xml:space="preserve">or </w:t>
            </w:r>
            <w:r w:rsidRPr="0056198B">
              <w:rPr>
                <w:rStyle w:val="StyleHeadings"/>
              </w:rPr>
              <w:t>“N”</w:t>
            </w:r>
          </w:p>
        </w:tc>
      </w:tr>
      <w:tr w:rsidR="00B92A1B" w:rsidRPr="004620F3" w14:paraId="63878245" w14:textId="77777777" w:rsidTr="00C05515">
        <w:tc>
          <w:tcPr>
            <w:tcW w:w="1260" w:type="dxa"/>
          </w:tcPr>
          <w:p w14:paraId="7C0355E8" w14:textId="39DCB6B7" w:rsidR="004620F3" w:rsidRPr="00C05515" w:rsidRDefault="00C05515" w:rsidP="00B92A1B">
            <w:pPr>
              <w:jc w:val="center"/>
            </w:pPr>
            <w:r>
              <w:t>2.2.1</w:t>
            </w:r>
          </w:p>
        </w:tc>
        <w:tc>
          <w:tcPr>
            <w:tcW w:w="1260" w:type="dxa"/>
          </w:tcPr>
          <w:p w14:paraId="2703ABC8" w14:textId="77777777" w:rsidR="004620F3" w:rsidRPr="00C05515" w:rsidRDefault="004620F3" w:rsidP="00B92A1B">
            <w:pPr>
              <w:jc w:val="center"/>
            </w:pPr>
          </w:p>
        </w:tc>
        <w:tc>
          <w:tcPr>
            <w:tcW w:w="1260" w:type="dxa"/>
          </w:tcPr>
          <w:p w14:paraId="52E1CCEE" w14:textId="68F7E9FA" w:rsidR="004620F3" w:rsidRPr="00C05515" w:rsidRDefault="00C05515" w:rsidP="00B92A1B">
            <w:pPr>
              <w:jc w:val="center"/>
            </w:pPr>
            <w:r>
              <w:t>2.2.1 a.</w:t>
            </w:r>
          </w:p>
        </w:tc>
        <w:tc>
          <w:tcPr>
            <w:tcW w:w="1259" w:type="dxa"/>
          </w:tcPr>
          <w:p w14:paraId="3B7FA5EC" w14:textId="77777777" w:rsidR="004620F3" w:rsidRPr="00C05515" w:rsidRDefault="004620F3" w:rsidP="00B92A1B">
            <w:pPr>
              <w:jc w:val="center"/>
            </w:pPr>
          </w:p>
        </w:tc>
        <w:tc>
          <w:tcPr>
            <w:tcW w:w="1259" w:type="dxa"/>
          </w:tcPr>
          <w:p w14:paraId="2B0D11F2" w14:textId="1194065C" w:rsidR="004620F3" w:rsidRPr="00C05515" w:rsidRDefault="00C05515" w:rsidP="00B92A1B">
            <w:pPr>
              <w:jc w:val="center"/>
            </w:pPr>
            <w:r>
              <w:t>2.2.1 b</w:t>
            </w:r>
          </w:p>
        </w:tc>
        <w:tc>
          <w:tcPr>
            <w:tcW w:w="1259" w:type="dxa"/>
          </w:tcPr>
          <w:p w14:paraId="2F764822" w14:textId="77777777" w:rsidR="004620F3" w:rsidRPr="00C05515" w:rsidRDefault="004620F3" w:rsidP="00B92A1B">
            <w:pPr>
              <w:jc w:val="center"/>
            </w:pPr>
          </w:p>
        </w:tc>
        <w:tc>
          <w:tcPr>
            <w:tcW w:w="1259" w:type="dxa"/>
          </w:tcPr>
          <w:p w14:paraId="67BA044F" w14:textId="4AC36F40" w:rsidR="004620F3" w:rsidRPr="00C05515" w:rsidRDefault="00C05515" w:rsidP="00B92A1B">
            <w:pPr>
              <w:jc w:val="center"/>
            </w:pPr>
            <w:r>
              <w:t>2.2.1 c.</w:t>
            </w:r>
          </w:p>
        </w:tc>
        <w:tc>
          <w:tcPr>
            <w:tcW w:w="1259" w:type="dxa"/>
          </w:tcPr>
          <w:p w14:paraId="6644413C" w14:textId="77777777" w:rsidR="004620F3" w:rsidRPr="00C05515" w:rsidRDefault="004620F3" w:rsidP="00B92A1B">
            <w:pPr>
              <w:jc w:val="center"/>
            </w:pPr>
          </w:p>
        </w:tc>
      </w:tr>
      <w:tr w:rsidR="00B92A1B" w:rsidRPr="004620F3" w14:paraId="7B0D2E87" w14:textId="77777777" w:rsidTr="00C05515">
        <w:tc>
          <w:tcPr>
            <w:tcW w:w="1260" w:type="dxa"/>
          </w:tcPr>
          <w:p w14:paraId="609D8B59" w14:textId="5F6B66CD" w:rsidR="004620F3" w:rsidRPr="00C05515" w:rsidRDefault="00C05515" w:rsidP="00B92A1B">
            <w:pPr>
              <w:jc w:val="center"/>
            </w:pPr>
            <w:r>
              <w:t>2.2.1 d.</w:t>
            </w:r>
          </w:p>
        </w:tc>
        <w:tc>
          <w:tcPr>
            <w:tcW w:w="1260" w:type="dxa"/>
          </w:tcPr>
          <w:p w14:paraId="16F7BFF5" w14:textId="77777777" w:rsidR="004620F3" w:rsidRPr="00C05515" w:rsidRDefault="004620F3" w:rsidP="00B92A1B">
            <w:pPr>
              <w:jc w:val="center"/>
            </w:pPr>
          </w:p>
        </w:tc>
        <w:tc>
          <w:tcPr>
            <w:tcW w:w="1260" w:type="dxa"/>
          </w:tcPr>
          <w:p w14:paraId="398BDFB0" w14:textId="3AD6071D" w:rsidR="004620F3" w:rsidRPr="00C05515" w:rsidRDefault="00C05515" w:rsidP="00B92A1B">
            <w:pPr>
              <w:jc w:val="center"/>
            </w:pPr>
            <w:r>
              <w:t>2.2.1 e.</w:t>
            </w:r>
          </w:p>
        </w:tc>
        <w:tc>
          <w:tcPr>
            <w:tcW w:w="1259" w:type="dxa"/>
          </w:tcPr>
          <w:p w14:paraId="461139EE" w14:textId="77777777" w:rsidR="004620F3" w:rsidRPr="00C05515" w:rsidRDefault="004620F3" w:rsidP="00B92A1B">
            <w:pPr>
              <w:jc w:val="center"/>
            </w:pPr>
          </w:p>
        </w:tc>
        <w:tc>
          <w:tcPr>
            <w:tcW w:w="1259" w:type="dxa"/>
            <w:shd w:val="clear" w:color="auto" w:fill="000000" w:themeFill="text1"/>
          </w:tcPr>
          <w:p w14:paraId="1DE834E2" w14:textId="62022C08" w:rsidR="004620F3" w:rsidRPr="00C05515" w:rsidRDefault="004620F3" w:rsidP="00B92A1B">
            <w:pPr>
              <w:jc w:val="center"/>
            </w:pPr>
          </w:p>
        </w:tc>
        <w:tc>
          <w:tcPr>
            <w:tcW w:w="1259" w:type="dxa"/>
            <w:shd w:val="clear" w:color="auto" w:fill="000000" w:themeFill="text1"/>
          </w:tcPr>
          <w:p w14:paraId="70417846" w14:textId="77777777" w:rsidR="004620F3" w:rsidRPr="00C05515" w:rsidRDefault="004620F3" w:rsidP="00B92A1B">
            <w:pPr>
              <w:jc w:val="center"/>
            </w:pPr>
          </w:p>
        </w:tc>
        <w:tc>
          <w:tcPr>
            <w:tcW w:w="1259" w:type="dxa"/>
            <w:shd w:val="clear" w:color="auto" w:fill="000000" w:themeFill="text1"/>
          </w:tcPr>
          <w:p w14:paraId="1AAFFBC9" w14:textId="08602C6A" w:rsidR="004620F3" w:rsidRPr="00C05515" w:rsidRDefault="004620F3" w:rsidP="00B92A1B">
            <w:pPr>
              <w:jc w:val="center"/>
            </w:pPr>
          </w:p>
        </w:tc>
        <w:tc>
          <w:tcPr>
            <w:tcW w:w="1259" w:type="dxa"/>
            <w:shd w:val="clear" w:color="auto" w:fill="000000" w:themeFill="text1"/>
          </w:tcPr>
          <w:p w14:paraId="6C5B064A" w14:textId="77777777" w:rsidR="004620F3" w:rsidRPr="00C05515" w:rsidRDefault="004620F3" w:rsidP="00B92A1B">
            <w:pPr>
              <w:jc w:val="center"/>
            </w:pPr>
          </w:p>
        </w:tc>
      </w:tr>
    </w:tbl>
    <w:p w14:paraId="4831FA8D" w14:textId="77777777" w:rsidR="004620F3" w:rsidRPr="004620F3" w:rsidRDefault="004620F3" w:rsidP="004620F3"/>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400"/>
      </w:tblGrid>
      <w:tr w:rsidR="004620F3" w:rsidRPr="004620F3" w14:paraId="1F21F1D6" w14:textId="77777777" w:rsidTr="004620F3">
        <w:trPr>
          <w:trHeight w:val="350"/>
        </w:trPr>
        <w:tc>
          <w:tcPr>
            <w:tcW w:w="10080" w:type="dxa"/>
            <w:gridSpan w:val="2"/>
            <w:shd w:val="clear" w:color="auto" w:fill="000000" w:themeFill="text1"/>
            <w:vAlign w:val="center"/>
          </w:tcPr>
          <w:p w14:paraId="4065DED2" w14:textId="77777777" w:rsidR="004620F3" w:rsidRPr="004620F3" w:rsidRDefault="004620F3" w:rsidP="004620F3">
            <w:pPr>
              <w:spacing w:after="60"/>
              <w:jc w:val="center"/>
              <w:rPr>
                <w:sz w:val="21"/>
                <w:szCs w:val="21"/>
              </w:rPr>
            </w:pPr>
            <w:r w:rsidRPr="004620F3">
              <w:rPr>
                <w:b/>
                <w:color w:val="FFFFFF" w:themeColor="background1"/>
              </w:rPr>
              <w:t>EXPERIENCE OF ORGANIZATION</w:t>
            </w:r>
          </w:p>
        </w:tc>
      </w:tr>
      <w:tr w:rsidR="004620F3" w:rsidRPr="004620F3" w14:paraId="7234FCF7" w14:textId="77777777" w:rsidTr="004620F3">
        <w:trPr>
          <w:trHeight w:val="350"/>
        </w:trPr>
        <w:tc>
          <w:tcPr>
            <w:tcW w:w="10080" w:type="dxa"/>
            <w:gridSpan w:val="2"/>
            <w:shd w:val="clear" w:color="auto" w:fill="DBE5F1" w:themeFill="accent1" w:themeFillTint="33"/>
            <w:vAlign w:val="center"/>
          </w:tcPr>
          <w:p w14:paraId="74476685" w14:textId="77777777" w:rsidR="004620F3" w:rsidRPr="004620F3" w:rsidRDefault="004620F3" w:rsidP="004620F3">
            <w:pPr>
              <w:spacing w:after="60"/>
              <w:jc w:val="left"/>
              <w:rPr>
                <w:sz w:val="21"/>
                <w:szCs w:val="21"/>
              </w:rPr>
            </w:pPr>
            <w:r w:rsidRPr="004620F3">
              <w:t xml:space="preserve">The vendor should describe their overall experience relative to the information requested below that demonstrates similar scope and magnitude of effort, including identifying the recentness of that experience.      </w:t>
            </w:r>
          </w:p>
        </w:tc>
      </w:tr>
      <w:tr w:rsidR="004620F3" w:rsidRPr="004620F3" w14:paraId="56303D40" w14:textId="77777777" w:rsidTr="004620F3">
        <w:trPr>
          <w:trHeight w:val="350"/>
        </w:trPr>
        <w:tc>
          <w:tcPr>
            <w:tcW w:w="4680" w:type="dxa"/>
            <w:vAlign w:val="center"/>
          </w:tcPr>
          <w:p w14:paraId="75D98B49" w14:textId="77777777" w:rsidR="004620F3" w:rsidRPr="004620F3" w:rsidRDefault="004620F3" w:rsidP="004620F3">
            <w:pPr>
              <w:spacing w:after="60"/>
              <w:jc w:val="left"/>
            </w:pPr>
            <w:r w:rsidRPr="004620F3">
              <w:t xml:space="preserve">Provide a brief company history, including the number of years in business as currently constituted.  </w:t>
            </w:r>
          </w:p>
        </w:tc>
        <w:tc>
          <w:tcPr>
            <w:tcW w:w="5400" w:type="dxa"/>
          </w:tcPr>
          <w:p w14:paraId="35C15D97" w14:textId="77777777" w:rsidR="004620F3" w:rsidRPr="004620F3" w:rsidRDefault="004620F3" w:rsidP="004620F3">
            <w:pPr>
              <w:spacing w:after="60"/>
              <w:rPr>
                <w:b/>
                <w:color w:val="FFFFFF" w:themeColor="background1"/>
              </w:rPr>
            </w:pPr>
          </w:p>
        </w:tc>
      </w:tr>
      <w:tr w:rsidR="004620F3" w:rsidRPr="004620F3" w14:paraId="4214ACA4" w14:textId="77777777" w:rsidTr="004620F3">
        <w:trPr>
          <w:trHeight w:val="350"/>
        </w:trPr>
        <w:tc>
          <w:tcPr>
            <w:tcW w:w="4680" w:type="dxa"/>
            <w:vAlign w:val="center"/>
          </w:tcPr>
          <w:p w14:paraId="13AAA076" w14:textId="77777777" w:rsidR="004620F3" w:rsidRPr="004620F3" w:rsidRDefault="004620F3" w:rsidP="004620F3">
            <w:pPr>
              <w:spacing w:after="60"/>
              <w:jc w:val="left"/>
            </w:pPr>
            <w:r w:rsidRPr="004620F3">
              <w:t xml:space="preserve">Describe the nature of the vendor’s business, including type of products and/or services provided/performed.  </w:t>
            </w:r>
          </w:p>
        </w:tc>
        <w:tc>
          <w:tcPr>
            <w:tcW w:w="5400" w:type="dxa"/>
          </w:tcPr>
          <w:p w14:paraId="13DA8B0A" w14:textId="77777777" w:rsidR="004620F3" w:rsidRPr="004620F3" w:rsidRDefault="004620F3" w:rsidP="004620F3">
            <w:pPr>
              <w:spacing w:after="60"/>
              <w:rPr>
                <w:b/>
                <w:color w:val="FFFFFF" w:themeColor="background1"/>
              </w:rPr>
            </w:pPr>
          </w:p>
        </w:tc>
      </w:tr>
      <w:tr w:rsidR="004620F3" w:rsidRPr="004620F3" w14:paraId="780BB758" w14:textId="77777777" w:rsidTr="004620F3">
        <w:trPr>
          <w:trHeight w:val="350"/>
        </w:trPr>
        <w:tc>
          <w:tcPr>
            <w:tcW w:w="4680" w:type="dxa"/>
            <w:shd w:val="clear" w:color="auto" w:fill="000000" w:themeFill="text1"/>
            <w:vAlign w:val="center"/>
          </w:tcPr>
          <w:p w14:paraId="2E2FD749" w14:textId="77777777" w:rsidR="004620F3" w:rsidRPr="004620F3" w:rsidRDefault="004620F3" w:rsidP="004620F3">
            <w:pPr>
              <w:spacing w:after="60"/>
              <w:jc w:val="center"/>
              <w:rPr>
                <w:b/>
                <w:color w:val="FFFFFF" w:themeColor="background1"/>
              </w:rPr>
            </w:pPr>
            <w:r w:rsidRPr="004620F3">
              <w:rPr>
                <w:b/>
                <w:color w:val="FFFFFF" w:themeColor="background1"/>
              </w:rPr>
              <w:t>RFP Experience Provisions</w:t>
            </w:r>
          </w:p>
        </w:tc>
        <w:tc>
          <w:tcPr>
            <w:tcW w:w="5400" w:type="dxa"/>
            <w:shd w:val="clear" w:color="auto" w:fill="000000" w:themeFill="text1"/>
            <w:vAlign w:val="center"/>
          </w:tcPr>
          <w:p w14:paraId="7C62DED6" w14:textId="77777777" w:rsidR="004620F3" w:rsidRPr="004620F3" w:rsidRDefault="004620F3" w:rsidP="004620F3">
            <w:pPr>
              <w:spacing w:after="60"/>
              <w:jc w:val="center"/>
              <w:rPr>
                <w:b/>
                <w:color w:val="FFFFFF" w:themeColor="background1"/>
              </w:rPr>
            </w:pPr>
            <w:r w:rsidRPr="004620F3">
              <w:rPr>
                <w:b/>
                <w:color w:val="FFFFFF" w:themeColor="background1"/>
              </w:rPr>
              <w:t>Describe Vendor’s Corresponding Experience</w:t>
            </w:r>
          </w:p>
        </w:tc>
      </w:tr>
      <w:tr w:rsidR="00C05515" w:rsidRPr="004620F3" w14:paraId="3CB6B848" w14:textId="77777777" w:rsidTr="004620F3">
        <w:trPr>
          <w:trHeight w:val="719"/>
        </w:trPr>
        <w:tc>
          <w:tcPr>
            <w:tcW w:w="4680" w:type="dxa"/>
            <w:vAlign w:val="center"/>
          </w:tcPr>
          <w:p w14:paraId="433334B4" w14:textId="7A28D890" w:rsidR="00C05515" w:rsidRPr="00C05515" w:rsidRDefault="00C05515" w:rsidP="00C05515">
            <w:pPr>
              <w:spacing w:after="60"/>
              <w:jc w:val="left"/>
            </w:pPr>
            <w:r w:rsidRPr="00C05515">
              <w:t>The vendor should describe</w:t>
            </w:r>
            <w:r w:rsidR="003958C3">
              <w:t xml:space="preserve"> their</w:t>
            </w:r>
            <w:r w:rsidRPr="00C05515">
              <w:t xml:space="preserve"> experience with the system proposed herein.</w:t>
            </w:r>
            <w:r>
              <w:t xml:space="preserve"> </w:t>
            </w:r>
            <w:r w:rsidRPr="00C05515">
              <w:t>(paragraph 2.</w:t>
            </w:r>
            <w:r w:rsidR="0023244B">
              <w:t>2</w:t>
            </w:r>
            <w:r w:rsidRPr="00C05515">
              <w:t>.1 a)</w:t>
            </w:r>
          </w:p>
        </w:tc>
        <w:tc>
          <w:tcPr>
            <w:tcW w:w="5400" w:type="dxa"/>
            <w:vAlign w:val="center"/>
          </w:tcPr>
          <w:p w14:paraId="1E79AB8B" w14:textId="77777777" w:rsidR="00C05515" w:rsidRPr="004620F3" w:rsidRDefault="00C05515" w:rsidP="00C05515">
            <w:pPr>
              <w:spacing w:after="60"/>
              <w:jc w:val="left"/>
              <w:rPr>
                <w:sz w:val="21"/>
                <w:szCs w:val="21"/>
              </w:rPr>
            </w:pPr>
          </w:p>
        </w:tc>
      </w:tr>
      <w:tr w:rsidR="00C05515" w:rsidRPr="004620F3" w14:paraId="5D632538" w14:textId="77777777" w:rsidTr="004620F3">
        <w:trPr>
          <w:trHeight w:val="710"/>
        </w:trPr>
        <w:tc>
          <w:tcPr>
            <w:tcW w:w="4680" w:type="dxa"/>
            <w:vAlign w:val="center"/>
          </w:tcPr>
          <w:p w14:paraId="4CD4081F" w14:textId="7D49E23B" w:rsidR="00C05515" w:rsidRPr="00C05515" w:rsidRDefault="00C05515" w:rsidP="00C05515">
            <w:pPr>
              <w:spacing w:after="60"/>
              <w:jc w:val="left"/>
            </w:pPr>
            <w:r w:rsidRPr="00C05515">
              <w:t xml:space="preserve">The vendor should describe </w:t>
            </w:r>
            <w:r w:rsidR="003958C3">
              <w:t xml:space="preserve">their </w:t>
            </w:r>
            <w:r w:rsidRPr="00C05515">
              <w:t xml:space="preserve">experience with successful configuration integration, implementation, operation and maintenance of a Case Management system deployed in at least one (1) other state managing HCBS Waiver programs. </w:t>
            </w:r>
            <w:r>
              <w:t xml:space="preserve"> </w:t>
            </w:r>
            <w:r w:rsidRPr="00C05515">
              <w:t>(paragraph 2.</w:t>
            </w:r>
            <w:r w:rsidR="0023244B">
              <w:t>2</w:t>
            </w:r>
            <w:r w:rsidRPr="00C05515">
              <w:t>.1 b)</w:t>
            </w:r>
          </w:p>
        </w:tc>
        <w:tc>
          <w:tcPr>
            <w:tcW w:w="5400" w:type="dxa"/>
            <w:vAlign w:val="center"/>
          </w:tcPr>
          <w:p w14:paraId="7D48654D" w14:textId="77777777" w:rsidR="00C05515" w:rsidRPr="004620F3" w:rsidRDefault="00C05515" w:rsidP="00C05515">
            <w:pPr>
              <w:spacing w:after="60"/>
              <w:jc w:val="left"/>
              <w:rPr>
                <w:sz w:val="21"/>
                <w:szCs w:val="21"/>
              </w:rPr>
            </w:pPr>
          </w:p>
        </w:tc>
      </w:tr>
      <w:tr w:rsidR="00C05515" w:rsidRPr="004620F3" w14:paraId="6FC8DAB9" w14:textId="77777777" w:rsidTr="004620F3">
        <w:trPr>
          <w:trHeight w:val="710"/>
        </w:trPr>
        <w:tc>
          <w:tcPr>
            <w:tcW w:w="4680" w:type="dxa"/>
            <w:vAlign w:val="center"/>
          </w:tcPr>
          <w:p w14:paraId="3C6FC9FC" w14:textId="12186E3B" w:rsidR="00C05515" w:rsidRPr="00C05515" w:rsidRDefault="00C05515" w:rsidP="00C05515">
            <w:pPr>
              <w:spacing w:after="60"/>
              <w:jc w:val="left"/>
            </w:pPr>
            <w:r w:rsidRPr="00C05515">
              <w:t>The vendor should describe the</w:t>
            </w:r>
            <w:r w:rsidR="003958C3">
              <w:t>ir proposed</w:t>
            </w:r>
            <w:r w:rsidRPr="00C05515">
              <w:t xml:space="preserve"> system deployed and in use by at least one (1) State Medicaid agency and/or state managing HCBS Waiver programs</w:t>
            </w:r>
            <w:r w:rsidR="003958C3" w:rsidRPr="003958C3">
              <w:t>, or a large-scale provider network serving HCBS populations</w:t>
            </w:r>
            <w:r w:rsidRPr="00C05515">
              <w:t>.</w:t>
            </w:r>
            <w:r>
              <w:t xml:space="preserve"> </w:t>
            </w:r>
            <w:r w:rsidRPr="00C05515">
              <w:t>(paragraph 2.</w:t>
            </w:r>
            <w:r w:rsidR="0023244B">
              <w:t>2</w:t>
            </w:r>
            <w:r w:rsidRPr="00C05515">
              <w:t>.1 c)</w:t>
            </w:r>
          </w:p>
        </w:tc>
        <w:tc>
          <w:tcPr>
            <w:tcW w:w="5400" w:type="dxa"/>
            <w:vAlign w:val="center"/>
          </w:tcPr>
          <w:p w14:paraId="27A493DA" w14:textId="77777777" w:rsidR="00C05515" w:rsidRPr="004620F3" w:rsidRDefault="00C05515" w:rsidP="00C05515">
            <w:pPr>
              <w:spacing w:after="60"/>
              <w:jc w:val="left"/>
              <w:rPr>
                <w:sz w:val="21"/>
                <w:szCs w:val="21"/>
              </w:rPr>
            </w:pPr>
          </w:p>
        </w:tc>
      </w:tr>
      <w:tr w:rsidR="00C05515" w:rsidRPr="004620F3" w14:paraId="0B18B4B4" w14:textId="77777777" w:rsidTr="004620F3">
        <w:trPr>
          <w:trHeight w:val="710"/>
        </w:trPr>
        <w:tc>
          <w:tcPr>
            <w:tcW w:w="4680" w:type="dxa"/>
            <w:vAlign w:val="center"/>
          </w:tcPr>
          <w:p w14:paraId="3705F846" w14:textId="1991F837" w:rsidR="00C05515" w:rsidRPr="00C05515" w:rsidRDefault="00C05515" w:rsidP="00C05515">
            <w:pPr>
              <w:spacing w:after="60"/>
              <w:jc w:val="left"/>
            </w:pPr>
            <w:r w:rsidRPr="00C05515">
              <w:t>The vendor should describe the</w:t>
            </w:r>
            <w:r w:rsidR="003958C3">
              <w:t>ir proposed</w:t>
            </w:r>
            <w:r w:rsidRPr="00C05515">
              <w:t xml:space="preserve"> system currently in use and </w:t>
            </w:r>
            <w:r w:rsidR="003958C3">
              <w:t xml:space="preserve">that </w:t>
            </w:r>
            <w:r w:rsidRPr="00C05515">
              <w:t>has been implemented within the last five (5) years by at least one (1) state government in the United States</w:t>
            </w:r>
            <w:r w:rsidR="003958C3">
              <w:t xml:space="preserve"> </w:t>
            </w:r>
            <w:r w:rsidR="003958C3" w:rsidRPr="003958C3">
              <w:t xml:space="preserve">or multi-provider organization supporting HCBS or similar </w:t>
            </w:r>
            <w:r w:rsidR="003958C3" w:rsidRPr="003958C3">
              <w:lastRenderedPageBreak/>
              <w:t>long-term services and supports (LTSS) programs in the United States</w:t>
            </w:r>
            <w:r w:rsidRPr="00C05515">
              <w:t>.</w:t>
            </w:r>
            <w:r>
              <w:t xml:space="preserve"> </w:t>
            </w:r>
            <w:r w:rsidRPr="00C05515">
              <w:t>(paragraph 2.</w:t>
            </w:r>
            <w:r w:rsidR="0023244B">
              <w:t>2</w:t>
            </w:r>
            <w:r w:rsidRPr="00C05515">
              <w:t>.1 d)</w:t>
            </w:r>
          </w:p>
        </w:tc>
        <w:tc>
          <w:tcPr>
            <w:tcW w:w="5400" w:type="dxa"/>
            <w:vAlign w:val="center"/>
          </w:tcPr>
          <w:p w14:paraId="7B1260CE" w14:textId="77777777" w:rsidR="00C05515" w:rsidRPr="004620F3" w:rsidRDefault="00C05515" w:rsidP="00C05515">
            <w:pPr>
              <w:spacing w:after="60"/>
              <w:jc w:val="left"/>
              <w:rPr>
                <w:sz w:val="21"/>
                <w:szCs w:val="21"/>
              </w:rPr>
            </w:pPr>
          </w:p>
        </w:tc>
      </w:tr>
      <w:tr w:rsidR="00C05515" w:rsidRPr="004620F3" w14:paraId="2110F78F" w14:textId="77777777" w:rsidTr="004620F3">
        <w:trPr>
          <w:trHeight w:val="710"/>
        </w:trPr>
        <w:tc>
          <w:tcPr>
            <w:tcW w:w="4680" w:type="dxa"/>
            <w:vAlign w:val="center"/>
          </w:tcPr>
          <w:p w14:paraId="2666C802" w14:textId="49660BB6" w:rsidR="00C05515" w:rsidRPr="00C05515" w:rsidRDefault="00C05515" w:rsidP="00C05515">
            <w:pPr>
              <w:spacing w:after="60"/>
              <w:jc w:val="left"/>
            </w:pPr>
            <w:r>
              <w:t xml:space="preserve">The vendor should describe </w:t>
            </w:r>
            <w:r w:rsidR="003958C3">
              <w:t>their</w:t>
            </w:r>
            <w:r>
              <w:t xml:space="preserve"> experience in receiving and transmitting case management information </w:t>
            </w:r>
            <w:r w:rsidR="003958C3" w:rsidRPr="003958C3">
              <w:t>across the full-service lifecycle, from initial inquiry through case closure, including coordination with HCBS providers or similar community-based service networks</w:t>
            </w:r>
            <w:r>
              <w:t>. (paragraph 2.</w:t>
            </w:r>
            <w:r w:rsidR="0023244B">
              <w:t>2</w:t>
            </w:r>
            <w:r>
              <w:t>.1 e)</w:t>
            </w:r>
          </w:p>
        </w:tc>
        <w:tc>
          <w:tcPr>
            <w:tcW w:w="5400" w:type="dxa"/>
            <w:vAlign w:val="center"/>
          </w:tcPr>
          <w:p w14:paraId="5013C247" w14:textId="77777777" w:rsidR="00C05515" w:rsidRPr="004620F3" w:rsidRDefault="00C05515" w:rsidP="00C05515">
            <w:pPr>
              <w:spacing w:after="60"/>
              <w:jc w:val="left"/>
              <w:rPr>
                <w:sz w:val="21"/>
                <w:szCs w:val="21"/>
              </w:rPr>
            </w:pPr>
          </w:p>
        </w:tc>
      </w:tr>
    </w:tbl>
    <w:p w14:paraId="4DD9063A" w14:textId="77777777" w:rsidR="004620F3" w:rsidRPr="004620F3" w:rsidRDefault="004620F3" w:rsidP="004620F3">
      <w:pPr>
        <w:jc w:val="left"/>
        <w:rPr>
          <w:b/>
          <w:caps/>
          <w:kern w:val="28"/>
          <w:u w:val="single"/>
        </w:rPr>
      </w:pPr>
      <w:r w:rsidRPr="004620F3">
        <w:rPr>
          <w:b/>
          <w:caps/>
          <w:kern w:val="28"/>
          <w:u w:val="single"/>
        </w:rPr>
        <w:br w:type="page"/>
      </w:r>
    </w:p>
    <w:p w14:paraId="19D0B8B0" w14:textId="77777777" w:rsidR="004620F3" w:rsidRPr="004620F3" w:rsidRDefault="004620F3" w:rsidP="004620F3">
      <w:pPr>
        <w:jc w:val="left"/>
        <w:rPr>
          <w:b/>
          <w:caps/>
          <w:kern w:val="28"/>
          <w:u w:val="single"/>
        </w:rPr>
      </w:pPr>
    </w:p>
    <w:tbl>
      <w:tblPr>
        <w:tblStyle w:val="TableGrid3"/>
        <w:tblW w:w="0" w:type="auto"/>
        <w:tblLook w:val="04A0" w:firstRow="1" w:lastRow="0" w:firstColumn="1" w:lastColumn="0" w:noHBand="0" w:noVBand="1"/>
      </w:tblPr>
      <w:tblGrid>
        <w:gridCol w:w="10070"/>
      </w:tblGrid>
      <w:tr w:rsidR="004620F3" w:rsidRPr="004620F3" w14:paraId="6B3D8324" w14:textId="77777777" w:rsidTr="004620F3">
        <w:tc>
          <w:tcPr>
            <w:tcW w:w="10070" w:type="dxa"/>
            <w:shd w:val="clear" w:color="auto" w:fill="000000" w:themeFill="text1"/>
          </w:tcPr>
          <w:p w14:paraId="7749F4B4" w14:textId="77777777" w:rsidR="004620F3" w:rsidRPr="00B92A1B" w:rsidRDefault="004620F3" w:rsidP="004620F3">
            <w:pPr>
              <w:jc w:val="center"/>
              <w:outlineLvl w:val="3"/>
              <w:rPr>
                <w:color w:val="FFFFFF" w:themeColor="background1"/>
              </w:rPr>
            </w:pPr>
            <w:r w:rsidRPr="00B92A1B">
              <w:t>PAST PERFORMANCE - CASE STUDIES</w:t>
            </w:r>
          </w:p>
        </w:tc>
      </w:tr>
      <w:tr w:rsidR="004620F3" w:rsidRPr="004620F3" w14:paraId="14AB52C0" w14:textId="77777777" w:rsidTr="004620F3">
        <w:tc>
          <w:tcPr>
            <w:tcW w:w="10070" w:type="dxa"/>
            <w:shd w:val="clear" w:color="auto" w:fill="DBE5F1" w:themeFill="accent1" w:themeFillTint="33"/>
          </w:tcPr>
          <w:p w14:paraId="31DCEFB2" w14:textId="77777777" w:rsidR="004620F3" w:rsidRPr="00B92A1B" w:rsidRDefault="004620F3" w:rsidP="0003216D">
            <w:pPr>
              <w:ind w:left="0" w:firstLine="0"/>
              <w:outlineLvl w:val="3"/>
            </w:pPr>
            <w:r w:rsidRPr="00B92A1B">
              <w:t xml:space="preserve">The vendor should </w:t>
            </w:r>
            <w:r w:rsidRPr="00C05515">
              <w:t>provide three (3) past performance case studies for projects where the products and/or services in the RFP are currently in use or recently used as an indicator of the vendor’s past performance.  The three (3) case studies should represent the same scope and magnitude of effort and complexity required</w:t>
            </w:r>
            <w:r w:rsidRPr="00B92A1B">
              <w:t xml:space="preserve"> in the RFP and be recent.</w:t>
            </w:r>
          </w:p>
          <w:p w14:paraId="03E43DA2" w14:textId="77777777" w:rsidR="004620F3" w:rsidRPr="00B92A1B" w:rsidRDefault="004620F3" w:rsidP="004620F3">
            <w:pPr>
              <w:outlineLvl w:val="3"/>
            </w:pPr>
          </w:p>
          <w:p w14:paraId="661D2BA4" w14:textId="77777777" w:rsidR="004620F3" w:rsidRPr="00B92A1B" w:rsidRDefault="004620F3" w:rsidP="0003216D">
            <w:pPr>
              <w:ind w:left="0" w:firstLine="0"/>
              <w:outlineLvl w:val="3"/>
            </w:pPr>
            <w:r w:rsidRPr="00B92A1B">
              <w:t>The case study should include the name and contact information for a client representative who can speak to the scope, quality, and impact of the vendor’s work.  The state, at its discretion, may or may not contact any of the case studies provided by the vendor.</w:t>
            </w:r>
          </w:p>
          <w:p w14:paraId="082030D6" w14:textId="77777777" w:rsidR="004620F3" w:rsidRPr="00B92A1B" w:rsidRDefault="004620F3" w:rsidP="004620F3">
            <w:pPr>
              <w:outlineLvl w:val="3"/>
            </w:pPr>
          </w:p>
          <w:p w14:paraId="55FE37B1" w14:textId="77777777" w:rsidR="004620F3" w:rsidRPr="00B92A1B" w:rsidRDefault="004620F3" w:rsidP="004620F3">
            <w:pPr>
              <w:outlineLvl w:val="3"/>
            </w:pPr>
            <w:r w:rsidRPr="00B92A1B">
              <w:t xml:space="preserve">The vendor should clearly indicate if case studies are for proposed subcontractor(s). </w:t>
            </w:r>
          </w:p>
        </w:tc>
      </w:tr>
      <w:tr w:rsidR="004620F3" w:rsidRPr="004620F3" w14:paraId="07B65C64" w14:textId="77777777" w:rsidTr="004620F3">
        <w:tc>
          <w:tcPr>
            <w:tcW w:w="10070" w:type="dxa"/>
            <w:shd w:val="clear" w:color="auto" w:fill="DBE5F1" w:themeFill="accent1" w:themeFillTint="33"/>
          </w:tcPr>
          <w:p w14:paraId="0B92543D" w14:textId="77777777" w:rsidR="004620F3" w:rsidRPr="00B92A1B" w:rsidRDefault="004620F3" w:rsidP="0003216D">
            <w:pPr>
              <w:ind w:left="0" w:firstLine="0"/>
              <w:outlineLvl w:val="3"/>
            </w:pPr>
            <w:r w:rsidRPr="00B92A1B">
              <w:t>Additional Case Studies:  In the event the vendor submits more case studies than requested, for evaluation purposes only the first case studies up to the number requested will be considered.   Any additional case studies will not be evaluated.</w:t>
            </w:r>
          </w:p>
        </w:tc>
      </w:tr>
      <w:tr w:rsidR="004620F3" w:rsidRPr="004620F3" w14:paraId="6206F9C2" w14:textId="77777777" w:rsidTr="004620F3">
        <w:tc>
          <w:tcPr>
            <w:tcW w:w="10070" w:type="dxa"/>
            <w:shd w:val="clear" w:color="auto" w:fill="DBE5F1" w:themeFill="accent1" w:themeFillTint="33"/>
          </w:tcPr>
          <w:p w14:paraId="7A030C97" w14:textId="77777777" w:rsidR="004620F3" w:rsidRPr="00B92A1B" w:rsidRDefault="004620F3" w:rsidP="001C15C1">
            <w:pPr>
              <w:outlineLvl w:val="3"/>
            </w:pPr>
            <w:r w:rsidRPr="00B92A1B">
              <w:rPr>
                <w:b/>
              </w:rPr>
              <w:t xml:space="preserve">The vendor should duplicate and complete the </w:t>
            </w:r>
            <w:r w:rsidR="001C15C1">
              <w:rPr>
                <w:b/>
              </w:rPr>
              <w:t xml:space="preserve">following </w:t>
            </w:r>
            <w:r w:rsidRPr="00B92A1B">
              <w:rPr>
                <w:b/>
              </w:rPr>
              <w:t>table for each case study presented.</w:t>
            </w:r>
          </w:p>
        </w:tc>
      </w:tr>
    </w:tbl>
    <w:p w14:paraId="40A87FE3" w14:textId="77777777" w:rsidR="004620F3" w:rsidRPr="004620F3" w:rsidRDefault="004620F3" w:rsidP="004620F3">
      <w:pPr>
        <w:ind w:left="1152"/>
        <w:outlineLvl w:val="3"/>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7200"/>
      </w:tblGrid>
      <w:tr w:rsidR="004620F3" w:rsidRPr="004620F3" w14:paraId="5A8985DC" w14:textId="77777777" w:rsidTr="004620F3">
        <w:tc>
          <w:tcPr>
            <w:tcW w:w="10075" w:type="dxa"/>
            <w:gridSpan w:val="2"/>
            <w:shd w:val="clear" w:color="auto" w:fill="000000"/>
          </w:tcPr>
          <w:p w14:paraId="1B3EFD56" w14:textId="77777777" w:rsidR="004620F3" w:rsidRPr="004620F3" w:rsidRDefault="004620F3" w:rsidP="004620F3">
            <w:pPr>
              <w:spacing w:after="60"/>
              <w:ind w:left="-22" w:firstLine="22"/>
              <w:jc w:val="center"/>
              <w:rPr>
                <w:color w:val="FFFFFF"/>
              </w:rPr>
            </w:pPr>
            <w:r w:rsidRPr="004620F3">
              <w:t>CASE STUDY</w:t>
            </w:r>
          </w:p>
        </w:tc>
      </w:tr>
      <w:tr w:rsidR="004620F3" w:rsidRPr="004620F3" w14:paraId="79BE2AD1" w14:textId="77777777" w:rsidTr="004620F3">
        <w:tc>
          <w:tcPr>
            <w:tcW w:w="2875" w:type="dxa"/>
          </w:tcPr>
          <w:p w14:paraId="68E13CE9" w14:textId="77777777" w:rsidR="004620F3" w:rsidRPr="004620F3" w:rsidRDefault="004620F3" w:rsidP="004620F3">
            <w:pPr>
              <w:spacing w:after="60"/>
              <w:rPr>
                <w:b/>
              </w:rPr>
            </w:pPr>
            <w:r w:rsidRPr="004620F3">
              <w:rPr>
                <w:b/>
              </w:rPr>
              <w:t>Project Title</w:t>
            </w:r>
          </w:p>
        </w:tc>
        <w:tc>
          <w:tcPr>
            <w:tcW w:w="7200" w:type="dxa"/>
          </w:tcPr>
          <w:p w14:paraId="23EA9761" w14:textId="77777777" w:rsidR="004620F3" w:rsidRPr="004620F3" w:rsidRDefault="004620F3" w:rsidP="004620F3">
            <w:pPr>
              <w:spacing w:after="60"/>
              <w:rPr>
                <w:b/>
              </w:rPr>
            </w:pPr>
          </w:p>
        </w:tc>
      </w:tr>
      <w:tr w:rsidR="004620F3" w:rsidRPr="004620F3" w14:paraId="22466DC1" w14:textId="77777777" w:rsidTr="004620F3">
        <w:tc>
          <w:tcPr>
            <w:tcW w:w="2875" w:type="dxa"/>
          </w:tcPr>
          <w:p w14:paraId="0F7D982D" w14:textId="77777777" w:rsidR="004620F3" w:rsidRPr="004620F3" w:rsidRDefault="004620F3" w:rsidP="004620F3">
            <w:pPr>
              <w:spacing w:after="60"/>
              <w:rPr>
                <w:b/>
              </w:rPr>
            </w:pPr>
            <w:r w:rsidRPr="004620F3">
              <w:rPr>
                <w:b/>
              </w:rPr>
              <w:t>Duration of the Project</w:t>
            </w:r>
          </w:p>
        </w:tc>
        <w:tc>
          <w:tcPr>
            <w:tcW w:w="7200" w:type="dxa"/>
          </w:tcPr>
          <w:p w14:paraId="6043C0C0" w14:textId="77777777" w:rsidR="004620F3" w:rsidRPr="004620F3" w:rsidRDefault="004620F3" w:rsidP="004620F3">
            <w:pPr>
              <w:spacing w:after="60"/>
              <w:rPr>
                <w:b/>
              </w:rPr>
            </w:pPr>
          </w:p>
        </w:tc>
      </w:tr>
      <w:tr w:rsidR="004620F3" w:rsidRPr="004620F3" w14:paraId="4C92E79E" w14:textId="77777777" w:rsidTr="004620F3">
        <w:tc>
          <w:tcPr>
            <w:tcW w:w="2875" w:type="dxa"/>
          </w:tcPr>
          <w:p w14:paraId="02ED3D17" w14:textId="77777777" w:rsidR="004620F3" w:rsidRPr="004620F3" w:rsidRDefault="004620F3" w:rsidP="004620F3">
            <w:pPr>
              <w:spacing w:after="60"/>
              <w:jc w:val="left"/>
              <w:rPr>
                <w:b/>
              </w:rPr>
            </w:pPr>
            <w:r w:rsidRPr="004620F3">
              <w:rPr>
                <w:b/>
              </w:rPr>
              <w:t>Specific Contact Information:</w:t>
            </w:r>
          </w:p>
        </w:tc>
        <w:tc>
          <w:tcPr>
            <w:tcW w:w="7200" w:type="dxa"/>
          </w:tcPr>
          <w:p w14:paraId="624D42C4" w14:textId="77777777" w:rsidR="004620F3" w:rsidRPr="004620F3" w:rsidRDefault="004620F3" w:rsidP="004620F3">
            <w:pPr>
              <w:spacing w:after="60"/>
            </w:pPr>
            <w:r w:rsidRPr="004620F3">
              <w:t>Organization Name:</w:t>
            </w:r>
          </w:p>
          <w:p w14:paraId="490747E0" w14:textId="77777777" w:rsidR="004620F3" w:rsidRPr="004620F3" w:rsidRDefault="004620F3" w:rsidP="004620F3">
            <w:pPr>
              <w:spacing w:after="60"/>
            </w:pPr>
            <w:r w:rsidRPr="004620F3">
              <w:t>Contact Person Name:</w:t>
            </w:r>
          </w:p>
          <w:p w14:paraId="375D31B8" w14:textId="77777777" w:rsidR="004620F3" w:rsidRPr="004620F3" w:rsidRDefault="004620F3" w:rsidP="004620F3">
            <w:pPr>
              <w:spacing w:after="60"/>
            </w:pPr>
            <w:r w:rsidRPr="004620F3">
              <w:t>Contact Telephone Number:</w:t>
            </w:r>
          </w:p>
          <w:p w14:paraId="0D49356A" w14:textId="77777777" w:rsidR="004620F3" w:rsidRPr="004620F3" w:rsidRDefault="004620F3" w:rsidP="004620F3">
            <w:pPr>
              <w:spacing w:after="60"/>
            </w:pPr>
            <w:r w:rsidRPr="004620F3">
              <w:t>Contact Email Address:</w:t>
            </w:r>
          </w:p>
        </w:tc>
      </w:tr>
      <w:tr w:rsidR="004620F3" w:rsidRPr="004620F3" w14:paraId="6AE1DB89" w14:textId="77777777" w:rsidTr="004620F3">
        <w:tc>
          <w:tcPr>
            <w:tcW w:w="2875" w:type="dxa"/>
          </w:tcPr>
          <w:p w14:paraId="3ACC7682" w14:textId="77777777" w:rsidR="004620F3" w:rsidRPr="004620F3" w:rsidRDefault="004620F3" w:rsidP="004620F3">
            <w:pPr>
              <w:spacing w:after="60"/>
              <w:rPr>
                <w:b/>
              </w:rPr>
            </w:pPr>
            <w:r w:rsidRPr="004620F3">
              <w:rPr>
                <w:b/>
              </w:rPr>
              <w:t>Project Annual Budget</w:t>
            </w:r>
          </w:p>
        </w:tc>
        <w:tc>
          <w:tcPr>
            <w:tcW w:w="7200" w:type="dxa"/>
          </w:tcPr>
          <w:p w14:paraId="50EB3876" w14:textId="77777777" w:rsidR="004620F3" w:rsidRPr="004620F3" w:rsidRDefault="004620F3" w:rsidP="004620F3">
            <w:pPr>
              <w:spacing w:after="60"/>
            </w:pPr>
          </w:p>
        </w:tc>
      </w:tr>
      <w:tr w:rsidR="004620F3" w:rsidRPr="004620F3" w14:paraId="5234D2D8" w14:textId="77777777" w:rsidTr="004620F3">
        <w:tc>
          <w:tcPr>
            <w:tcW w:w="2875" w:type="dxa"/>
          </w:tcPr>
          <w:p w14:paraId="75AFFA59" w14:textId="77777777" w:rsidR="004620F3" w:rsidRPr="004620F3" w:rsidRDefault="004620F3" w:rsidP="004620F3">
            <w:pPr>
              <w:spacing w:after="60"/>
              <w:rPr>
                <w:b/>
              </w:rPr>
            </w:pPr>
            <w:r w:rsidRPr="004620F3">
              <w:rPr>
                <w:b/>
              </w:rPr>
              <w:t>Timeframe Products/Services Provided:</w:t>
            </w:r>
          </w:p>
          <w:p w14:paraId="7B24119A" w14:textId="77777777" w:rsidR="004620F3" w:rsidRPr="004620F3" w:rsidRDefault="004620F3" w:rsidP="004620F3">
            <w:pPr>
              <w:spacing w:after="60"/>
              <w:rPr>
                <w:b/>
              </w:rPr>
            </w:pPr>
            <w:r w:rsidRPr="004620F3">
              <w:rPr>
                <w:b/>
              </w:rPr>
              <w:t>(e.g., July 2020 – June 2022)</w:t>
            </w:r>
          </w:p>
        </w:tc>
        <w:tc>
          <w:tcPr>
            <w:tcW w:w="7200" w:type="dxa"/>
          </w:tcPr>
          <w:p w14:paraId="31C44917" w14:textId="77777777" w:rsidR="004620F3" w:rsidRPr="004620F3" w:rsidRDefault="004620F3" w:rsidP="004620F3">
            <w:pPr>
              <w:spacing w:after="60"/>
            </w:pPr>
          </w:p>
        </w:tc>
      </w:tr>
      <w:tr w:rsidR="004620F3" w:rsidRPr="004620F3" w14:paraId="4169460A" w14:textId="77777777" w:rsidTr="004620F3">
        <w:tc>
          <w:tcPr>
            <w:tcW w:w="2875" w:type="dxa"/>
          </w:tcPr>
          <w:p w14:paraId="4F8979FD" w14:textId="04819801" w:rsidR="004620F3" w:rsidRPr="004620F3" w:rsidRDefault="00C05515" w:rsidP="004620F3">
            <w:pPr>
              <w:spacing w:after="60"/>
              <w:rPr>
                <w:b/>
              </w:rPr>
            </w:pPr>
            <w:r>
              <w:rPr>
                <w:b/>
              </w:rPr>
              <w:t>State Government in the United States</w:t>
            </w:r>
            <w:r w:rsidRPr="004620F3">
              <w:rPr>
                <w:b/>
              </w:rPr>
              <w:t>?</w:t>
            </w:r>
          </w:p>
        </w:tc>
        <w:tc>
          <w:tcPr>
            <w:tcW w:w="7200" w:type="dxa"/>
            <w:vAlign w:val="center"/>
          </w:tcPr>
          <w:p w14:paraId="6819D0B9" w14:textId="77777777" w:rsidR="004620F3" w:rsidRPr="004620F3" w:rsidRDefault="004620F3" w:rsidP="004620F3">
            <w:pPr>
              <w:spacing w:after="60"/>
            </w:pPr>
            <w:r w:rsidRPr="004620F3">
              <w:t xml:space="preserve">Yes </w:t>
            </w:r>
            <w:sdt>
              <w:sdtPr>
                <w:id w:val="929709858"/>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No </w:t>
            </w:r>
            <w:sdt>
              <w:sdtPr>
                <w:id w:val="15146515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5CA8183C" w14:textId="77777777" w:rsidTr="004620F3">
        <w:tc>
          <w:tcPr>
            <w:tcW w:w="10075" w:type="dxa"/>
            <w:gridSpan w:val="2"/>
          </w:tcPr>
          <w:p w14:paraId="7EB0B8A2" w14:textId="77777777" w:rsidR="004620F3" w:rsidRPr="004620F3" w:rsidRDefault="004620F3" w:rsidP="00AB789A">
            <w:pPr>
              <w:spacing w:after="60"/>
              <w:rPr>
                <w:b/>
              </w:rPr>
            </w:pPr>
            <w:r w:rsidRPr="004620F3">
              <w:rPr>
                <w:b/>
              </w:rPr>
              <w:t xml:space="preserve">The vendor should summarize below the work performed on the project, the project’s objectives, </w:t>
            </w:r>
            <w:r w:rsidR="00AB789A">
              <w:rPr>
                <w:b/>
              </w:rPr>
              <w:t xml:space="preserve">and </w:t>
            </w:r>
            <w:r w:rsidRPr="004620F3">
              <w:rPr>
                <w:b/>
              </w:rPr>
              <w:t xml:space="preserve">approach </w:t>
            </w:r>
            <w:r w:rsidRPr="00AB789A">
              <w:rPr>
                <w:b/>
              </w:rPr>
              <w:t>relevant to this RFP.</w:t>
            </w:r>
            <w:r w:rsidRPr="004620F3">
              <w:rPr>
                <w:b/>
              </w:rPr>
              <w:t xml:space="preserve">  </w:t>
            </w:r>
          </w:p>
        </w:tc>
      </w:tr>
      <w:tr w:rsidR="004620F3" w:rsidRPr="004620F3" w14:paraId="732CA0D0" w14:textId="77777777" w:rsidTr="004620F3">
        <w:trPr>
          <w:trHeight w:val="2015"/>
        </w:trPr>
        <w:tc>
          <w:tcPr>
            <w:tcW w:w="10075" w:type="dxa"/>
            <w:gridSpan w:val="2"/>
          </w:tcPr>
          <w:p w14:paraId="37B69987" w14:textId="77777777" w:rsidR="004620F3" w:rsidRPr="004620F3" w:rsidRDefault="004620F3" w:rsidP="004620F3">
            <w:pPr>
              <w:spacing w:after="60"/>
              <w:rPr>
                <w:b/>
              </w:rPr>
            </w:pPr>
          </w:p>
        </w:tc>
      </w:tr>
    </w:tbl>
    <w:p w14:paraId="1222446D" w14:textId="77777777" w:rsidR="004620F3" w:rsidRPr="004620F3" w:rsidRDefault="004620F3" w:rsidP="004620F3">
      <w:pPr>
        <w:jc w:val="left"/>
        <w:rPr>
          <w:b/>
          <w:caps/>
          <w:kern w:val="28"/>
          <w:u w:val="single"/>
        </w:rPr>
      </w:pPr>
      <w:r w:rsidRPr="004620F3">
        <w:rPr>
          <w:b/>
          <w:caps/>
          <w:kern w:val="28"/>
          <w:u w:val="single"/>
        </w:rPr>
        <w:br w:type="page"/>
      </w:r>
    </w:p>
    <w:p w14:paraId="47A7BCA0" w14:textId="1C1E51CC" w:rsidR="004620F3" w:rsidRPr="004620F3" w:rsidRDefault="004620F3" w:rsidP="004620F3">
      <w:pPr>
        <w:ind w:left="720" w:hanging="720"/>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C05515">
        <w:rPr>
          <w:b/>
          <w:caps/>
          <w:kern w:val="28"/>
        </w:rPr>
        <w:t>E</w:t>
      </w:r>
      <w:r w:rsidRPr="004620F3">
        <w:rPr>
          <w:b/>
          <w:caps/>
          <w:kern w:val="28"/>
        </w:rPr>
        <w:t xml:space="preserve">, </w:t>
      </w:r>
    </w:p>
    <w:p w14:paraId="08FC145B" w14:textId="77777777" w:rsidR="004620F3" w:rsidRPr="004620F3" w:rsidRDefault="004620F3" w:rsidP="004620F3">
      <w:pPr>
        <w:ind w:left="720" w:hanging="720"/>
        <w:outlineLvl w:val="0"/>
        <w:rPr>
          <w:b/>
          <w:caps/>
          <w:kern w:val="28"/>
        </w:rPr>
      </w:pPr>
      <w:r w:rsidRPr="004620F3">
        <w:rPr>
          <w:b/>
          <w:caps/>
          <w:kern w:val="28"/>
        </w:rPr>
        <w:t>TEAM QUALIFICATIONS</w:t>
      </w:r>
    </w:p>
    <w:p w14:paraId="49A58C73" w14:textId="77777777" w:rsidR="004620F3" w:rsidRPr="004620F3" w:rsidRDefault="004620F3" w:rsidP="004620F3">
      <w:pPr>
        <w:outlineLvl w:val="1"/>
        <w:rPr>
          <w:b/>
          <w:sz w:val="18"/>
        </w:rPr>
      </w:pPr>
    </w:p>
    <w:p w14:paraId="6F09E3C1" w14:textId="77777777" w:rsidR="004620F3" w:rsidRPr="004620F3" w:rsidRDefault="004620F3" w:rsidP="004620F3">
      <w:pPr>
        <w:pBdr>
          <w:top w:val="single" w:sz="36" w:space="1" w:color="auto"/>
        </w:pBdr>
        <w:jc w:val="center"/>
        <w:outlineLvl w:val="1"/>
        <w:rPr>
          <w:b/>
          <w:sz w:val="16"/>
        </w:rPr>
      </w:pPr>
    </w:p>
    <w:p w14:paraId="697343FE" w14:textId="0A104367" w:rsidR="006B5CC8" w:rsidRPr="004620F3" w:rsidRDefault="006B5CC8" w:rsidP="006B5CC8">
      <w:pPr>
        <w:pBdr>
          <w:top w:val="single" w:sz="4" w:space="1" w:color="auto"/>
          <w:left w:val="single" w:sz="4" w:space="4" w:color="auto"/>
          <w:bottom w:val="single" w:sz="4" w:space="1" w:color="auto"/>
          <w:right w:val="single" w:sz="4" w:space="4" w:color="auto"/>
        </w:pBdr>
        <w:shd w:val="clear" w:color="auto" w:fill="DBE5F1" w:themeFill="accent1" w:themeFillTint="33"/>
      </w:pPr>
      <w:r w:rsidRPr="004620F3">
        <w:rPr>
          <w:b/>
        </w:rPr>
        <w:t>Team Qualifications Submission Instructions:</w:t>
      </w:r>
      <w:r w:rsidRPr="004620F3">
        <w:t xml:space="preserve">  The vendor should provide detailed information on the experience and qualifications of </w:t>
      </w:r>
      <w:r w:rsidRPr="00C05515">
        <w:t>the vendor’s proposed team to perform the requirements of the RFP.  The vendor should describe how the proposed personnel comply with the minimum experience and qualifications requirements identified in the RFP.  The vendor’s proposed team should include both the Leadership Team and Working Team.</w:t>
      </w:r>
      <w:r w:rsidRPr="004620F3">
        <w:t xml:space="preserve">  </w:t>
      </w:r>
    </w:p>
    <w:p w14:paraId="0604623C" w14:textId="77777777" w:rsidR="004620F3" w:rsidRPr="004620F3" w:rsidRDefault="004620F3" w:rsidP="004620F3"/>
    <w:tbl>
      <w:tblPr>
        <w:tblStyle w:val="TableGrid4"/>
        <w:tblW w:w="10165" w:type="dxa"/>
        <w:tblInd w:w="-95" w:type="dxa"/>
        <w:tblLook w:val="04A0" w:firstRow="1" w:lastRow="0" w:firstColumn="1" w:lastColumn="0" w:noHBand="0" w:noVBand="1"/>
      </w:tblPr>
      <w:tblGrid>
        <w:gridCol w:w="1251"/>
        <w:gridCol w:w="1291"/>
        <w:gridCol w:w="1250"/>
        <w:gridCol w:w="1291"/>
        <w:gridCol w:w="1250"/>
        <w:gridCol w:w="1291"/>
        <w:gridCol w:w="1250"/>
        <w:gridCol w:w="1291"/>
      </w:tblGrid>
      <w:tr w:rsidR="004620F3" w:rsidRPr="004620F3" w14:paraId="3E73E951" w14:textId="77777777" w:rsidTr="0061731C">
        <w:tc>
          <w:tcPr>
            <w:tcW w:w="10165" w:type="dxa"/>
            <w:gridSpan w:val="8"/>
            <w:shd w:val="clear" w:color="auto" w:fill="000000" w:themeFill="text1"/>
          </w:tcPr>
          <w:p w14:paraId="71394E0B" w14:textId="77777777" w:rsidR="004620F3" w:rsidRPr="00B92A1B" w:rsidRDefault="004620F3" w:rsidP="004620F3">
            <w:pPr>
              <w:jc w:val="center"/>
              <w:rPr>
                <w:rFonts w:ascii="Times New Roman" w:hAnsi="Times New Roman"/>
                <w:bCs/>
                <w:color w:val="000000"/>
              </w:rPr>
            </w:pPr>
            <w:r w:rsidRPr="00B92A1B">
              <w:rPr>
                <w:rFonts w:ascii="Times New Roman" w:hAnsi="Times New Roman"/>
                <w:bCs/>
                <w:color w:val="FFFFFF" w:themeColor="background1"/>
              </w:rPr>
              <w:t>VENDOR’S TEAM QUALIFICATIONS REQUIREMENTS COMPLIANCE TABLE</w:t>
            </w:r>
          </w:p>
        </w:tc>
      </w:tr>
      <w:tr w:rsidR="004620F3" w:rsidRPr="004620F3" w14:paraId="2C5BC84B" w14:textId="77777777" w:rsidTr="0061731C">
        <w:trPr>
          <w:trHeight w:val="1367"/>
        </w:trPr>
        <w:tc>
          <w:tcPr>
            <w:tcW w:w="10165" w:type="dxa"/>
            <w:gridSpan w:val="8"/>
            <w:shd w:val="clear" w:color="auto" w:fill="DBE5F1" w:themeFill="accent1" w:themeFillTint="33"/>
          </w:tcPr>
          <w:p w14:paraId="7FCAA2DC" w14:textId="77777777" w:rsidR="004620F3" w:rsidRPr="00B92A1B" w:rsidRDefault="004620F3" w:rsidP="0003216D">
            <w:pPr>
              <w:ind w:left="0" w:firstLine="0"/>
              <w:rPr>
                <w:rFonts w:ascii="Times New Roman" w:hAnsi="Times New Roman"/>
                <w:bCs/>
                <w:color w:val="000000"/>
              </w:rPr>
            </w:pPr>
            <w:r w:rsidRPr="00B92A1B">
              <w:rPr>
                <w:rFonts w:ascii="Times New Roman" w:hAnsi="Times New Roman"/>
                <w:b/>
                <w:bCs/>
                <w:color w:val="000000"/>
              </w:rPr>
              <w:t>Table Instructions:</w:t>
            </w:r>
            <w:r w:rsidRPr="00B92A1B">
              <w:rPr>
                <w:rFonts w:ascii="Times New Roman" w:hAnsi="Times New Roman"/>
                <w:bCs/>
                <w:color w:val="000000"/>
              </w:rPr>
              <w:t xml:space="preserve">  In the table below, the vendor should indicate whether the team proposed complies with each team qualification requirement identified in Section 2: S</w:t>
            </w:r>
            <w:r w:rsidR="00217081">
              <w:rPr>
                <w:rFonts w:ascii="Times New Roman" w:hAnsi="Times New Roman"/>
                <w:bCs/>
                <w:color w:val="000000"/>
              </w:rPr>
              <w:t>tatement of Work</w:t>
            </w:r>
            <w:r w:rsidRPr="00B92A1B">
              <w:rPr>
                <w:rFonts w:ascii="Times New Roman" w:hAnsi="Times New Roman"/>
                <w:bCs/>
                <w:color w:val="000000"/>
              </w:rPr>
              <w:t xml:space="preserve"> by stating “Y” (Yes) or “N” (No). </w:t>
            </w:r>
          </w:p>
          <w:p w14:paraId="1BD6DB58" w14:textId="77777777" w:rsidR="004620F3" w:rsidRPr="00B92A1B" w:rsidRDefault="004620F3" w:rsidP="004620F3">
            <w:pPr>
              <w:rPr>
                <w:rFonts w:ascii="Times New Roman" w:hAnsi="Times New Roman"/>
                <w:bCs/>
                <w:color w:val="000000"/>
              </w:rPr>
            </w:pPr>
          </w:p>
          <w:p w14:paraId="1CA9778B" w14:textId="77777777" w:rsidR="004620F3" w:rsidRPr="00B92A1B" w:rsidRDefault="004620F3" w:rsidP="0003216D">
            <w:pPr>
              <w:ind w:left="0" w:firstLine="0"/>
              <w:rPr>
                <w:rFonts w:ascii="Times New Roman" w:hAnsi="Times New Roman"/>
                <w:bCs/>
                <w:color w:val="000000"/>
              </w:rPr>
            </w:pPr>
            <w:r w:rsidRPr="00B92A1B">
              <w:rPr>
                <w:rFonts w:ascii="Times New Roman" w:hAnsi="Times New Roman"/>
                <w:bCs/>
                <w:color w:val="000000"/>
              </w:rPr>
              <w:t xml:space="preserve">If the vendor fails to respond to a requirement(s), the State of Missouri reserves the right to consider the requirement(s) as being met by the vendor, and/or the State of Missouri reserves the right to clarify the requirement(s).  </w:t>
            </w:r>
          </w:p>
        </w:tc>
      </w:tr>
      <w:tr w:rsidR="0061731C" w:rsidRPr="004620F3" w14:paraId="5B6E5D5C" w14:textId="77777777" w:rsidTr="0008700D">
        <w:tc>
          <w:tcPr>
            <w:tcW w:w="1291" w:type="dxa"/>
          </w:tcPr>
          <w:p w14:paraId="581FB2F2" w14:textId="77777777" w:rsidR="004620F3" w:rsidRPr="001B1AE8" w:rsidRDefault="004620F3" w:rsidP="0061731C">
            <w:pPr>
              <w:ind w:left="0" w:firstLine="0"/>
              <w:jc w:val="left"/>
              <w:rPr>
                <w:rFonts w:ascii="Times New Roman" w:hAnsi="Times New Roman"/>
                <w:b/>
                <w:sz w:val="22"/>
              </w:rPr>
            </w:pPr>
            <w:r w:rsidRPr="001B1AE8">
              <w:rPr>
                <w:rFonts w:ascii="Times New Roman" w:hAnsi="Times New Roman"/>
                <w:b/>
                <w:sz w:val="22"/>
              </w:rPr>
              <w:t>Paragraph</w:t>
            </w:r>
          </w:p>
          <w:p w14:paraId="5320D59D" w14:textId="77777777" w:rsidR="004620F3" w:rsidRPr="001B1AE8" w:rsidRDefault="004620F3" w:rsidP="0061731C">
            <w:pPr>
              <w:jc w:val="left"/>
              <w:rPr>
                <w:rFonts w:ascii="Times New Roman" w:hAnsi="Times New Roman"/>
                <w:b/>
                <w:sz w:val="22"/>
              </w:rPr>
            </w:pPr>
            <w:r w:rsidRPr="001B1AE8">
              <w:rPr>
                <w:rFonts w:ascii="Times New Roman" w:hAnsi="Times New Roman"/>
                <w:b/>
                <w:sz w:val="22"/>
              </w:rPr>
              <w:t>Number</w:t>
            </w:r>
          </w:p>
        </w:tc>
        <w:tc>
          <w:tcPr>
            <w:tcW w:w="1249" w:type="dxa"/>
          </w:tcPr>
          <w:p w14:paraId="2DAFD0DC"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4CEC662E" w14:textId="77777777" w:rsidR="004620F3" w:rsidRPr="001B1AE8" w:rsidRDefault="004620F3" w:rsidP="00A44570">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291" w:type="dxa"/>
          </w:tcPr>
          <w:p w14:paraId="2418DFE2" w14:textId="77777777" w:rsidR="004620F3" w:rsidRPr="001B1AE8" w:rsidRDefault="004620F3" w:rsidP="0061731C">
            <w:pPr>
              <w:ind w:left="0" w:firstLine="0"/>
              <w:jc w:val="left"/>
              <w:rPr>
                <w:rFonts w:ascii="Times New Roman" w:hAnsi="Times New Roman"/>
                <w:b/>
                <w:sz w:val="22"/>
              </w:rPr>
            </w:pPr>
            <w:r w:rsidRPr="001B1AE8">
              <w:rPr>
                <w:rFonts w:ascii="Times New Roman" w:hAnsi="Times New Roman"/>
                <w:b/>
                <w:sz w:val="22"/>
              </w:rPr>
              <w:t>Paragraph Number</w:t>
            </w:r>
          </w:p>
        </w:tc>
        <w:tc>
          <w:tcPr>
            <w:tcW w:w="1250" w:type="dxa"/>
          </w:tcPr>
          <w:p w14:paraId="6951AD87"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7D7AF85E" w14:textId="77777777" w:rsidR="004620F3" w:rsidRPr="001B1AE8" w:rsidRDefault="004620F3" w:rsidP="00A44570">
            <w:pPr>
              <w:rPr>
                <w:rFonts w:ascii="Times New Roman" w:hAnsi="Times New Roman"/>
                <w:sz w:val="22"/>
              </w:rPr>
            </w:pPr>
            <w:r w:rsidRPr="001B1AE8">
              <w:rPr>
                <w:rFonts w:ascii="Times New Roman" w:hAnsi="Times New Roman"/>
                <w:sz w:val="22"/>
              </w:rPr>
              <w:t>“Y”</w:t>
            </w:r>
            <w:r w:rsidRPr="001B1AE8">
              <w:rPr>
                <w:rFonts w:ascii="Times New Roman" w:hAnsi="Times New Roman"/>
                <w:color w:val="000000"/>
                <w:sz w:val="22"/>
              </w:rPr>
              <w:t xml:space="preserve"> or </w:t>
            </w:r>
            <w:r w:rsidRPr="001B1AE8">
              <w:rPr>
                <w:rFonts w:ascii="Times New Roman" w:hAnsi="Times New Roman"/>
                <w:sz w:val="22"/>
              </w:rPr>
              <w:t>“N”</w:t>
            </w:r>
          </w:p>
        </w:tc>
        <w:tc>
          <w:tcPr>
            <w:tcW w:w="1292" w:type="dxa"/>
          </w:tcPr>
          <w:p w14:paraId="719736AA" w14:textId="77777777" w:rsidR="004620F3" w:rsidRPr="001B1AE8" w:rsidRDefault="004620F3" w:rsidP="0061731C">
            <w:pPr>
              <w:ind w:left="6" w:hanging="6"/>
              <w:jc w:val="left"/>
              <w:rPr>
                <w:rFonts w:ascii="Times New Roman" w:hAnsi="Times New Roman"/>
                <w:b/>
                <w:sz w:val="22"/>
              </w:rPr>
            </w:pPr>
            <w:r w:rsidRPr="001B1AE8">
              <w:rPr>
                <w:rFonts w:ascii="Times New Roman" w:hAnsi="Times New Roman"/>
                <w:b/>
                <w:sz w:val="22"/>
              </w:rPr>
              <w:t>Paragraph Number</w:t>
            </w:r>
          </w:p>
        </w:tc>
        <w:tc>
          <w:tcPr>
            <w:tcW w:w="1250" w:type="dxa"/>
          </w:tcPr>
          <w:p w14:paraId="51191629"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4A740D38" w14:textId="77777777" w:rsidR="004620F3" w:rsidRPr="001B1AE8" w:rsidRDefault="004620F3" w:rsidP="00A44570">
            <w:pPr>
              <w:rPr>
                <w:rFonts w:ascii="Times New Roman" w:hAnsi="Times New Roman"/>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292" w:type="dxa"/>
          </w:tcPr>
          <w:p w14:paraId="612BED84" w14:textId="77777777" w:rsidR="004620F3" w:rsidRPr="001B1AE8" w:rsidRDefault="004620F3" w:rsidP="0061731C">
            <w:pPr>
              <w:ind w:left="46" w:hanging="46"/>
              <w:jc w:val="left"/>
              <w:rPr>
                <w:rFonts w:ascii="Times New Roman" w:hAnsi="Times New Roman"/>
                <w:b/>
                <w:bCs/>
                <w:color w:val="000000"/>
                <w:sz w:val="22"/>
              </w:rPr>
            </w:pPr>
            <w:r w:rsidRPr="001B1AE8">
              <w:rPr>
                <w:rFonts w:ascii="Times New Roman" w:hAnsi="Times New Roman"/>
                <w:b/>
                <w:sz w:val="22"/>
              </w:rPr>
              <w:t>Paragraph Number</w:t>
            </w:r>
          </w:p>
        </w:tc>
        <w:tc>
          <w:tcPr>
            <w:tcW w:w="1250" w:type="dxa"/>
          </w:tcPr>
          <w:p w14:paraId="6D43C86D"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5C6CF7E1" w14:textId="77777777" w:rsidR="004620F3" w:rsidRPr="001B1AE8" w:rsidRDefault="004620F3" w:rsidP="00A44570">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r>
      <w:tr w:rsidR="0061731C" w:rsidRPr="004620F3" w14:paraId="4C66ED53" w14:textId="77777777" w:rsidTr="0008700D">
        <w:tc>
          <w:tcPr>
            <w:tcW w:w="1291" w:type="dxa"/>
          </w:tcPr>
          <w:p w14:paraId="34007E78" w14:textId="7612E2B2" w:rsidR="004620F3" w:rsidRPr="008C0246" w:rsidRDefault="008C0246" w:rsidP="004620F3">
            <w:pPr>
              <w:jc w:val="center"/>
              <w:rPr>
                <w:rFonts w:ascii="Times New Roman" w:hAnsi="Times New Roman"/>
                <w:sz w:val="22"/>
                <w:szCs w:val="18"/>
              </w:rPr>
            </w:pPr>
            <w:r w:rsidRPr="008C0246">
              <w:rPr>
                <w:rFonts w:ascii="Times New Roman" w:hAnsi="Times New Roman"/>
                <w:sz w:val="22"/>
                <w:szCs w:val="18"/>
              </w:rPr>
              <w:t>2.3.1</w:t>
            </w:r>
          </w:p>
        </w:tc>
        <w:tc>
          <w:tcPr>
            <w:tcW w:w="1249" w:type="dxa"/>
          </w:tcPr>
          <w:p w14:paraId="12009897" w14:textId="77777777" w:rsidR="004620F3" w:rsidRPr="008C0246" w:rsidRDefault="004620F3" w:rsidP="004620F3">
            <w:pPr>
              <w:rPr>
                <w:rFonts w:ascii="Times New Roman" w:hAnsi="Times New Roman"/>
                <w:sz w:val="22"/>
                <w:szCs w:val="18"/>
              </w:rPr>
            </w:pPr>
          </w:p>
        </w:tc>
        <w:tc>
          <w:tcPr>
            <w:tcW w:w="1291" w:type="dxa"/>
          </w:tcPr>
          <w:p w14:paraId="3BEA87E9" w14:textId="2B8B893B" w:rsidR="004620F3" w:rsidRPr="008C0246" w:rsidRDefault="008C0246" w:rsidP="004620F3">
            <w:pPr>
              <w:jc w:val="center"/>
              <w:rPr>
                <w:rFonts w:ascii="Times New Roman" w:hAnsi="Times New Roman"/>
                <w:sz w:val="22"/>
                <w:szCs w:val="18"/>
              </w:rPr>
            </w:pPr>
            <w:r>
              <w:rPr>
                <w:rFonts w:ascii="Times New Roman" w:hAnsi="Times New Roman"/>
                <w:sz w:val="22"/>
                <w:szCs w:val="18"/>
              </w:rPr>
              <w:t>2.3.1 a.</w:t>
            </w:r>
          </w:p>
        </w:tc>
        <w:tc>
          <w:tcPr>
            <w:tcW w:w="1250" w:type="dxa"/>
          </w:tcPr>
          <w:p w14:paraId="2F6CD22F" w14:textId="77777777" w:rsidR="004620F3" w:rsidRPr="008C0246" w:rsidRDefault="004620F3" w:rsidP="004620F3">
            <w:pPr>
              <w:rPr>
                <w:rFonts w:ascii="Times New Roman" w:hAnsi="Times New Roman"/>
                <w:sz w:val="22"/>
                <w:szCs w:val="18"/>
              </w:rPr>
            </w:pPr>
          </w:p>
        </w:tc>
        <w:tc>
          <w:tcPr>
            <w:tcW w:w="1292" w:type="dxa"/>
          </w:tcPr>
          <w:p w14:paraId="7CC8150F" w14:textId="7C801104" w:rsidR="004620F3" w:rsidRPr="008C0246" w:rsidRDefault="008C0246" w:rsidP="004620F3">
            <w:pPr>
              <w:jc w:val="center"/>
              <w:rPr>
                <w:rFonts w:ascii="Times New Roman" w:hAnsi="Times New Roman"/>
                <w:sz w:val="22"/>
                <w:szCs w:val="18"/>
              </w:rPr>
            </w:pPr>
            <w:r>
              <w:rPr>
                <w:rFonts w:ascii="Times New Roman" w:hAnsi="Times New Roman"/>
                <w:sz w:val="22"/>
                <w:szCs w:val="18"/>
              </w:rPr>
              <w:t>2.3.1 b.</w:t>
            </w:r>
          </w:p>
        </w:tc>
        <w:tc>
          <w:tcPr>
            <w:tcW w:w="1250" w:type="dxa"/>
          </w:tcPr>
          <w:p w14:paraId="22DCE54D" w14:textId="77777777" w:rsidR="004620F3" w:rsidRPr="008C0246" w:rsidRDefault="004620F3" w:rsidP="004620F3">
            <w:pPr>
              <w:rPr>
                <w:rFonts w:ascii="Times New Roman" w:hAnsi="Times New Roman"/>
                <w:sz w:val="22"/>
                <w:szCs w:val="18"/>
              </w:rPr>
            </w:pPr>
          </w:p>
        </w:tc>
        <w:tc>
          <w:tcPr>
            <w:tcW w:w="1292" w:type="dxa"/>
          </w:tcPr>
          <w:p w14:paraId="0F557066" w14:textId="6CDCA555" w:rsidR="004620F3" w:rsidRPr="008C0246" w:rsidRDefault="008C0246" w:rsidP="004620F3">
            <w:pPr>
              <w:rPr>
                <w:rFonts w:ascii="Times New Roman" w:hAnsi="Times New Roman"/>
                <w:sz w:val="22"/>
                <w:szCs w:val="18"/>
              </w:rPr>
            </w:pPr>
            <w:r>
              <w:rPr>
                <w:rFonts w:ascii="Times New Roman" w:hAnsi="Times New Roman"/>
                <w:sz w:val="22"/>
                <w:szCs w:val="18"/>
              </w:rPr>
              <w:t>2.3.1 c.</w:t>
            </w:r>
          </w:p>
        </w:tc>
        <w:tc>
          <w:tcPr>
            <w:tcW w:w="1250" w:type="dxa"/>
          </w:tcPr>
          <w:p w14:paraId="5BC5C016" w14:textId="77777777" w:rsidR="004620F3" w:rsidRPr="008C0246" w:rsidRDefault="004620F3" w:rsidP="004620F3">
            <w:pPr>
              <w:rPr>
                <w:rFonts w:ascii="Times New Roman" w:hAnsi="Times New Roman"/>
                <w:sz w:val="22"/>
                <w:szCs w:val="18"/>
              </w:rPr>
            </w:pPr>
          </w:p>
        </w:tc>
      </w:tr>
      <w:tr w:rsidR="0061731C" w:rsidRPr="004620F3" w14:paraId="46FB2B5C" w14:textId="77777777" w:rsidTr="008C0246">
        <w:tc>
          <w:tcPr>
            <w:tcW w:w="1291" w:type="dxa"/>
          </w:tcPr>
          <w:p w14:paraId="23AB611F" w14:textId="13C89D1D" w:rsidR="004620F3" w:rsidRPr="008C0246" w:rsidRDefault="008C0246" w:rsidP="004620F3">
            <w:pPr>
              <w:jc w:val="center"/>
              <w:rPr>
                <w:rFonts w:ascii="Times New Roman" w:hAnsi="Times New Roman"/>
                <w:sz w:val="22"/>
                <w:szCs w:val="18"/>
              </w:rPr>
            </w:pPr>
            <w:r>
              <w:rPr>
                <w:rFonts w:ascii="Times New Roman" w:hAnsi="Times New Roman"/>
                <w:sz w:val="22"/>
                <w:szCs w:val="18"/>
              </w:rPr>
              <w:t>2.3.2</w:t>
            </w:r>
          </w:p>
        </w:tc>
        <w:tc>
          <w:tcPr>
            <w:tcW w:w="1249" w:type="dxa"/>
          </w:tcPr>
          <w:p w14:paraId="00B99F2F" w14:textId="77777777" w:rsidR="004620F3" w:rsidRPr="008C0246" w:rsidRDefault="004620F3" w:rsidP="004620F3">
            <w:pPr>
              <w:rPr>
                <w:rFonts w:ascii="Times New Roman" w:hAnsi="Times New Roman"/>
                <w:sz w:val="22"/>
                <w:szCs w:val="18"/>
              </w:rPr>
            </w:pPr>
          </w:p>
        </w:tc>
        <w:tc>
          <w:tcPr>
            <w:tcW w:w="1291" w:type="dxa"/>
          </w:tcPr>
          <w:p w14:paraId="6C1C7509" w14:textId="71842B23" w:rsidR="004620F3" w:rsidRPr="008C0246" w:rsidRDefault="008C0246" w:rsidP="004620F3">
            <w:pPr>
              <w:jc w:val="center"/>
              <w:rPr>
                <w:rFonts w:ascii="Times New Roman" w:hAnsi="Times New Roman"/>
                <w:sz w:val="22"/>
                <w:szCs w:val="18"/>
              </w:rPr>
            </w:pPr>
            <w:r>
              <w:rPr>
                <w:rFonts w:ascii="Times New Roman" w:hAnsi="Times New Roman"/>
                <w:sz w:val="22"/>
                <w:szCs w:val="18"/>
              </w:rPr>
              <w:t>2.3.3</w:t>
            </w:r>
          </w:p>
        </w:tc>
        <w:tc>
          <w:tcPr>
            <w:tcW w:w="1250" w:type="dxa"/>
          </w:tcPr>
          <w:p w14:paraId="1AC2C57F" w14:textId="77777777" w:rsidR="004620F3" w:rsidRPr="008C0246" w:rsidRDefault="004620F3" w:rsidP="004620F3">
            <w:pPr>
              <w:rPr>
                <w:rFonts w:ascii="Times New Roman" w:hAnsi="Times New Roman"/>
                <w:sz w:val="22"/>
                <w:szCs w:val="18"/>
              </w:rPr>
            </w:pPr>
          </w:p>
        </w:tc>
        <w:tc>
          <w:tcPr>
            <w:tcW w:w="1292" w:type="dxa"/>
          </w:tcPr>
          <w:p w14:paraId="3D1F5574" w14:textId="6418ED67" w:rsidR="004620F3" w:rsidRPr="008C0246" w:rsidRDefault="008C0246" w:rsidP="004620F3">
            <w:pPr>
              <w:jc w:val="center"/>
              <w:rPr>
                <w:rFonts w:ascii="Times New Roman" w:hAnsi="Times New Roman"/>
                <w:sz w:val="22"/>
                <w:szCs w:val="18"/>
              </w:rPr>
            </w:pPr>
            <w:r>
              <w:rPr>
                <w:rFonts w:ascii="Times New Roman" w:hAnsi="Times New Roman"/>
                <w:sz w:val="22"/>
                <w:szCs w:val="18"/>
              </w:rPr>
              <w:t>2.3.4</w:t>
            </w:r>
          </w:p>
        </w:tc>
        <w:tc>
          <w:tcPr>
            <w:tcW w:w="1250" w:type="dxa"/>
          </w:tcPr>
          <w:p w14:paraId="761E2572" w14:textId="77777777" w:rsidR="004620F3" w:rsidRPr="008C0246" w:rsidRDefault="004620F3" w:rsidP="004620F3">
            <w:pPr>
              <w:rPr>
                <w:rFonts w:ascii="Times New Roman" w:hAnsi="Times New Roman"/>
                <w:sz w:val="22"/>
                <w:szCs w:val="18"/>
              </w:rPr>
            </w:pPr>
          </w:p>
        </w:tc>
        <w:tc>
          <w:tcPr>
            <w:tcW w:w="1292" w:type="dxa"/>
            <w:shd w:val="clear" w:color="auto" w:fill="000000" w:themeFill="text1"/>
          </w:tcPr>
          <w:p w14:paraId="7D8F6C3D" w14:textId="2B58701F" w:rsidR="004620F3" w:rsidRPr="008C0246" w:rsidRDefault="004620F3" w:rsidP="004620F3">
            <w:pPr>
              <w:rPr>
                <w:rFonts w:ascii="Times New Roman" w:hAnsi="Times New Roman"/>
                <w:sz w:val="22"/>
                <w:szCs w:val="18"/>
              </w:rPr>
            </w:pPr>
          </w:p>
        </w:tc>
        <w:tc>
          <w:tcPr>
            <w:tcW w:w="1250" w:type="dxa"/>
            <w:shd w:val="clear" w:color="auto" w:fill="000000" w:themeFill="text1"/>
          </w:tcPr>
          <w:p w14:paraId="02385AAC" w14:textId="77777777" w:rsidR="004620F3" w:rsidRPr="008C0246" w:rsidRDefault="004620F3" w:rsidP="004620F3">
            <w:pPr>
              <w:rPr>
                <w:rFonts w:ascii="Times New Roman" w:hAnsi="Times New Roman"/>
                <w:sz w:val="22"/>
                <w:szCs w:val="18"/>
              </w:rPr>
            </w:pPr>
          </w:p>
        </w:tc>
      </w:tr>
      <w:tr w:rsidR="004620F3" w:rsidRPr="004620F3" w14:paraId="28D576E7" w14:textId="77777777" w:rsidTr="0061731C">
        <w:tc>
          <w:tcPr>
            <w:tcW w:w="10165" w:type="dxa"/>
            <w:gridSpan w:val="8"/>
            <w:shd w:val="clear" w:color="auto" w:fill="DBE5F1" w:themeFill="accent1" w:themeFillTint="33"/>
          </w:tcPr>
          <w:p w14:paraId="2CBB4F14" w14:textId="77777777" w:rsidR="004620F3" w:rsidRPr="00B92A1B" w:rsidRDefault="004620F3" w:rsidP="00B92A1B">
            <w:pPr>
              <w:ind w:left="0" w:firstLine="0"/>
              <w:rPr>
                <w:rFonts w:ascii="Times New Roman" w:hAnsi="Times New Roman"/>
              </w:rPr>
            </w:pPr>
            <w:r w:rsidRPr="00B92A1B">
              <w:rPr>
                <w:rFonts w:ascii="Times New Roman" w:hAnsi="Times New Roman"/>
                <w:b/>
              </w:rPr>
              <w:t>Explanation of “No” Responses:</w:t>
            </w:r>
            <w:r w:rsidRPr="00B92A1B">
              <w:rPr>
                <w:rFonts w:ascii="Times New Roman" w:hAnsi="Times New Roman"/>
              </w:rPr>
              <w:t xml:space="preserve">  The vendor should provide a brief explanation below for each response of “No” in the table above.</w:t>
            </w:r>
          </w:p>
        </w:tc>
      </w:tr>
      <w:tr w:rsidR="004620F3" w:rsidRPr="004620F3" w14:paraId="353D6E04" w14:textId="77777777" w:rsidTr="0061731C">
        <w:trPr>
          <w:trHeight w:val="1025"/>
        </w:trPr>
        <w:tc>
          <w:tcPr>
            <w:tcW w:w="10165" w:type="dxa"/>
            <w:gridSpan w:val="8"/>
          </w:tcPr>
          <w:p w14:paraId="203F3E15" w14:textId="77777777" w:rsidR="004620F3" w:rsidRPr="004620F3" w:rsidRDefault="004620F3" w:rsidP="004620F3"/>
        </w:tc>
      </w:tr>
    </w:tbl>
    <w:p w14:paraId="10B266BF" w14:textId="77777777" w:rsidR="004620F3" w:rsidRPr="007C46BA" w:rsidRDefault="004620F3" w:rsidP="004620F3"/>
    <w:tbl>
      <w:tblPr>
        <w:tblStyle w:val="TableGrid3"/>
        <w:tblW w:w="0" w:type="auto"/>
        <w:tblInd w:w="-95" w:type="dxa"/>
        <w:tblLook w:val="04A0" w:firstRow="1" w:lastRow="0" w:firstColumn="1" w:lastColumn="0" w:noHBand="0" w:noVBand="1"/>
      </w:tblPr>
      <w:tblGrid>
        <w:gridCol w:w="10165"/>
      </w:tblGrid>
      <w:tr w:rsidR="004620F3" w:rsidRPr="007C46BA" w14:paraId="0A40877B" w14:textId="77777777" w:rsidTr="004620F3">
        <w:tc>
          <w:tcPr>
            <w:tcW w:w="10165" w:type="dxa"/>
            <w:shd w:val="clear" w:color="auto" w:fill="000000" w:themeFill="text1"/>
          </w:tcPr>
          <w:p w14:paraId="271C7851" w14:textId="77777777" w:rsidR="004620F3" w:rsidRPr="007C46BA" w:rsidRDefault="004620F3" w:rsidP="004620F3">
            <w:pPr>
              <w:jc w:val="center"/>
              <w:rPr>
                <w:color w:val="FFFFFF" w:themeColor="background1"/>
              </w:rPr>
            </w:pPr>
            <w:r w:rsidRPr="007C46BA">
              <w:rPr>
                <w:color w:val="FFFFFF" w:themeColor="background1"/>
              </w:rPr>
              <w:t>TEAM QUALIFICATIONS BIOGRAPHY INSTRUCTIONS</w:t>
            </w:r>
          </w:p>
        </w:tc>
      </w:tr>
      <w:tr w:rsidR="004620F3" w:rsidRPr="007C46BA" w14:paraId="6AD2BF77" w14:textId="77777777" w:rsidTr="004620F3">
        <w:tc>
          <w:tcPr>
            <w:tcW w:w="10165" w:type="dxa"/>
            <w:shd w:val="clear" w:color="auto" w:fill="DBE5F1" w:themeFill="accent1" w:themeFillTint="33"/>
          </w:tcPr>
          <w:p w14:paraId="689A3B2B" w14:textId="2255010E" w:rsidR="004620F3" w:rsidRPr="007C46BA" w:rsidRDefault="004620F3" w:rsidP="0003216D">
            <w:pPr>
              <w:ind w:left="0" w:firstLine="0"/>
              <w:outlineLvl w:val="2"/>
              <w:rPr>
                <w:lang w:val="en"/>
              </w:rPr>
            </w:pPr>
            <w:r w:rsidRPr="007C46BA">
              <w:rPr>
                <w:b/>
                <w:lang w:val="en"/>
              </w:rPr>
              <w:t>Leadership Team</w:t>
            </w:r>
            <w:r w:rsidRPr="007C46BA">
              <w:rPr>
                <w:lang w:val="en"/>
              </w:rPr>
              <w:t>:</w:t>
            </w:r>
            <w:r w:rsidRPr="007C46BA">
              <w:rPr>
                <w:b/>
                <w:lang w:val="en"/>
              </w:rPr>
              <w:t xml:space="preserve">  </w:t>
            </w:r>
            <w:r w:rsidRPr="007C46BA">
              <w:rPr>
                <w:lang w:val="en"/>
              </w:rPr>
              <w:t xml:space="preserve">The vendor should submit no more </w:t>
            </w:r>
            <w:r w:rsidRPr="008C0246">
              <w:rPr>
                <w:lang w:val="en"/>
              </w:rPr>
              <w:t xml:space="preserve">than </w:t>
            </w:r>
            <w:r w:rsidR="00C05515" w:rsidRPr="008C0246">
              <w:rPr>
                <w:lang w:val="en"/>
              </w:rPr>
              <w:t>two</w:t>
            </w:r>
            <w:r w:rsidRPr="008C0246">
              <w:rPr>
                <w:lang w:val="en"/>
              </w:rPr>
              <w:t xml:space="preserve"> (</w:t>
            </w:r>
            <w:r w:rsidR="00C05515" w:rsidRPr="008C0246">
              <w:rPr>
                <w:lang w:val="en"/>
              </w:rPr>
              <w:t>2</w:t>
            </w:r>
            <w:r w:rsidRPr="008C0246">
              <w:rPr>
                <w:lang w:val="en"/>
              </w:rPr>
              <w:t xml:space="preserve">) Leadership Team (i.e. executive level personnel who would have major authority over this project) members’ biographies </w:t>
            </w:r>
            <w:r w:rsidR="00922536" w:rsidRPr="008C0246">
              <w:rPr>
                <w:lang w:val="en"/>
              </w:rPr>
              <w:t xml:space="preserve">for </w:t>
            </w:r>
            <w:r w:rsidRPr="008C0246">
              <w:rPr>
                <w:lang w:val="en"/>
              </w:rPr>
              <w:t>consider</w:t>
            </w:r>
            <w:r w:rsidR="00922536" w:rsidRPr="008C0246">
              <w:rPr>
                <w:lang w:val="en"/>
              </w:rPr>
              <w:t>ation</w:t>
            </w:r>
            <w:r w:rsidRPr="008C0246">
              <w:rPr>
                <w:lang w:val="en"/>
              </w:rPr>
              <w:t xml:space="preserve"> in the evaluation.  For evaluation purposes, only the first </w:t>
            </w:r>
            <w:r w:rsidR="008C0246" w:rsidRPr="008C0246">
              <w:rPr>
                <w:lang w:val="en"/>
              </w:rPr>
              <w:t>two (2</w:t>
            </w:r>
            <w:r w:rsidRPr="008C0246">
              <w:rPr>
                <w:lang w:val="en"/>
              </w:rPr>
              <w:t xml:space="preserve">) biographies will be considered.  Any additional biographies submitted will not be evaluated. One (1) member of the Leadership Team should be identified as the vendor’s primary person responsible for the delivery of the project. By including their biographies, the vendor is committing the Leadership Team members </w:t>
            </w:r>
            <w:r w:rsidR="00611BB7" w:rsidRPr="008C0246">
              <w:rPr>
                <w:lang w:val="en"/>
              </w:rPr>
              <w:t>whose biographies are submitted</w:t>
            </w:r>
            <w:r w:rsidR="00611BB7">
              <w:rPr>
                <w:lang w:val="en"/>
              </w:rPr>
              <w:t xml:space="preserve"> herein </w:t>
            </w:r>
            <w:r w:rsidRPr="007C46BA">
              <w:rPr>
                <w:lang w:val="en"/>
              </w:rPr>
              <w:t xml:space="preserve">to support the project, should it be awarded.  </w:t>
            </w:r>
          </w:p>
          <w:p w14:paraId="7FDCD761" w14:textId="77777777" w:rsidR="004620F3" w:rsidRPr="007C46BA" w:rsidRDefault="004620F3" w:rsidP="004620F3">
            <w:pPr>
              <w:outlineLvl w:val="2"/>
              <w:rPr>
                <w:b/>
                <w:lang w:val="en"/>
              </w:rPr>
            </w:pPr>
          </w:p>
          <w:p w14:paraId="777BFE2B" w14:textId="71054209" w:rsidR="004620F3" w:rsidRPr="007C46BA" w:rsidRDefault="004620F3" w:rsidP="00C05515">
            <w:pPr>
              <w:ind w:left="0" w:firstLine="0"/>
              <w:outlineLvl w:val="2"/>
              <w:rPr>
                <w:lang w:val="en"/>
              </w:rPr>
            </w:pPr>
            <w:r w:rsidRPr="007C46BA">
              <w:rPr>
                <w:b/>
                <w:lang w:val="en"/>
              </w:rPr>
              <w:t>Working Team</w:t>
            </w:r>
            <w:r w:rsidRPr="007C46BA">
              <w:rPr>
                <w:lang w:val="en"/>
              </w:rPr>
              <w:t xml:space="preserve">:  The vendor should submit no more </w:t>
            </w:r>
            <w:r w:rsidRPr="00C05515">
              <w:rPr>
                <w:lang w:val="en"/>
              </w:rPr>
              <w:t xml:space="preserve">than </w:t>
            </w:r>
            <w:r w:rsidR="00C05515" w:rsidRPr="00C05515">
              <w:rPr>
                <w:lang w:val="en"/>
              </w:rPr>
              <w:t>fourteen</w:t>
            </w:r>
            <w:r w:rsidRPr="00C05515">
              <w:rPr>
                <w:lang w:val="en"/>
              </w:rPr>
              <w:t xml:space="preserve"> (</w:t>
            </w:r>
            <w:r w:rsidR="00C05515" w:rsidRPr="00C05515">
              <w:rPr>
                <w:lang w:val="en"/>
              </w:rPr>
              <w:t>14</w:t>
            </w:r>
            <w:r w:rsidRPr="00C05515">
              <w:rPr>
                <w:lang w:val="en"/>
              </w:rPr>
              <w:t>) Working Team (i.e.</w:t>
            </w:r>
            <w:r w:rsidRPr="00C05515">
              <w:t xml:space="preserve"> </w:t>
            </w:r>
            <w:r w:rsidR="00C05515" w:rsidRPr="00C05515">
              <w:t>project manager, project coordinator, HCBS SME lead/lead business analyst, technical architect lead, security and compliance lead, configuration lead, integration lead, application development lead, conversion lead, testing lead, training lead, operations lead, helpdesk lead, and certification lead</w:t>
            </w:r>
            <w:r w:rsidRPr="00C05515">
              <w:rPr>
                <w:lang w:val="en"/>
              </w:rPr>
              <w:t xml:space="preserve">) members’ biographies </w:t>
            </w:r>
            <w:r w:rsidR="00922536" w:rsidRPr="00C05515">
              <w:rPr>
                <w:lang w:val="en"/>
              </w:rPr>
              <w:t>for consideration</w:t>
            </w:r>
            <w:r w:rsidRPr="00C05515">
              <w:rPr>
                <w:lang w:val="en"/>
              </w:rPr>
              <w:t xml:space="preserve"> the evaluation. At least </w:t>
            </w:r>
            <w:r w:rsidR="00C05515" w:rsidRPr="00C05515">
              <w:rPr>
                <w:lang w:val="en"/>
              </w:rPr>
              <w:t>one (1</w:t>
            </w:r>
            <w:r w:rsidRPr="00C05515">
              <w:rPr>
                <w:lang w:val="en"/>
              </w:rPr>
              <w:t xml:space="preserve">) of the Working Team biographies should be representative </w:t>
            </w:r>
            <w:r w:rsidR="00E1057B">
              <w:rPr>
                <w:lang w:val="en"/>
              </w:rPr>
              <w:t xml:space="preserve">of a </w:t>
            </w:r>
            <w:r w:rsidRPr="00C05515">
              <w:rPr>
                <w:lang w:val="en"/>
              </w:rPr>
              <w:t>Project Managers who could lead this project.  Other biographies should be representative of the qualifications and experience of consultants</w:t>
            </w:r>
            <w:r w:rsidRPr="007C46BA">
              <w:rPr>
                <w:lang w:val="en"/>
              </w:rPr>
              <w:t>, analysts, or other support that would be assigned to the project.</w:t>
            </w:r>
          </w:p>
        </w:tc>
      </w:tr>
      <w:tr w:rsidR="004620F3" w:rsidRPr="007C46BA" w14:paraId="7C7BB955" w14:textId="77777777" w:rsidTr="004620F3">
        <w:tc>
          <w:tcPr>
            <w:tcW w:w="10165" w:type="dxa"/>
            <w:shd w:val="clear" w:color="auto" w:fill="DBE5F1" w:themeFill="accent1" w:themeFillTint="33"/>
          </w:tcPr>
          <w:p w14:paraId="32081E36" w14:textId="77777777" w:rsidR="004620F3" w:rsidRPr="007C46BA" w:rsidRDefault="004620F3" w:rsidP="00922536">
            <w:pPr>
              <w:ind w:left="0" w:firstLine="0"/>
              <w:outlineLvl w:val="2"/>
              <w:rPr>
                <w:lang w:val="en"/>
              </w:rPr>
            </w:pPr>
            <w:r w:rsidRPr="007C46BA">
              <w:rPr>
                <w:lang w:val="en"/>
              </w:rPr>
              <w:t xml:space="preserve">Additional Biographies:  In the event the vendor submits more biographies than requested, for evaluation purposes only the first biographies up to the number requested will be considered.  Any additional biographies will not be evaluated. </w:t>
            </w:r>
          </w:p>
        </w:tc>
      </w:tr>
      <w:tr w:rsidR="004620F3" w:rsidRPr="007C46BA" w14:paraId="5FDAD0B0" w14:textId="77777777" w:rsidTr="004620F3">
        <w:tc>
          <w:tcPr>
            <w:tcW w:w="10165" w:type="dxa"/>
            <w:shd w:val="clear" w:color="auto" w:fill="DBE5F1" w:themeFill="accent1" w:themeFillTint="33"/>
          </w:tcPr>
          <w:p w14:paraId="3181E92A" w14:textId="77777777" w:rsidR="004620F3" w:rsidRPr="007C46BA" w:rsidRDefault="004620F3" w:rsidP="001C15C1">
            <w:pPr>
              <w:rPr>
                <w:b/>
              </w:rPr>
            </w:pPr>
            <w:r w:rsidRPr="007C46BA">
              <w:rPr>
                <w:b/>
              </w:rPr>
              <w:t>The vendor should duplicate and complete the</w:t>
            </w:r>
            <w:r w:rsidR="001C15C1">
              <w:rPr>
                <w:b/>
              </w:rPr>
              <w:t xml:space="preserve"> following </w:t>
            </w:r>
            <w:r w:rsidRPr="007C46BA">
              <w:rPr>
                <w:b/>
              </w:rPr>
              <w:t>table for each proposed team member.</w:t>
            </w:r>
          </w:p>
        </w:tc>
      </w:tr>
    </w:tbl>
    <w:p w14:paraId="6884E75F" w14:textId="77777777" w:rsidR="004620F3" w:rsidRDefault="004620F3" w:rsidP="00A44570"/>
    <w:tbl>
      <w:tblPr>
        <w:tblStyle w:val="TableGrid4"/>
        <w:tblW w:w="0" w:type="auto"/>
        <w:tblBorders>
          <w:insideH w:val="single" w:sz="8" w:space="0" w:color="auto"/>
          <w:insideV w:val="single" w:sz="8" w:space="0" w:color="auto"/>
        </w:tblBorders>
        <w:tblLook w:val="04A0" w:firstRow="1" w:lastRow="0" w:firstColumn="1" w:lastColumn="0" w:noHBand="0" w:noVBand="1"/>
      </w:tblPr>
      <w:tblGrid>
        <w:gridCol w:w="2458"/>
        <w:gridCol w:w="726"/>
        <w:gridCol w:w="561"/>
        <w:gridCol w:w="815"/>
        <w:gridCol w:w="1363"/>
        <w:gridCol w:w="2250"/>
        <w:gridCol w:w="1674"/>
      </w:tblGrid>
      <w:tr w:rsidR="0098349A" w:rsidRPr="00B05BA3" w14:paraId="042D47F0" w14:textId="77777777" w:rsidTr="0098349A">
        <w:trPr>
          <w:tblHeader/>
        </w:trPr>
        <w:tc>
          <w:tcPr>
            <w:tcW w:w="9834" w:type="dxa"/>
            <w:gridSpan w:val="7"/>
            <w:tcBorders>
              <w:bottom w:val="single" w:sz="4" w:space="0" w:color="auto"/>
            </w:tcBorders>
            <w:shd w:val="clear" w:color="auto" w:fill="000000" w:themeFill="text1"/>
          </w:tcPr>
          <w:p w14:paraId="4DAD15E1" w14:textId="77777777" w:rsidR="0098349A" w:rsidRPr="0098349A" w:rsidRDefault="0098349A" w:rsidP="0098349A">
            <w:pPr>
              <w:jc w:val="center"/>
              <w:rPr>
                <w:rFonts w:ascii="Times New Roman" w:hAnsi="Times New Roman"/>
                <w:b/>
              </w:rPr>
            </w:pPr>
            <w:r w:rsidRPr="0098349A">
              <w:rPr>
                <w:rFonts w:ascii="Times New Roman" w:hAnsi="Times New Roman"/>
              </w:rPr>
              <w:br w:type="page"/>
            </w:r>
            <w:r w:rsidRPr="0098349A">
              <w:rPr>
                <w:rFonts w:ascii="Times New Roman" w:hAnsi="Times New Roman"/>
                <w:b/>
                <w:color w:val="FFFFFF" w:themeColor="background1"/>
              </w:rPr>
              <w:t>TEAM MEMBER BIOGRAPHY</w:t>
            </w:r>
          </w:p>
        </w:tc>
      </w:tr>
      <w:tr w:rsidR="0098349A" w:rsidRPr="00B05BA3" w14:paraId="06842248" w14:textId="77777777" w:rsidTr="0098349A">
        <w:tc>
          <w:tcPr>
            <w:tcW w:w="3184" w:type="dxa"/>
            <w:gridSpan w:val="2"/>
            <w:tcBorders>
              <w:top w:val="single" w:sz="4" w:space="0" w:color="auto"/>
              <w:bottom w:val="single" w:sz="4" w:space="0" w:color="auto"/>
              <w:right w:val="single" w:sz="4" w:space="0" w:color="auto"/>
            </w:tcBorders>
          </w:tcPr>
          <w:p w14:paraId="582D6494" w14:textId="77777777" w:rsidR="0098349A" w:rsidRPr="0098349A" w:rsidRDefault="0098349A" w:rsidP="0098349A">
            <w:pPr>
              <w:rPr>
                <w:rFonts w:ascii="Times New Roman" w:hAnsi="Times New Roman"/>
                <w:b/>
              </w:rPr>
            </w:pPr>
            <w:r w:rsidRPr="0098349A">
              <w:rPr>
                <w:rFonts w:ascii="Times New Roman" w:hAnsi="Times New Roman"/>
                <w:b/>
              </w:rPr>
              <w:t>Name:</w:t>
            </w:r>
          </w:p>
        </w:tc>
        <w:tc>
          <w:tcPr>
            <w:tcW w:w="6650" w:type="dxa"/>
            <w:gridSpan w:val="5"/>
            <w:tcBorders>
              <w:top w:val="single" w:sz="4" w:space="0" w:color="auto"/>
              <w:left w:val="single" w:sz="4" w:space="0" w:color="auto"/>
              <w:bottom w:val="single" w:sz="4" w:space="0" w:color="auto"/>
            </w:tcBorders>
          </w:tcPr>
          <w:p w14:paraId="607869EA" w14:textId="77777777" w:rsidR="0098349A" w:rsidRPr="0098349A" w:rsidRDefault="0098349A" w:rsidP="0098349A">
            <w:pPr>
              <w:rPr>
                <w:rFonts w:ascii="Times New Roman" w:hAnsi="Times New Roman"/>
                <w:b/>
              </w:rPr>
            </w:pPr>
          </w:p>
        </w:tc>
      </w:tr>
      <w:tr w:rsidR="0098349A" w:rsidRPr="00B05BA3" w14:paraId="0A5324B9" w14:textId="77777777" w:rsidTr="0098349A">
        <w:tc>
          <w:tcPr>
            <w:tcW w:w="3184" w:type="dxa"/>
            <w:gridSpan w:val="2"/>
            <w:tcBorders>
              <w:top w:val="single" w:sz="4" w:space="0" w:color="auto"/>
              <w:bottom w:val="single" w:sz="4" w:space="0" w:color="auto"/>
              <w:right w:val="single" w:sz="4" w:space="0" w:color="auto"/>
            </w:tcBorders>
          </w:tcPr>
          <w:p w14:paraId="1623E9B1" w14:textId="77777777" w:rsidR="0098349A" w:rsidRPr="0098349A" w:rsidRDefault="0098349A" w:rsidP="0098349A">
            <w:pPr>
              <w:rPr>
                <w:rFonts w:ascii="Times New Roman" w:hAnsi="Times New Roman"/>
                <w:b/>
              </w:rPr>
            </w:pPr>
            <w:r w:rsidRPr="0098349A">
              <w:rPr>
                <w:rFonts w:ascii="Times New Roman" w:hAnsi="Times New Roman"/>
                <w:b/>
              </w:rPr>
              <w:t>Title:</w:t>
            </w:r>
          </w:p>
        </w:tc>
        <w:tc>
          <w:tcPr>
            <w:tcW w:w="6650" w:type="dxa"/>
            <w:gridSpan w:val="5"/>
            <w:tcBorders>
              <w:top w:val="single" w:sz="4" w:space="0" w:color="auto"/>
              <w:left w:val="single" w:sz="4" w:space="0" w:color="auto"/>
              <w:bottom w:val="single" w:sz="4" w:space="0" w:color="auto"/>
            </w:tcBorders>
          </w:tcPr>
          <w:p w14:paraId="7AC8F45A" w14:textId="77777777" w:rsidR="0098349A" w:rsidRPr="0098349A" w:rsidRDefault="0098349A" w:rsidP="0098349A">
            <w:pPr>
              <w:rPr>
                <w:rFonts w:ascii="Times New Roman" w:hAnsi="Times New Roman"/>
                <w:b/>
              </w:rPr>
            </w:pPr>
          </w:p>
        </w:tc>
      </w:tr>
      <w:tr w:rsidR="0098349A" w:rsidRPr="00B05BA3" w14:paraId="65D35E36" w14:textId="77777777" w:rsidTr="0098349A">
        <w:tc>
          <w:tcPr>
            <w:tcW w:w="3184" w:type="dxa"/>
            <w:gridSpan w:val="2"/>
            <w:tcBorders>
              <w:top w:val="single" w:sz="4" w:space="0" w:color="auto"/>
              <w:bottom w:val="single" w:sz="4" w:space="0" w:color="auto"/>
              <w:right w:val="single" w:sz="4" w:space="0" w:color="auto"/>
            </w:tcBorders>
          </w:tcPr>
          <w:p w14:paraId="32B482C8" w14:textId="77777777" w:rsidR="0098349A" w:rsidRPr="0098349A" w:rsidRDefault="0098349A" w:rsidP="0098349A">
            <w:pPr>
              <w:rPr>
                <w:rFonts w:ascii="Times New Roman" w:hAnsi="Times New Roman"/>
                <w:b/>
              </w:rPr>
            </w:pPr>
            <w:r w:rsidRPr="0098349A">
              <w:rPr>
                <w:rFonts w:ascii="Times New Roman" w:hAnsi="Times New Roman"/>
                <w:b/>
              </w:rPr>
              <w:t>Proposed project role:</w:t>
            </w:r>
          </w:p>
        </w:tc>
        <w:tc>
          <w:tcPr>
            <w:tcW w:w="6650" w:type="dxa"/>
            <w:gridSpan w:val="5"/>
            <w:tcBorders>
              <w:top w:val="single" w:sz="4" w:space="0" w:color="auto"/>
              <w:left w:val="single" w:sz="4" w:space="0" w:color="auto"/>
              <w:bottom w:val="single" w:sz="4" w:space="0" w:color="auto"/>
            </w:tcBorders>
          </w:tcPr>
          <w:p w14:paraId="520A07A0" w14:textId="77777777" w:rsidR="0098349A" w:rsidRPr="0098349A" w:rsidRDefault="0098349A" w:rsidP="0098349A">
            <w:pPr>
              <w:rPr>
                <w:rFonts w:ascii="Times New Roman" w:hAnsi="Times New Roman"/>
                <w:b/>
              </w:rPr>
            </w:pPr>
          </w:p>
        </w:tc>
      </w:tr>
      <w:tr w:rsidR="0098349A" w:rsidRPr="00B05BA3" w14:paraId="2E18EC79" w14:textId="77777777" w:rsidTr="0098349A">
        <w:tc>
          <w:tcPr>
            <w:tcW w:w="3184" w:type="dxa"/>
            <w:gridSpan w:val="2"/>
            <w:tcBorders>
              <w:top w:val="single" w:sz="4" w:space="0" w:color="auto"/>
              <w:bottom w:val="single" w:sz="4" w:space="0" w:color="auto"/>
              <w:right w:val="single" w:sz="4" w:space="0" w:color="auto"/>
            </w:tcBorders>
          </w:tcPr>
          <w:p w14:paraId="78D23CB1" w14:textId="77777777" w:rsidR="0098349A" w:rsidRPr="0098349A" w:rsidRDefault="0098349A" w:rsidP="0098349A">
            <w:pPr>
              <w:ind w:left="0" w:firstLine="0"/>
              <w:rPr>
                <w:rFonts w:ascii="Times New Roman" w:hAnsi="Times New Roman"/>
                <w:b/>
              </w:rPr>
            </w:pPr>
            <w:r w:rsidRPr="0098349A">
              <w:rPr>
                <w:rFonts w:ascii="Times New Roman" w:hAnsi="Times New Roman"/>
                <w:b/>
              </w:rPr>
              <w:lastRenderedPageBreak/>
              <w:t>% of time committed to project:</w:t>
            </w:r>
          </w:p>
        </w:tc>
        <w:tc>
          <w:tcPr>
            <w:tcW w:w="6650" w:type="dxa"/>
            <w:gridSpan w:val="5"/>
            <w:tcBorders>
              <w:top w:val="single" w:sz="4" w:space="0" w:color="auto"/>
              <w:left w:val="single" w:sz="4" w:space="0" w:color="auto"/>
              <w:bottom w:val="single" w:sz="4" w:space="0" w:color="auto"/>
            </w:tcBorders>
          </w:tcPr>
          <w:p w14:paraId="346F54E7" w14:textId="77777777" w:rsidR="0098349A" w:rsidRPr="0098349A" w:rsidRDefault="0098349A" w:rsidP="0098349A">
            <w:pPr>
              <w:rPr>
                <w:rFonts w:ascii="Times New Roman" w:hAnsi="Times New Roman"/>
                <w:b/>
              </w:rPr>
            </w:pPr>
          </w:p>
        </w:tc>
      </w:tr>
      <w:tr w:rsidR="0098349A" w:rsidRPr="00B05BA3" w14:paraId="111946CF" w14:textId="77777777" w:rsidTr="0098349A">
        <w:tc>
          <w:tcPr>
            <w:tcW w:w="3184" w:type="dxa"/>
            <w:gridSpan w:val="2"/>
            <w:vMerge w:val="restart"/>
            <w:tcBorders>
              <w:top w:val="single" w:sz="4" w:space="0" w:color="auto"/>
              <w:bottom w:val="single" w:sz="4" w:space="0" w:color="auto"/>
              <w:right w:val="single" w:sz="4" w:space="0" w:color="auto"/>
            </w:tcBorders>
          </w:tcPr>
          <w:p w14:paraId="0D34AD89" w14:textId="77777777" w:rsidR="0098349A" w:rsidRPr="0098349A" w:rsidRDefault="0098349A" w:rsidP="0098349A">
            <w:pPr>
              <w:rPr>
                <w:rFonts w:ascii="Times New Roman" w:hAnsi="Times New Roman"/>
                <w:b/>
              </w:rPr>
            </w:pPr>
            <w:r w:rsidRPr="0098349A">
              <w:rPr>
                <w:rFonts w:ascii="Times New Roman" w:hAnsi="Times New Roman"/>
                <w:b/>
              </w:rPr>
              <w:t>Proposed Team:</w:t>
            </w:r>
          </w:p>
        </w:tc>
        <w:sdt>
          <w:sdtPr>
            <w:id w:val="25922709"/>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38F21080" w14:textId="77777777" w:rsidR="0098349A" w:rsidRPr="0098349A" w:rsidRDefault="0098349A" w:rsidP="0098349A">
                <w:pPr>
                  <w:rPr>
                    <w:rFonts w:ascii="Times New Roman" w:hAnsi="Times New Roman"/>
                    <w:b/>
                  </w:rPr>
                </w:pPr>
                <w:r w:rsidRPr="0098349A">
                  <w:rPr>
                    <w:rFonts w:ascii="Segoe UI Symbol" w:eastAsia="MS Gothic" w:hAnsi="Segoe UI Symbol" w:cs="Segoe UI Symbol"/>
                  </w:rPr>
                  <w:t>☐</w:t>
                </w:r>
              </w:p>
            </w:tc>
          </w:sdtContent>
        </w:sdt>
        <w:tc>
          <w:tcPr>
            <w:tcW w:w="6089" w:type="dxa"/>
            <w:gridSpan w:val="4"/>
            <w:tcBorders>
              <w:top w:val="single" w:sz="4" w:space="0" w:color="auto"/>
              <w:left w:val="single" w:sz="4" w:space="0" w:color="auto"/>
              <w:bottom w:val="single" w:sz="4" w:space="0" w:color="auto"/>
            </w:tcBorders>
          </w:tcPr>
          <w:p w14:paraId="396FCD07" w14:textId="77777777" w:rsidR="0098349A" w:rsidRPr="0098349A" w:rsidRDefault="0098349A" w:rsidP="0098349A">
            <w:pPr>
              <w:rPr>
                <w:rFonts w:ascii="Times New Roman" w:hAnsi="Times New Roman"/>
                <w:b/>
              </w:rPr>
            </w:pPr>
            <w:r w:rsidRPr="0098349A">
              <w:rPr>
                <w:rFonts w:ascii="Times New Roman" w:hAnsi="Times New Roman"/>
                <w:b/>
              </w:rPr>
              <w:t>Leadership Team</w:t>
            </w:r>
          </w:p>
        </w:tc>
      </w:tr>
      <w:tr w:rsidR="0098349A" w:rsidRPr="00B05BA3" w14:paraId="1A97AAAD" w14:textId="77777777" w:rsidTr="0098349A">
        <w:tc>
          <w:tcPr>
            <w:tcW w:w="3184" w:type="dxa"/>
            <w:gridSpan w:val="2"/>
            <w:vMerge/>
            <w:tcBorders>
              <w:top w:val="single" w:sz="4" w:space="0" w:color="auto"/>
              <w:bottom w:val="single" w:sz="4" w:space="0" w:color="auto"/>
              <w:right w:val="single" w:sz="4" w:space="0" w:color="auto"/>
            </w:tcBorders>
          </w:tcPr>
          <w:p w14:paraId="11BE2EB2" w14:textId="77777777" w:rsidR="0098349A" w:rsidRPr="0098349A" w:rsidRDefault="0098349A" w:rsidP="0098349A">
            <w:pPr>
              <w:rPr>
                <w:rFonts w:ascii="Times New Roman" w:hAnsi="Times New Roman"/>
                <w:b/>
              </w:rPr>
            </w:pPr>
          </w:p>
        </w:tc>
        <w:sdt>
          <w:sdtPr>
            <w:id w:val="-1640339129"/>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48121EAE" w14:textId="77777777" w:rsidR="0098349A" w:rsidRPr="0098349A" w:rsidRDefault="0098349A" w:rsidP="0098349A">
                <w:pPr>
                  <w:rPr>
                    <w:rFonts w:ascii="Times New Roman" w:hAnsi="Times New Roman"/>
                    <w:b/>
                  </w:rPr>
                </w:pPr>
                <w:r w:rsidRPr="0098349A">
                  <w:rPr>
                    <w:rFonts w:ascii="Segoe UI Symbol" w:eastAsia="MS Gothic" w:hAnsi="Segoe UI Symbol" w:cs="Segoe UI Symbol"/>
                  </w:rPr>
                  <w:t>☐</w:t>
                </w:r>
              </w:p>
            </w:tc>
          </w:sdtContent>
        </w:sdt>
        <w:tc>
          <w:tcPr>
            <w:tcW w:w="6089" w:type="dxa"/>
            <w:gridSpan w:val="4"/>
            <w:tcBorders>
              <w:top w:val="single" w:sz="4" w:space="0" w:color="auto"/>
              <w:left w:val="single" w:sz="4" w:space="0" w:color="auto"/>
              <w:bottom w:val="single" w:sz="4" w:space="0" w:color="auto"/>
            </w:tcBorders>
          </w:tcPr>
          <w:p w14:paraId="7A2FE601" w14:textId="77777777" w:rsidR="0098349A" w:rsidRPr="0098349A" w:rsidRDefault="0098349A" w:rsidP="0098349A">
            <w:pPr>
              <w:rPr>
                <w:rFonts w:ascii="Times New Roman" w:hAnsi="Times New Roman"/>
                <w:b/>
              </w:rPr>
            </w:pPr>
            <w:r w:rsidRPr="0098349A">
              <w:rPr>
                <w:rFonts w:ascii="Times New Roman" w:hAnsi="Times New Roman"/>
                <w:b/>
              </w:rPr>
              <w:t>Working Team</w:t>
            </w:r>
          </w:p>
        </w:tc>
      </w:tr>
      <w:tr w:rsidR="0098349A" w:rsidRPr="00B05BA3" w14:paraId="6823A606" w14:textId="77777777" w:rsidTr="0098349A">
        <w:tc>
          <w:tcPr>
            <w:tcW w:w="9834" w:type="dxa"/>
            <w:gridSpan w:val="7"/>
            <w:tcBorders>
              <w:top w:val="single" w:sz="4" w:space="0" w:color="auto"/>
              <w:bottom w:val="single" w:sz="4" w:space="0" w:color="auto"/>
            </w:tcBorders>
            <w:shd w:val="clear" w:color="auto" w:fill="000000" w:themeFill="text1"/>
          </w:tcPr>
          <w:p w14:paraId="477B817E" w14:textId="77777777" w:rsidR="0098349A" w:rsidRPr="0098349A" w:rsidRDefault="0098349A" w:rsidP="0098349A">
            <w:pPr>
              <w:jc w:val="center"/>
              <w:rPr>
                <w:rFonts w:ascii="Times New Roman" w:hAnsi="Times New Roman"/>
                <w:b/>
              </w:rPr>
            </w:pPr>
            <w:r w:rsidRPr="0098349A">
              <w:rPr>
                <w:rFonts w:ascii="Times New Roman" w:hAnsi="Times New Roman"/>
                <w:b/>
              </w:rPr>
              <w:t>Education, Certifications, and Other Distinctions</w:t>
            </w:r>
          </w:p>
        </w:tc>
      </w:tr>
      <w:tr w:rsidR="0098349A" w:rsidRPr="003C3470" w14:paraId="3461A900" w14:textId="77777777" w:rsidTr="0098349A">
        <w:tc>
          <w:tcPr>
            <w:tcW w:w="3745" w:type="dxa"/>
            <w:gridSpan w:val="3"/>
            <w:tcBorders>
              <w:top w:val="single" w:sz="4" w:space="0" w:color="auto"/>
              <w:bottom w:val="single" w:sz="4" w:space="0" w:color="auto"/>
              <w:right w:val="single" w:sz="4" w:space="0" w:color="auto"/>
            </w:tcBorders>
          </w:tcPr>
          <w:p w14:paraId="3AA5198F"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Degree, certification, or other distinctions</w:t>
            </w:r>
          </w:p>
        </w:tc>
        <w:tc>
          <w:tcPr>
            <w:tcW w:w="4415" w:type="dxa"/>
            <w:gridSpan w:val="3"/>
            <w:tcBorders>
              <w:top w:val="single" w:sz="4" w:space="0" w:color="auto"/>
              <w:left w:val="single" w:sz="4" w:space="0" w:color="auto"/>
              <w:bottom w:val="single" w:sz="4" w:space="0" w:color="auto"/>
              <w:right w:val="single" w:sz="4" w:space="0" w:color="auto"/>
            </w:tcBorders>
          </w:tcPr>
          <w:p w14:paraId="6AD25392" w14:textId="77777777" w:rsidR="0098349A" w:rsidRPr="0098349A" w:rsidRDefault="0098349A" w:rsidP="0098349A">
            <w:pPr>
              <w:ind w:left="0" w:firstLine="0"/>
              <w:rPr>
                <w:rFonts w:ascii="Times New Roman" w:hAnsi="Times New Roman"/>
                <w:b/>
              </w:rPr>
            </w:pPr>
            <w:r w:rsidRPr="0098349A">
              <w:rPr>
                <w:rFonts w:ascii="Times New Roman" w:hAnsi="Times New Roman"/>
                <w:b/>
              </w:rPr>
              <w:t>Institution</w:t>
            </w:r>
          </w:p>
        </w:tc>
        <w:tc>
          <w:tcPr>
            <w:tcW w:w="1674" w:type="dxa"/>
            <w:tcBorders>
              <w:top w:val="single" w:sz="4" w:space="0" w:color="auto"/>
              <w:left w:val="single" w:sz="4" w:space="0" w:color="auto"/>
              <w:bottom w:val="single" w:sz="4" w:space="0" w:color="auto"/>
            </w:tcBorders>
          </w:tcPr>
          <w:p w14:paraId="21DCF2F7" w14:textId="77777777" w:rsidR="0098349A" w:rsidRPr="0098349A" w:rsidRDefault="0098349A" w:rsidP="0098349A">
            <w:pPr>
              <w:ind w:left="0" w:firstLine="0"/>
              <w:rPr>
                <w:rFonts w:ascii="Times New Roman" w:hAnsi="Times New Roman"/>
                <w:b/>
              </w:rPr>
            </w:pPr>
            <w:r w:rsidRPr="0098349A">
              <w:rPr>
                <w:rFonts w:ascii="Times New Roman" w:hAnsi="Times New Roman"/>
                <w:b/>
              </w:rPr>
              <w:t>Date</w:t>
            </w:r>
          </w:p>
        </w:tc>
      </w:tr>
      <w:tr w:rsidR="0098349A" w:rsidRPr="003C3470" w14:paraId="165CBC59" w14:textId="77777777" w:rsidTr="0098349A">
        <w:tc>
          <w:tcPr>
            <w:tcW w:w="3745" w:type="dxa"/>
            <w:gridSpan w:val="3"/>
            <w:tcBorders>
              <w:top w:val="single" w:sz="4" w:space="0" w:color="auto"/>
              <w:bottom w:val="single" w:sz="4" w:space="0" w:color="auto"/>
              <w:right w:val="single" w:sz="4" w:space="0" w:color="auto"/>
            </w:tcBorders>
          </w:tcPr>
          <w:p w14:paraId="219D327A" w14:textId="77777777" w:rsidR="0098349A" w:rsidRPr="0098349A" w:rsidRDefault="0098349A" w:rsidP="0098349A">
            <w:pPr>
              <w:ind w:left="0" w:firstLine="0"/>
              <w:jc w:val="left"/>
              <w:rPr>
                <w:rFonts w:ascii="Times New Roman" w:hAnsi="Times New Roman"/>
              </w:rPr>
            </w:pPr>
            <w:r w:rsidRPr="0098349A">
              <w:rPr>
                <w:rFonts w:ascii="Times New Roman" w:hAnsi="Times New Roman"/>
              </w:rPr>
              <w:t>Example: BA, Business Administration</w:t>
            </w:r>
          </w:p>
        </w:tc>
        <w:tc>
          <w:tcPr>
            <w:tcW w:w="4415" w:type="dxa"/>
            <w:gridSpan w:val="3"/>
            <w:tcBorders>
              <w:top w:val="single" w:sz="4" w:space="0" w:color="auto"/>
              <w:left w:val="single" w:sz="4" w:space="0" w:color="auto"/>
              <w:bottom w:val="single" w:sz="4" w:space="0" w:color="auto"/>
              <w:right w:val="single" w:sz="4" w:space="0" w:color="auto"/>
            </w:tcBorders>
          </w:tcPr>
          <w:p w14:paraId="26A6451E" w14:textId="77777777" w:rsidR="0098349A" w:rsidRPr="0098349A" w:rsidRDefault="0098349A" w:rsidP="0098349A">
            <w:pPr>
              <w:ind w:left="0" w:firstLine="0"/>
              <w:rPr>
                <w:rFonts w:ascii="Times New Roman" w:hAnsi="Times New Roman"/>
              </w:rPr>
            </w:pPr>
            <w:r w:rsidRPr="0098349A">
              <w:rPr>
                <w:rFonts w:ascii="Times New Roman" w:hAnsi="Times New Roman"/>
              </w:rPr>
              <w:t>Washington University in Saint Louis</w:t>
            </w:r>
          </w:p>
        </w:tc>
        <w:tc>
          <w:tcPr>
            <w:tcW w:w="1674" w:type="dxa"/>
            <w:tcBorders>
              <w:top w:val="single" w:sz="4" w:space="0" w:color="auto"/>
              <w:left w:val="single" w:sz="4" w:space="0" w:color="auto"/>
              <w:bottom w:val="single" w:sz="4" w:space="0" w:color="auto"/>
            </w:tcBorders>
          </w:tcPr>
          <w:p w14:paraId="53B65EB9" w14:textId="77777777" w:rsidR="0098349A" w:rsidRPr="0098349A" w:rsidRDefault="0098349A" w:rsidP="0098349A">
            <w:pPr>
              <w:ind w:left="0" w:firstLine="0"/>
              <w:rPr>
                <w:rFonts w:ascii="Times New Roman" w:hAnsi="Times New Roman"/>
              </w:rPr>
            </w:pPr>
          </w:p>
        </w:tc>
      </w:tr>
      <w:tr w:rsidR="0098349A" w:rsidRPr="003C3470" w14:paraId="1BA3199B" w14:textId="77777777" w:rsidTr="0098349A">
        <w:tc>
          <w:tcPr>
            <w:tcW w:w="3745" w:type="dxa"/>
            <w:gridSpan w:val="3"/>
            <w:tcBorders>
              <w:top w:val="single" w:sz="4" w:space="0" w:color="auto"/>
              <w:bottom w:val="single" w:sz="4" w:space="0" w:color="auto"/>
              <w:right w:val="single" w:sz="4" w:space="0" w:color="auto"/>
            </w:tcBorders>
          </w:tcPr>
          <w:p w14:paraId="7EB24D56" w14:textId="77777777" w:rsidR="0098349A" w:rsidRPr="0098349A" w:rsidRDefault="0098349A" w:rsidP="0098349A">
            <w:pPr>
              <w:ind w:left="0" w:firstLine="0"/>
              <w:rPr>
                <w:rFonts w:ascii="Times New Roman" w:hAnsi="Times New Roman"/>
              </w:rPr>
            </w:pPr>
            <w:r w:rsidRPr="0098349A">
              <w:rPr>
                <w:rFonts w:ascii="Times New Roman" w:hAnsi="Times New Roman"/>
              </w:rPr>
              <w:t>Example: Lean Six Sigma Black Belt</w:t>
            </w:r>
          </w:p>
        </w:tc>
        <w:tc>
          <w:tcPr>
            <w:tcW w:w="4415" w:type="dxa"/>
            <w:gridSpan w:val="3"/>
            <w:tcBorders>
              <w:top w:val="single" w:sz="4" w:space="0" w:color="auto"/>
              <w:left w:val="single" w:sz="4" w:space="0" w:color="auto"/>
              <w:bottom w:val="single" w:sz="4" w:space="0" w:color="auto"/>
              <w:right w:val="single" w:sz="4" w:space="0" w:color="auto"/>
            </w:tcBorders>
          </w:tcPr>
          <w:p w14:paraId="194DE67D" w14:textId="77777777" w:rsidR="0098349A" w:rsidRPr="0098349A" w:rsidRDefault="0098349A" w:rsidP="0098349A">
            <w:pPr>
              <w:ind w:left="0" w:firstLine="0"/>
              <w:rPr>
                <w:rFonts w:ascii="Times New Roman" w:hAnsi="Times New Roman"/>
              </w:rPr>
            </w:pPr>
            <w:r w:rsidRPr="0098349A">
              <w:rPr>
                <w:rFonts w:ascii="Times New Roman" w:hAnsi="Times New Roman"/>
              </w:rPr>
              <w:t>Villanova University (online)</w:t>
            </w:r>
          </w:p>
        </w:tc>
        <w:tc>
          <w:tcPr>
            <w:tcW w:w="1674" w:type="dxa"/>
            <w:tcBorders>
              <w:top w:val="single" w:sz="4" w:space="0" w:color="auto"/>
              <w:left w:val="single" w:sz="4" w:space="0" w:color="auto"/>
              <w:bottom w:val="single" w:sz="4" w:space="0" w:color="auto"/>
            </w:tcBorders>
          </w:tcPr>
          <w:p w14:paraId="5C9001D4" w14:textId="77777777" w:rsidR="0098349A" w:rsidRPr="0098349A" w:rsidRDefault="0098349A" w:rsidP="0098349A">
            <w:pPr>
              <w:ind w:left="0" w:firstLine="0"/>
              <w:rPr>
                <w:rFonts w:ascii="Times New Roman" w:hAnsi="Times New Roman"/>
              </w:rPr>
            </w:pPr>
          </w:p>
        </w:tc>
      </w:tr>
      <w:tr w:rsidR="0098349A" w:rsidRPr="003C3470" w14:paraId="7C0706FB" w14:textId="77777777" w:rsidTr="0098349A">
        <w:tc>
          <w:tcPr>
            <w:tcW w:w="3745" w:type="dxa"/>
            <w:gridSpan w:val="3"/>
            <w:tcBorders>
              <w:top w:val="single" w:sz="4" w:space="0" w:color="auto"/>
              <w:bottom w:val="single" w:sz="4" w:space="0" w:color="auto"/>
              <w:right w:val="single" w:sz="4" w:space="0" w:color="auto"/>
            </w:tcBorders>
          </w:tcPr>
          <w:p w14:paraId="5B19FEE3" w14:textId="77777777" w:rsidR="0098349A" w:rsidRPr="0098349A" w:rsidRDefault="0098349A" w:rsidP="0098349A">
            <w:pPr>
              <w:ind w:left="0" w:firstLine="0"/>
              <w:rPr>
                <w:rFonts w:ascii="Times New Roman" w:hAnsi="Times New Roman"/>
              </w:rPr>
            </w:pPr>
          </w:p>
        </w:tc>
        <w:tc>
          <w:tcPr>
            <w:tcW w:w="4415" w:type="dxa"/>
            <w:gridSpan w:val="3"/>
            <w:tcBorders>
              <w:top w:val="single" w:sz="4" w:space="0" w:color="auto"/>
              <w:left w:val="single" w:sz="4" w:space="0" w:color="auto"/>
              <w:bottom w:val="single" w:sz="4" w:space="0" w:color="auto"/>
              <w:right w:val="single" w:sz="4" w:space="0" w:color="auto"/>
            </w:tcBorders>
          </w:tcPr>
          <w:p w14:paraId="0F54316B"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2BF89F61" w14:textId="77777777" w:rsidR="0098349A" w:rsidRPr="0098349A" w:rsidRDefault="0098349A" w:rsidP="0098349A">
            <w:pPr>
              <w:ind w:left="0" w:firstLine="0"/>
              <w:rPr>
                <w:rFonts w:ascii="Times New Roman" w:hAnsi="Times New Roman"/>
              </w:rPr>
            </w:pPr>
          </w:p>
        </w:tc>
      </w:tr>
      <w:tr w:rsidR="0098349A" w:rsidRPr="003C3470" w14:paraId="1E85B8C9" w14:textId="77777777" w:rsidTr="0098349A">
        <w:tc>
          <w:tcPr>
            <w:tcW w:w="3745" w:type="dxa"/>
            <w:gridSpan w:val="3"/>
            <w:tcBorders>
              <w:top w:val="single" w:sz="4" w:space="0" w:color="auto"/>
              <w:bottom w:val="single" w:sz="4" w:space="0" w:color="auto"/>
              <w:right w:val="single" w:sz="4" w:space="0" w:color="auto"/>
            </w:tcBorders>
          </w:tcPr>
          <w:p w14:paraId="34A3B49C" w14:textId="77777777" w:rsidR="0098349A" w:rsidRPr="0098349A" w:rsidRDefault="0098349A" w:rsidP="0098349A">
            <w:pPr>
              <w:rPr>
                <w:rFonts w:ascii="Times New Roman" w:hAnsi="Times New Roman"/>
              </w:rPr>
            </w:pPr>
          </w:p>
        </w:tc>
        <w:tc>
          <w:tcPr>
            <w:tcW w:w="4415" w:type="dxa"/>
            <w:gridSpan w:val="3"/>
            <w:tcBorders>
              <w:top w:val="single" w:sz="4" w:space="0" w:color="auto"/>
              <w:left w:val="single" w:sz="4" w:space="0" w:color="auto"/>
              <w:bottom w:val="single" w:sz="4" w:space="0" w:color="auto"/>
              <w:right w:val="single" w:sz="4" w:space="0" w:color="auto"/>
            </w:tcBorders>
          </w:tcPr>
          <w:p w14:paraId="07548E08"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51D975B6" w14:textId="77777777" w:rsidR="0098349A" w:rsidRPr="0098349A" w:rsidRDefault="0098349A" w:rsidP="0098349A">
            <w:pPr>
              <w:rPr>
                <w:rFonts w:ascii="Times New Roman" w:hAnsi="Times New Roman"/>
              </w:rPr>
            </w:pPr>
          </w:p>
        </w:tc>
      </w:tr>
      <w:tr w:rsidR="0098349A" w:rsidRPr="003C3470" w14:paraId="4FD75778" w14:textId="77777777" w:rsidTr="0098349A">
        <w:tc>
          <w:tcPr>
            <w:tcW w:w="9834" w:type="dxa"/>
            <w:gridSpan w:val="7"/>
            <w:tcBorders>
              <w:top w:val="single" w:sz="4" w:space="0" w:color="auto"/>
              <w:bottom w:val="single" w:sz="4" w:space="0" w:color="auto"/>
            </w:tcBorders>
            <w:shd w:val="clear" w:color="auto" w:fill="000000" w:themeFill="text1"/>
          </w:tcPr>
          <w:p w14:paraId="0B0EBF8E" w14:textId="77777777" w:rsidR="0098349A" w:rsidRPr="0098349A" w:rsidRDefault="0098349A" w:rsidP="0098349A">
            <w:pPr>
              <w:jc w:val="center"/>
              <w:rPr>
                <w:rFonts w:ascii="Times New Roman" w:hAnsi="Times New Roman"/>
                <w:b/>
              </w:rPr>
            </w:pPr>
            <w:r w:rsidRPr="0098349A">
              <w:rPr>
                <w:rFonts w:ascii="Times New Roman" w:hAnsi="Times New Roman"/>
                <w:b/>
              </w:rPr>
              <w:t>Employment History</w:t>
            </w:r>
          </w:p>
        </w:tc>
      </w:tr>
      <w:tr w:rsidR="0098349A" w:rsidRPr="003C3470" w14:paraId="78B68149" w14:textId="77777777" w:rsidTr="0098349A">
        <w:tc>
          <w:tcPr>
            <w:tcW w:w="3745" w:type="dxa"/>
            <w:gridSpan w:val="3"/>
            <w:tcBorders>
              <w:top w:val="single" w:sz="4" w:space="0" w:color="auto"/>
              <w:bottom w:val="single" w:sz="4" w:space="0" w:color="auto"/>
              <w:right w:val="single" w:sz="4" w:space="0" w:color="auto"/>
            </w:tcBorders>
          </w:tcPr>
          <w:p w14:paraId="134368DE" w14:textId="77777777" w:rsidR="0098349A" w:rsidRPr="0098349A" w:rsidRDefault="0098349A" w:rsidP="0098349A">
            <w:pPr>
              <w:rPr>
                <w:rFonts w:ascii="Times New Roman" w:hAnsi="Times New Roman"/>
                <w:b/>
              </w:rPr>
            </w:pPr>
            <w:r w:rsidRPr="0098349A">
              <w:rPr>
                <w:rFonts w:ascii="Times New Roman" w:hAnsi="Times New Roman"/>
                <w:b/>
              </w:rPr>
              <w:t>Organization</w:t>
            </w:r>
          </w:p>
        </w:tc>
        <w:tc>
          <w:tcPr>
            <w:tcW w:w="4415" w:type="dxa"/>
            <w:gridSpan w:val="3"/>
            <w:tcBorders>
              <w:top w:val="single" w:sz="4" w:space="0" w:color="auto"/>
              <w:left w:val="single" w:sz="4" w:space="0" w:color="auto"/>
              <w:bottom w:val="single" w:sz="4" w:space="0" w:color="auto"/>
              <w:right w:val="single" w:sz="4" w:space="0" w:color="auto"/>
            </w:tcBorders>
          </w:tcPr>
          <w:p w14:paraId="1C1AD10F" w14:textId="77777777" w:rsidR="0098349A" w:rsidRPr="0098349A" w:rsidRDefault="0098349A" w:rsidP="0098349A">
            <w:pPr>
              <w:rPr>
                <w:rFonts w:ascii="Times New Roman" w:hAnsi="Times New Roman"/>
                <w:b/>
              </w:rPr>
            </w:pPr>
            <w:r w:rsidRPr="0098349A">
              <w:rPr>
                <w:rFonts w:ascii="Times New Roman" w:hAnsi="Times New Roman"/>
                <w:b/>
              </w:rPr>
              <w:t>Role</w:t>
            </w:r>
          </w:p>
        </w:tc>
        <w:tc>
          <w:tcPr>
            <w:tcW w:w="1674" w:type="dxa"/>
            <w:tcBorders>
              <w:top w:val="single" w:sz="4" w:space="0" w:color="auto"/>
              <w:left w:val="single" w:sz="4" w:space="0" w:color="auto"/>
              <w:bottom w:val="single" w:sz="4" w:space="0" w:color="auto"/>
            </w:tcBorders>
          </w:tcPr>
          <w:p w14:paraId="4BD30012" w14:textId="77777777" w:rsidR="0098349A" w:rsidRPr="0098349A" w:rsidRDefault="0098349A" w:rsidP="0098349A">
            <w:pPr>
              <w:rPr>
                <w:rFonts w:ascii="Times New Roman" w:hAnsi="Times New Roman"/>
                <w:b/>
              </w:rPr>
            </w:pPr>
            <w:r w:rsidRPr="0098349A">
              <w:rPr>
                <w:rFonts w:ascii="Times New Roman" w:hAnsi="Times New Roman"/>
                <w:b/>
              </w:rPr>
              <w:t>Dates</w:t>
            </w:r>
          </w:p>
        </w:tc>
      </w:tr>
      <w:tr w:rsidR="0098349A" w:rsidRPr="003C3470" w14:paraId="7C08420E" w14:textId="77777777" w:rsidTr="0098349A">
        <w:tc>
          <w:tcPr>
            <w:tcW w:w="3745" w:type="dxa"/>
            <w:gridSpan w:val="3"/>
            <w:tcBorders>
              <w:top w:val="single" w:sz="4" w:space="0" w:color="auto"/>
              <w:bottom w:val="single" w:sz="4" w:space="0" w:color="auto"/>
              <w:right w:val="single" w:sz="4" w:space="0" w:color="auto"/>
            </w:tcBorders>
          </w:tcPr>
          <w:p w14:paraId="0C8ACA0E" w14:textId="77777777" w:rsidR="0098349A" w:rsidRPr="0098349A" w:rsidRDefault="0098349A" w:rsidP="0098349A">
            <w:pPr>
              <w:rPr>
                <w:rFonts w:ascii="Times New Roman" w:hAnsi="Times New Roman"/>
                <w:i/>
              </w:rPr>
            </w:pPr>
            <w:r w:rsidRPr="0098349A">
              <w:rPr>
                <w:rFonts w:ascii="Times New Roman" w:hAnsi="Times New Roman"/>
                <w:i/>
              </w:rPr>
              <w:t>Example: Current Company</w:t>
            </w:r>
          </w:p>
        </w:tc>
        <w:tc>
          <w:tcPr>
            <w:tcW w:w="4415" w:type="dxa"/>
            <w:gridSpan w:val="3"/>
            <w:tcBorders>
              <w:top w:val="single" w:sz="4" w:space="0" w:color="auto"/>
              <w:left w:val="single" w:sz="4" w:space="0" w:color="auto"/>
              <w:bottom w:val="single" w:sz="4" w:space="0" w:color="auto"/>
              <w:right w:val="single" w:sz="4" w:space="0" w:color="auto"/>
            </w:tcBorders>
          </w:tcPr>
          <w:p w14:paraId="43762A5E" w14:textId="77777777" w:rsidR="0098349A" w:rsidRPr="0098349A" w:rsidRDefault="0098349A" w:rsidP="0098349A">
            <w:pPr>
              <w:ind w:left="0" w:firstLine="0"/>
              <w:rPr>
                <w:rFonts w:ascii="Times New Roman" w:hAnsi="Times New Roman"/>
                <w:i/>
              </w:rPr>
            </w:pPr>
            <w:r w:rsidRPr="0098349A">
              <w:rPr>
                <w:rFonts w:ascii="Times New Roman" w:hAnsi="Times New Roman"/>
                <w:i/>
              </w:rPr>
              <w:t>Partner and leader of organization design practice</w:t>
            </w:r>
          </w:p>
        </w:tc>
        <w:tc>
          <w:tcPr>
            <w:tcW w:w="1674" w:type="dxa"/>
            <w:tcBorders>
              <w:top w:val="single" w:sz="4" w:space="0" w:color="auto"/>
              <w:left w:val="single" w:sz="4" w:space="0" w:color="auto"/>
              <w:bottom w:val="single" w:sz="4" w:space="0" w:color="auto"/>
            </w:tcBorders>
          </w:tcPr>
          <w:p w14:paraId="2744233A" w14:textId="77777777" w:rsidR="0098349A" w:rsidRPr="0098349A" w:rsidRDefault="0098349A" w:rsidP="0098349A">
            <w:pPr>
              <w:rPr>
                <w:rFonts w:ascii="Times New Roman" w:hAnsi="Times New Roman"/>
                <w:i/>
              </w:rPr>
            </w:pPr>
            <w:r w:rsidRPr="0098349A">
              <w:rPr>
                <w:rFonts w:ascii="Times New Roman" w:hAnsi="Times New Roman"/>
                <w:i/>
              </w:rPr>
              <w:t>2014-present</w:t>
            </w:r>
          </w:p>
        </w:tc>
      </w:tr>
      <w:tr w:rsidR="0098349A" w:rsidRPr="003C3470" w14:paraId="4C788BA8" w14:textId="77777777" w:rsidTr="0098349A">
        <w:tc>
          <w:tcPr>
            <w:tcW w:w="3745" w:type="dxa"/>
            <w:gridSpan w:val="3"/>
            <w:tcBorders>
              <w:top w:val="single" w:sz="4" w:space="0" w:color="auto"/>
              <w:bottom w:val="single" w:sz="4" w:space="0" w:color="auto"/>
              <w:right w:val="single" w:sz="4" w:space="0" w:color="auto"/>
            </w:tcBorders>
          </w:tcPr>
          <w:p w14:paraId="63DB190E" w14:textId="77777777" w:rsidR="0098349A" w:rsidRPr="0098349A" w:rsidRDefault="0098349A" w:rsidP="0098349A">
            <w:pPr>
              <w:rPr>
                <w:rFonts w:ascii="Times New Roman" w:hAnsi="Times New Roman"/>
                <w:i/>
              </w:rPr>
            </w:pPr>
            <w:r w:rsidRPr="0098349A">
              <w:rPr>
                <w:rFonts w:ascii="Times New Roman" w:hAnsi="Times New Roman"/>
                <w:i/>
              </w:rPr>
              <w:t>Example: Company ABC</w:t>
            </w:r>
          </w:p>
        </w:tc>
        <w:tc>
          <w:tcPr>
            <w:tcW w:w="4415" w:type="dxa"/>
            <w:gridSpan w:val="3"/>
            <w:tcBorders>
              <w:top w:val="single" w:sz="4" w:space="0" w:color="auto"/>
              <w:left w:val="single" w:sz="4" w:space="0" w:color="auto"/>
              <w:bottom w:val="single" w:sz="4" w:space="0" w:color="auto"/>
              <w:right w:val="single" w:sz="4" w:space="0" w:color="auto"/>
            </w:tcBorders>
          </w:tcPr>
          <w:p w14:paraId="675D2598" w14:textId="77777777" w:rsidR="0098349A" w:rsidRPr="0098349A" w:rsidRDefault="0098349A" w:rsidP="0098349A">
            <w:pPr>
              <w:ind w:left="0" w:firstLine="0"/>
              <w:rPr>
                <w:rFonts w:ascii="Times New Roman" w:hAnsi="Times New Roman"/>
                <w:i/>
              </w:rPr>
            </w:pPr>
            <w:r w:rsidRPr="0098349A">
              <w:rPr>
                <w:rFonts w:ascii="Times New Roman" w:hAnsi="Times New Roman"/>
                <w:i/>
              </w:rPr>
              <w:t>Director, Strategy and Continuous Improvement</w:t>
            </w:r>
          </w:p>
        </w:tc>
        <w:tc>
          <w:tcPr>
            <w:tcW w:w="1674" w:type="dxa"/>
            <w:tcBorders>
              <w:top w:val="single" w:sz="4" w:space="0" w:color="auto"/>
              <w:left w:val="single" w:sz="4" w:space="0" w:color="auto"/>
              <w:bottom w:val="single" w:sz="4" w:space="0" w:color="auto"/>
            </w:tcBorders>
          </w:tcPr>
          <w:p w14:paraId="7B782D8E" w14:textId="77777777" w:rsidR="0098349A" w:rsidRPr="0098349A" w:rsidRDefault="0098349A" w:rsidP="0098349A">
            <w:pPr>
              <w:rPr>
                <w:rFonts w:ascii="Times New Roman" w:hAnsi="Times New Roman"/>
                <w:i/>
              </w:rPr>
            </w:pPr>
            <w:r w:rsidRPr="0098349A">
              <w:rPr>
                <w:rFonts w:ascii="Times New Roman" w:hAnsi="Times New Roman"/>
                <w:i/>
              </w:rPr>
              <w:t>2010-2012</w:t>
            </w:r>
          </w:p>
        </w:tc>
      </w:tr>
      <w:tr w:rsidR="0098349A" w:rsidRPr="003C3470" w14:paraId="3BDFEBC2" w14:textId="77777777" w:rsidTr="0098349A">
        <w:tc>
          <w:tcPr>
            <w:tcW w:w="3745" w:type="dxa"/>
            <w:gridSpan w:val="3"/>
            <w:tcBorders>
              <w:top w:val="single" w:sz="4" w:space="0" w:color="auto"/>
              <w:bottom w:val="single" w:sz="4" w:space="0" w:color="auto"/>
              <w:right w:val="single" w:sz="4" w:space="0" w:color="auto"/>
            </w:tcBorders>
          </w:tcPr>
          <w:p w14:paraId="47929B99" w14:textId="77777777" w:rsidR="0098349A" w:rsidRPr="0098349A" w:rsidRDefault="0098349A" w:rsidP="0098349A">
            <w:pPr>
              <w:ind w:left="0" w:firstLine="0"/>
              <w:rPr>
                <w:rFonts w:ascii="Times New Roman" w:hAnsi="Times New Roman"/>
              </w:rPr>
            </w:pPr>
          </w:p>
        </w:tc>
        <w:tc>
          <w:tcPr>
            <w:tcW w:w="4415" w:type="dxa"/>
            <w:gridSpan w:val="3"/>
            <w:tcBorders>
              <w:top w:val="single" w:sz="4" w:space="0" w:color="auto"/>
              <w:left w:val="single" w:sz="4" w:space="0" w:color="auto"/>
              <w:bottom w:val="single" w:sz="4" w:space="0" w:color="auto"/>
              <w:right w:val="single" w:sz="4" w:space="0" w:color="auto"/>
            </w:tcBorders>
          </w:tcPr>
          <w:p w14:paraId="5E68282D"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5CDA4041" w14:textId="77777777" w:rsidR="0098349A" w:rsidRPr="0098349A" w:rsidRDefault="0098349A" w:rsidP="0098349A">
            <w:pPr>
              <w:ind w:left="0" w:firstLine="0"/>
              <w:rPr>
                <w:rFonts w:ascii="Times New Roman" w:hAnsi="Times New Roman"/>
              </w:rPr>
            </w:pPr>
          </w:p>
        </w:tc>
      </w:tr>
      <w:tr w:rsidR="0098349A" w:rsidRPr="003C3470" w14:paraId="1E86DD67" w14:textId="77777777" w:rsidTr="0098349A">
        <w:tc>
          <w:tcPr>
            <w:tcW w:w="3745" w:type="dxa"/>
            <w:gridSpan w:val="3"/>
            <w:tcBorders>
              <w:top w:val="single" w:sz="4" w:space="0" w:color="auto"/>
              <w:bottom w:val="single" w:sz="4" w:space="0" w:color="auto"/>
              <w:right w:val="single" w:sz="4" w:space="0" w:color="auto"/>
            </w:tcBorders>
          </w:tcPr>
          <w:p w14:paraId="18644BC5" w14:textId="77777777" w:rsidR="0098349A" w:rsidRPr="0098349A" w:rsidRDefault="0098349A" w:rsidP="0098349A">
            <w:pPr>
              <w:ind w:left="0" w:firstLine="0"/>
              <w:rPr>
                <w:rFonts w:ascii="Times New Roman" w:hAnsi="Times New Roman"/>
              </w:rPr>
            </w:pPr>
          </w:p>
        </w:tc>
        <w:tc>
          <w:tcPr>
            <w:tcW w:w="4415" w:type="dxa"/>
            <w:gridSpan w:val="3"/>
            <w:tcBorders>
              <w:top w:val="single" w:sz="4" w:space="0" w:color="auto"/>
              <w:left w:val="single" w:sz="4" w:space="0" w:color="auto"/>
              <w:bottom w:val="single" w:sz="4" w:space="0" w:color="auto"/>
              <w:right w:val="single" w:sz="4" w:space="0" w:color="auto"/>
            </w:tcBorders>
          </w:tcPr>
          <w:p w14:paraId="5ABB7352"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6443F7D0" w14:textId="77777777" w:rsidR="0098349A" w:rsidRPr="0098349A" w:rsidRDefault="0098349A" w:rsidP="0098349A">
            <w:pPr>
              <w:ind w:left="0" w:firstLine="0"/>
              <w:rPr>
                <w:rFonts w:ascii="Times New Roman" w:hAnsi="Times New Roman"/>
              </w:rPr>
            </w:pPr>
          </w:p>
        </w:tc>
      </w:tr>
      <w:tr w:rsidR="0098349A" w:rsidRPr="003C3470" w14:paraId="31466797" w14:textId="77777777" w:rsidTr="0098349A">
        <w:tc>
          <w:tcPr>
            <w:tcW w:w="3745" w:type="dxa"/>
            <w:gridSpan w:val="3"/>
            <w:tcBorders>
              <w:top w:val="single" w:sz="4" w:space="0" w:color="auto"/>
              <w:bottom w:val="single" w:sz="4" w:space="0" w:color="auto"/>
              <w:right w:val="single" w:sz="4" w:space="0" w:color="auto"/>
            </w:tcBorders>
          </w:tcPr>
          <w:p w14:paraId="36E86F0B" w14:textId="77777777" w:rsidR="0098349A" w:rsidRPr="0098349A" w:rsidRDefault="0098349A" w:rsidP="0098349A">
            <w:pPr>
              <w:rPr>
                <w:rFonts w:ascii="Times New Roman" w:hAnsi="Times New Roman"/>
              </w:rPr>
            </w:pPr>
          </w:p>
        </w:tc>
        <w:tc>
          <w:tcPr>
            <w:tcW w:w="4415" w:type="dxa"/>
            <w:gridSpan w:val="3"/>
            <w:tcBorders>
              <w:top w:val="single" w:sz="4" w:space="0" w:color="auto"/>
              <w:left w:val="single" w:sz="4" w:space="0" w:color="auto"/>
              <w:bottom w:val="single" w:sz="4" w:space="0" w:color="auto"/>
              <w:right w:val="single" w:sz="4" w:space="0" w:color="auto"/>
            </w:tcBorders>
          </w:tcPr>
          <w:p w14:paraId="0DF8BC6F"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1A61B416" w14:textId="77777777" w:rsidR="0098349A" w:rsidRPr="0098349A" w:rsidRDefault="0098349A" w:rsidP="0098349A">
            <w:pPr>
              <w:rPr>
                <w:rFonts w:ascii="Times New Roman" w:hAnsi="Times New Roman"/>
              </w:rPr>
            </w:pPr>
          </w:p>
        </w:tc>
      </w:tr>
      <w:tr w:rsidR="0098349A" w:rsidRPr="003C3470" w14:paraId="045F10F7" w14:textId="77777777" w:rsidTr="0098349A">
        <w:tc>
          <w:tcPr>
            <w:tcW w:w="3745" w:type="dxa"/>
            <w:gridSpan w:val="3"/>
            <w:tcBorders>
              <w:top w:val="single" w:sz="4" w:space="0" w:color="auto"/>
              <w:bottom w:val="single" w:sz="4" w:space="0" w:color="auto"/>
              <w:right w:val="single" w:sz="4" w:space="0" w:color="auto"/>
            </w:tcBorders>
          </w:tcPr>
          <w:p w14:paraId="7500DD26" w14:textId="77777777" w:rsidR="0098349A" w:rsidRPr="0098349A" w:rsidRDefault="0098349A" w:rsidP="0098349A">
            <w:pPr>
              <w:rPr>
                <w:rFonts w:ascii="Times New Roman" w:hAnsi="Times New Roman"/>
              </w:rPr>
            </w:pPr>
          </w:p>
        </w:tc>
        <w:tc>
          <w:tcPr>
            <w:tcW w:w="4415" w:type="dxa"/>
            <w:gridSpan w:val="3"/>
            <w:tcBorders>
              <w:top w:val="single" w:sz="4" w:space="0" w:color="auto"/>
              <w:left w:val="single" w:sz="4" w:space="0" w:color="auto"/>
              <w:bottom w:val="single" w:sz="4" w:space="0" w:color="auto"/>
              <w:right w:val="single" w:sz="4" w:space="0" w:color="auto"/>
            </w:tcBorders>
          </w:tcPr>
          <w:p w14:paraId="3D30FE14"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1B902819" w14:textId="77777777" w:rsidR="0098349A" w:rsidRPr="0098349A" w:rsidRDefault="0098349A" w:rsidP="0098349A">
            <w:pPr>
              <w:rPr>
                <w:rFonts w:ascii="Times New Roman" w:hAnsi="Times New Roman"/>
              </w:rPr>
            </w:pPr>
          </w:p>
        </w:tc>
      </w:tr>
      <w:tr w:rsidR="0098349A" w:rsidRPr="003C3470" w14:paraId="6B518775" w14:textId="77777777" w:rsidTr="0098349A">
        <w:tc>
          <w:tcPr>
            <w:tcW w:w="9834" w:type="dxa"/>
            <w:gridSpan w:val="7"/>
            <w:tcBorders>
              <w:top w:val="single" w:sz="4" w:space="0" w:color="auto"/>
              <w:bottom w:val="single" w:sz="4" w:space="0" w:color="auto"/>
            </w:tcBorders>
            <w:shd w:val="clear" w:color="auto" w:fill="000000" w:themeFill="text1"/>
          </w:tcPr>
          <w:p w14:paraId="4E1A8AF4" w14:textId="77777777" w:rsidR="0098349A" w:rsidRPr="0098349A" w:rsidRDefault="0098349A" w:rsidP="0098349A">
            <w:pPr>
              <w:jc w:val="center"/>
              <w:rPr>
                <w:rFonts w:ascii="Times New Roman" w:hAnsi="Times New Roman"/>
                <w:b/>
              </w:rPr>
            </w:pPr>
            <w:r w:rsidRPr="0098349A">
              <w:rPr>
                <w:rFonts w:ascii="Times New Roman" w:hAnsi="Times New Roman"/>
                <w:b/>
              </w:rPr>
              <w:t>Specific Experience Relevant to Project</w:t>
            </w:r>
          </w:p>
        </w:tc>
      </w:tr>
      <w:tr w:rsidR="0098349A" w:rsidRPr="003C3470" w14:paraId="62282458" w14:textId="77777777" w:rsidTr="0098349A">
        <w:tc>
          <w:tcPr>
            <w:tcW w:w="2458" w:type="dxa"/>
            <w:tcBorders>
              <w:top w:val="single" w:sz="4" w:space="0" w:color="auto"/>
              <w:bottom w:val="single" w:sz="4" w:space="0" w:color="auto"/>
            </w:tcBorders>
          </w:tcPr>
          <w:p w14:paraId="31C68505"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Project Team/Position</w:t>
            </w:r>
          </w:p>
        </w:tc>
        <w:tc>
          <w:tcPr>
            <w:tcW w:w="2102" w:type="dxa"/>
            <w:gridSpan w:val="3"/>
            <w:tcBorders>
              <w:top w:val="single" w:sz="4" w:space="0" w:color="auto"/>
              <w:bottom w:val="single" w:sz="4" w:space="0" w:color="auto"/>
            </w:tcBorders>
          </w:tcPr>
          <w:p w14:paraId="27E9F1DA"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Specific Experience or Qualification</w:t>
            </w:r>
          </w:p>
        </w:tc>
        <w:tc>
          <w:tcPr>
            <w:tcW w:w="1350" w:type="dxa"/>
            <w:tcBorders>
              <w:top w:val="single" w:sz="4" w:space="0" w:color="auto"/>
              <w:bottom w:val="single" w:sz="4" w:space="0" w:color="auto"/>
            </w:tcBorders>
          </w:tcPr>
          <w:p w14:paraId="54EFF449"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Team Member’s Years of Experience</w:t>
            </w:r>
          </w:p>
        </w:tc>
        <w:tc>
          <w:tcPr>
            <w:tcW w:w="3924" w:type="dxa"/>
            <w:gridSpan w:val="2"/>
            <w:tcBorders>
              <w:top w:val="single" w:sz="4" w:space="0" w:color="auto"/>
              <w:bottom w:val="single" w:sz="4" w:space="0" w:color="auto"/>
            </w:tcBorders>
          </w:tcPr>
          <w:p w14:paraId="147B8849"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Brief description of team member’s relevant experience (e.g. specific projects; previous employment)</w:t>
            </w:r>
          </w:p>
        </w:tc>
      </w:tr>
      <w:tr w:rsidR="0098349A" w:rsidRPr="003C3470" w14:paraId="756344AB" w14:textId="77777777" w:rsidTr="0098349A">
        <w:tc>
          <w:tcPr>
            <w:tcW w:w="2458" w:type="dxa"/>
            <w:tcBorders>
              <w:top w:val="single" w:sz="4" w:space="0" w:color="auto"/>
              <w:bottom w:val="single" w:sz="4" w:space="0" w:color="auto"/>
            </w:tcBorders>
          </w:tcPr>
          <w:p w14:paraId="39073D47"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65C6A98D" w14:textId="77777777" w:rsidR="0098349A" w:rsidRPr="0098349A" w:rsidRDefault="0098349A" w:rsidP="0098349A">
            <w:pPr>
              <w:ind w:left="0" w:firstLine="0"/>
              <w:jc w:val="left"/>
              <w:rPr>
                <w:rFonts w:ascii="Times New Roman" w:hAnsi="Times New Roman"/>
              </w:rPr>
            </w:pPr>
          </w:p>
        </w:tc>
        <w:tc>
          <w:tcPr>
            <w:tcW w:w="1350" w:type="dxa"/>
            <w:tcBorders>
              <w:top w:val="single" w:sz="4" w:space="0" w:color="auto"/>
              <w:bottom w:val="single" w:sz="4" w:space="0" w:color="auto"/>
            </w:tcBorders>
          </w:tcPr>
          <w:p w14:paraId="1163817C"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316B1DCE" w14:textId="77777777" w:rsidR="0098349A" w:rsidRPr="0098349A" w:rsidRDefault="0098349A" w:rsidP="0098349A">
            <w:pPr>
              <w:ind w:left="0" w:firstLine="0"/>
              <w:rPr>
                <w:rFonts w:ascii="Times New Roman" w:hAnsi="Times New Roman"/>
              </w:rPr>
            </w:pPr>
          </w:p>
        </w:tc>
      </w:tr>
      <w:tr w:rsidR="0098349A" w:rsidRPr="003C3470" w14:paraId="43EA4CDE" w14:textId="77777777" w:rsidTr="0098349A">
        <w:tc>
          <w:tcPr>
            <w:tcW w:w="2458" w:type="dxa"/>
            <w:tcBorders>
              <w:top w:val="single" w:sz="4" w:space="0" w:color="auto"/>
              <w:bottom w:val="single" w:sz="4" w:space="0" w:color="auto"/>
            </w:tcBorders>
          </w:tcPr>
          <w:p w14:paraId="7C4E5658"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6453627B" w14:textId="77777777" w:rsidR="0098349A" w:rsidRPr="0098349A" w:rsidRDefault="0098349A" w:rsidP="0098349A">
            <w:pPr>
              <w:ind w:left="0" w:firstLine="0"/>
              <w:rPr>
                <w:rFonts w:ascii="Times New Roman" w:hAnsi="Times New Roman"/>
              </w:rPr>
            </w:pPr>
          </w:p>
        </w:tc>
        <w:tc>
          <w:tcPr>
            <w:tcW w:w="1350" w:type="dxa"/>
            <w:tcBorders>
              <w:top w:val="single" w:sz="4" w:space="0" w:color="auto"/>
              <w:bottom w:val="single" w:sz="4" w:space="0" w:color="auto"/>
            </w:tcBorders>
          </w:tcPr>
          <w:p w14:paraId="6DF5F3E7"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0F9AE25A" w14:textId="77777777" w:rsidR="0098349A" w:rsidRPr="0098349A" w:rsidRDefault="0098349A" w:rsidP="0098349A">
            <w:pPr>
              <w:ind w:left="0" w:firstLine="0"/>
              <w:rPr>
                <w:rFonts w:ascii="Times New Roman" w:hAnsi="Times New Roman"/>
              </w:rPr>
            </w:pPr>
          </w:p>
        </w:tc>
      </w:tr>
      <w:tr w:rsidR="0098349A" w:rsidRPr="003C3470" w14:paraId="10045860" w14:textId="77777777" w:rsidTr="0098349A">
        <w:tc>
          <w:tcPr>
            <w:tcW w:w="2458" w:type="dxa"/>
            <w:tcBorders>
              <w:top w:val="single" w:sz="4" w:space="0" w:color="auto"/>
              <w:bottom w:val="single" w:sz="4" w:space="0" w:color="auto"/>
            </w:tcBorders>
          </w:tcPr>
          <w:p w14:paraId="0E93C701"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5646297C" w14:textId="77777777" w:rsidR="0098349A" w:rsidRPr="0098349A" w:rsidRDefault="0098349A" w:rsidP="0098349A">
            <w:pPr>
              <w:ind w:left="0" w:firstLine="0"/>
              <w:rPr>
                <w:rFonts w:ascii="Times New Roman" w:hAnsi="Times New Roman"/>
              </w:rPr>
            </w:pPr>
          </w:p>
        </w:tc>
        <w:tc>
          <w:tcPr>
            <w:tcW w:w="1350" w:type="dxa"/>
            <w:tcBorders>
              <w:top w:val="single" w:sz="4" w:space="0" w:color="auto"/>
              <w:bottom w:val="single" w:sz="4" w:space="0" w:color="auto"/>
            </w:tcBorders>
          </w:tcPr>
          <w:p w14:paraId="5CB255C2"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4090D9E7" w14:textId="77777777" w:rsidR="0098349A" w:rsidRPr="0098349A" w:rsidRDefault="0098349A" w:rsidP="0098349A">
            <w:pPr>
              <w:ind w:left="0" w:firstLine="0"/>
              <w:rPr>
                <w:rFonts w:ascii="Times New Roman" w:hAnsi="Times New Roman"/>
              </w:rPr>
            </w:pPr>
          </w:p>
        </w:tc>
      </w:tr>
      <w:tr w:rsidR="0098349A" w:rsidRPr="003C3470" w14:paraId="1D7BFF1B" w14:textId="77777777" w:rsidTr="0098349A">
        <w:tc>
          <w:tcPr>
            <w:tcW w:w="2458" w:type="dxa"/>
            <w:tcBorders>
              <w:top w:val="single" w:sz="4" w:space="0" w:color="auto"/>
              <w:bottom w:val="single" w:sz="4" w:space="0" w:color="auto"/>
            </w:tcBorders>
          </w:tcPr>
          <w:p w14:paraId="11BF0C1B"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6940283F" w14:textId="77777777" w:rsidR="0098349A" w:rsidRPr="0098349A" w:rsidRDefault="0098349A" w:rsidP="0098349A">
            <w:pPr>
              <w:ind w:left="0" w:firstLine="0"/>
              <w:rPr>
                <w:rFonts w:ascii="Times New Roman" w:hAnsi="Times New Roman"/>
              </w:rPr>
            </w:pPr>
          </w:p>
        </w:tc>
        <w:tc>
          <w:tcPr>
            <w:tcW w:w="1350" w:type="dxa"/>
            <w:tcBorders>
              <w:top w:val="single" w:sz="4" w:space="0" w:color="auto"/>
              <w:bottom w:val="single" w:sz="4" w:space="0" w:color="auto"/>
            </w:tcBorders>
          </w:tcPr>
          <w:p w14:paraId="5D54DAD1"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1B5B6D47" w14:textId="77777777" w:rsidR="0098349A" w:rsidRPr="0098349A" w:rsidRDefault="0098349A" w:rsidP="0098349A">
            <w:pPr>
              <w:ind w:left="0" w:firstLine="0"/>
              <w:rPr>
                <w:rFonts w:ascii="Times New Roman" w:hAnsi="Times New Roman"/>
              </w:rPr>
            </w:pPr>
          </w:p>
        </w:tc>
      </w:tr>
      <w:tr w:rsidR="0098349A" w:rsidRPr="003C3470" w14:paraId="0089D05D" w14:textId="77777777" w:rsidTr="0098349A">
        <w:tc>
          <w:tcPr>
            <w:tcW w:w="2458" w:type="dxa"/>
            <w:tcBorders>
              <w:top w:val="single" w:sz="4" w:space="0" w:color="auto"/>
              <w:bottom w:val="single" w:sz="4" w:space="0" w:color="auto"/>
            </w:tcBorders>
          </w:tcPr>
          <w:p w14:paraId="38F67F22"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63780A66" w14:textId="77777777" w:rsidR="0098349A" w:rsidRPr="0098349A" w:rsidRDefault="0098349A" w:rsidP="0098349A">
            <w:pPr>
              <w:ind w:left="0" w:firstLine="0"/>
              <w:rPr>
                <w:rFonts w:ascii="Times New Roman" w:hAnsi="Times New Roman"/>
              </w:rPr>
            </w:pPr>
          </w:p>
        </w:tc>
        <w:tc>
          <w:tcPr>
            <w:tcW w:w="1350" w:type="dxa"/>
            <w:tcBorders>
              <w:top w:val="single" w:sz="4" w:space="0" w:color="auto"/>
              <w:bottom w:val="single" w:sz="4" w:space="0" w:color="auto"/>
            </w:tcBorders>
          </w:tcPr>
          <w:p w14:paraId="0F33DD19"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53B5CD17" w14:textId="77777777" w:rsidR="0098349A" w:rsidRPr="0098349A" w:rsidRDefault="0098349A" w:rsidP="0098349A">
            <w:pPr>
              <w:ind w:left="0" w:firstLine="0"/>
              <w:rPr>
                <w:rFonts w:ascii="Times New Roman" w:hAnsi="Times New Roman"/>
              </w:rPr>
            </w:pPr>
          </w:p>
        </w:tc>
      </w:tr>
      <w:tr w:rsidR="0098349A" w:rsidRPr="003C3470" w14:paraId="4F4E76A0" w14:textId="77777777" w:rsidTr="0098349A">
        <w:tc>
          <w:tcPr>
            <w:tcW w:w="2458" w:type="dxa"/>
            <w:tcBorders>
              <w:top w:val="single" w:sz="4" w:space="0" w:color="auto"/>
              <w:bottom w:val="single" w:sz="4" w:space="0" w:color="auto"/>
            </w:tcBorders>
          </w:tcPr>
          <w:p w14:paraId="420B2D91" w14:textId="77777777" w:rsidR="0098349A" w:rsidRPr="0098349A" w:rsidRDefault="0098349A" w:rsidP="0098349A">
            <w:pPr>
              <w:ind w:left="0" w:firstLine="0"/>
              <w:rPr>
                <w:rFonts w:ascii="Times New Roman" w:hAnsi="Times New Roman"/>
              </w:rPr>
            </w:pPr>
            <w:r w:rsidRPr="0098349A">
              <w:rPr>
                <w:rFonts w:ascii="Times New Roman" w:hAnsi="Times New Roman"/>
              </w:rPr>
              <w:t>Other</w:t>
            </w:r>
          </w:p>
        </w:tc>
        <w:tc>
          <w:tcPr>
            <w:tcW w:w="2102" w:type="dxa"/>
            <w:gridSpan w:val="3"/>
            <w:tcBorders>
              <w:top w:val="single" w:sz="4" w:space="0" w:color="auto"/>
              <w:bottom w:val="single" w:sz="4" w:space="0" w:color="auto"/>
            </w:tcBorders>
          </w:tcPr>
          <w:p w14:paraId="41DFECD8" w14:textId="77777777" w:rsidR="0098349A" w:rsidRPr="0098349A" w:rsidRDefault="0098349A" w:rsidP="0098349A">
            <w:pPr>
              <w:ind w:left="0" w:firstLine="0"/>
              <w:rPr>
                <w:rFonts w:ascii="Times New Roman" w:hAnsi="Times New Roman"/>
              </w:rPr>
            </w:pPr>
          </w:p>
        </w:tc>
        <w:tc>
          <w:tcPr>
            <w:tcW w:w="1350" w:type="dxa"/>
            <w:tcBorders>
              <w:top w:val="single" w:sz="4" w:space="0" w:color="auto"/>
              <w:bottom w:val="single" w:sz="4" w:space="0" w:color="auto"/>
            </w:tcBorders>
          </w:tcPr>
          <w:p w14:paraId="468DDF41"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4BBA90B6" w14:textId="77777777" w:rsidR="0098349A" w:rsidRPr="0098349A" w:rsidRDefault="0098349A" w:rsidP="0098349A">
            <w:pPr>
              <w:ind w:left="0" w:firstLine="0"/>
              <w:rPr>
                <w:rFonts w:ascii="Times New Roman" w:hAnsi="Times New Roman"/>
              </w:rPr>
            </w:pPr>
          </w:p>
        </w:tc>
      </w:tr>
      <w:tr w:rsidR="0098349A" w:rsidRPr="003C3470" w14:paraId="2A582582" w14:textId="77777777" w:rsidTr="0098349A">
        <w:tc>
          <w:tcPr>
            <w:tcW w:w="9834" w:type="dxa"/>
            <w:gridSpan w:val="7"/>
            <w:tcBorders>
              <w:top w:val="single" w:sz="4" w:space="0" w:color="auto"/>
              <w:bottom w:val="single" w:sz="4" w:space="0" w:color="auto"/>
            </w:tcBorders>
            <w:shd w:val="clear" w:color="auto" w:fill="000000" w:themeFill="text1"/>
          </w:tcPr>
          <w:p w14:paraId="1029B02B" w14:textId="77777777" w:rsidR="0098349A" w:rsidRPr="0098349A" w:rsidRDefault="0098349A" w:rsidP="0098349A">
            <w:pPr>
              <w:ind w:left="0" w:firstLine="0"/>
              <w:jc w:val="center"/>
              <w:rPr>
                <w:rFonts w:ascii="Times New Roman" w:hAnsi="Times New Roman"/>
                <w:b/>
              </w:rPr>
            </w:pPr>
            <w:r w:rsidRPr="0098349A">
              <w:rPr>
                <w:rFonts w:ascii="Times New Roman" w:hAnsi="Times New Roman"/>
                <w:b/>
              </w:rPr>
              <w:t>Other Experience or Background Information</w:t>
            </w:r>
          </w:p>
        </w:tc>
      </w:tr>
      <w:tr w:rsidR="0098349A" w:rsidRPr="003C3470" w14:paraId="5FDF15A8" w14:textId="77777777" w:rsidTr="0098349A">
        <w:tc>
          <w:tcPr>
            <w:tcW w:w="9834" w:type="dxa"/>
            <w:gridSpan w:val="7"/>
            <w:tcBorders>
              <w:top w:val="single" w:sz="4" w:space="0" w:color="auto"/>
              <w:bottom w:val="single" w:sz="4" w:space="0" w:color="auto"/>
            </w:tcBorders>
          </w:tcPr>
          <w:p w14:paraId="12A3B56F" w14:textId="77777777" w:rsidR="0098349A" w:rsidRPr="0098349A" w:rsidRDefault="0098349A" w:rsidP="0098349A">
            <w:pPr>
              <w:rPr>
                <w:rFonts w:ascii="Times New Roman" w:hAnsi="Times New Roman"/>
              </w:rPr>
            </w:pPr>
          </w:p>
          <w:p w14:paraId="2D74288F" w14:textId="77777777" w:rsidR="0098349A" w:rsidRPr="0098349A" w:rsidRDefault="0098349A" w:rsidP="0098349A">
            <w:pPr>
              <w:rPr>
                <w:rFonts w:ascii="Times New Roman" w:hAnsi="Times New Roman"/>
              </w:rPr>
            </w:pPr>
          </w:p>
          <w:p w14:paraId="5C44C97E" w14:textId="77777777" w:rsidR="0098349A" w:rsidRPr="0098349A" w:rsidRDefault="0098349A" w:rsidP="0098349A">
            <w:pPr>
              <w:rPr>
                <w:rFonts w:ascii="Times New Roman" w:hAnsi="Times New Roman"/>
              </w:rPr>
            </w:pPr>
          </w:p>
          <w:p w14:paraId="55F2D4EB" w14:textId="77777777" w:rsidR="0098349A" w:rsidRPr="0098349A" w:rsidRDefault="0098349A" w:rsidP="0098349A">
            <w:pPr>
              <w:rPr>
                <w:rFonts w:ascii="Times New Roman" w:hAnsi="Times New Roman"/>
              </w:rPr>
            </w:pPr>
          </w:p>
        </w:tc>
      </w:tr>
    </w:tbl>
    <w:p w14:paraId="0C4EC984" w14:textId="77777777" w:rsidR="0098349A" w:rsidRDefault="0098349A" w:rsidP="00A44570"/>
    <w:p w14:paraId="45958D9E" w14:textId="77777777" w:rsidR="0098349A" w:rsidRDefault="0098349A" w:rsidP="00A44570"/>
    <w:p w14:paraId="1566B6E0" w14:textId="77777777" w:rsidR="0098349A" w:rsidRPr="004620F3" w:rsidRDefault="0098349A" w:rsidP="00A44570"/>
    <w:p w14:paraId="20826600" w14:textId="77777777" w:rsidR="004620F3" w:rsidRPr="004620F3" w:rsidRDefault="004620F3" w:rsidP="00A44570"/>
    <w:p w14:paraId="458FD16F" w14:textId="77777777" w:rsidR="0098349A" w:rsidRDefault="0098349A" w:rsidP="004620F3">
      <w:pPr>
        <w:outlineLvl w:val="0"/>
        <w:rPr>
          <w:b/>
          <w:caps/>
          <w:kern w:val="28"/>
        </w:rPr>
      </w:pPr>
      <w:r>
        <w:rPr>
          <w:b/>
          <w:caps/>
          <w:kern w:val="28"/>
        </w:rPr>
        <w:br w:type="page"/>
      </w:r>
    </w:p>
    <w:p w14:paraId="39627B72" w14:textId="68E4F277" w:rsidR="004620F3" w:rsidRPr="004620F3" w:rsidRDefault="004620F3" w:rsidP="004620F3">
      <w:pPr>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8C0246">
        <w:rPr>
          <w:b/>
          <w:caps/>
          <w:kern w:val="28"/>
        </w:rPr>
        <w:t>F</w:t>
      </w:r>
      <w:r w:rsidRPr="004620F3">
        <w:rPr>
          <w:b/>
          <w:caps/>
          <w:kern w:val="28"/>
        </w:rPr>
        <w:t xml:space="preserve">, </w:t>
      </w:r>
    </w:p>
    <w:p w14:paraId="1226A261" w14:textId="77777777" w:rsidR="004620F3" w:rsidRPr="004620F3" w:rsidRDefault="004620F3" w:rsidP="004620F3">
      <w:pPr>
        <w:outlineLvl w:val="0"/>
        <w:rPr>
          <w:b/>
          <w:caps/>
          <w:kern w:val="28"/>
        </w:rPr>
      </w:pPr>
      <w:r w:rsidRPr="004620F3">
        <w:rPr>
          <w:b/>
          <w:caps/>
          <w:kern w:val="28"/>
        </w:rPr>
        <w:t>METHODOLOGY</w:t>
      </w:r>
      <w:r w:rsidRPr="008C0246">
        <w:rPr>
          <w:b/>
          <w:caps/>
          <w:kern w:val="28"/>
        </w:rPr>
        <w:t>, APPROACH, Work plan, and Technical Capabilities</w:t>
      </w:r>
    </w:p>
    <w:p w14:paraId="6F300E2B" w14:textId="77777777" w:rsidR="004620F3" w:rsidRPr="004620F3" w:rsidRDefault="004620F3" w:rsidP="004620F3">
      <w:pPr>
        <w:outlineLvl w:val="1"/>
        <w:rPr>
          <w:b/>
          <w:sz w:val="18"/>
        </w:rPr>
      </w:pPr>
    </w:p>
    <w:p w14:paraId="219C8AE6" w14:textId="77777777" w:rsidR="004620F3" w:rsidRPr="00B6605B" w:rsidRDefault="004620F3" w:rsidP="004620F3">
      <w:pPr>
        <w:pBdr>
          <w:top w:val="single" w:sz="36" w:space="1" w:color="auto"/>
        </w:pBdr>
        <w:jc w:val="center"/>
        <w:outlineLvl w:val="1"/>
        <w:rPr>
          <w:b/>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B6605B" w14:paraId="68B5EE0F" w14:textId="77777777" w:rsidTr="004620F3">
        <w:tc>
          <w:tcPr>
            <w:tcW w:w="10070" w:type="dxa"/>
            <w:shd w:val="clear" w:color="auto" w:fill="DBE5F1" w:themeFill="accent1" w:themeFillTint="33"/>
          </w:tcPr>
          <w:p w14:paraId="0D895606" w14:textId="77777777" w:rsidR="004620F3" w:rsidRPr="00B6605B" w:rsidRDefault="004620F3" w:rsidP="00AB789A">
            <w:pPr>
              <w:ind w:left="0" w:firstLine="0"/>
              <w:outlineLvl w:val="1"/>
            </w:pPr>
            <w:r w:rsidRPr="00B6605B">
              <w:rPr>
                <w:b/>
              </w:rPr>
              <w:t>General Instructions:</w:t>
            </w:r>
            <w:r w:rsidRPr="00B6605B">
              <w:t xml:space="preserve">  The vendor should provide the requested information for each of the following sections. The state will assess each proposal based on the responses provided by the vendor. </w:t>
            </w:r>
          </w:p>
        </w:tc>
      </w:tr>
    </w:tbl>
    <w:p w14:paraId="267A9309" w14:textId="77777777" w:rsidR="004620F3" w:rsidRPr="00B6605B" w:rsidRDefault="004620F3" w:rsidP="004620F3">
      <w:pPr>
        <w:outlineLvl w:val="1"/>
      </w:pPr>
    </w:p>
    <w:tbl>
      <w:tblPr>
        <w:tblStyle w:val="TableGrid5"/>
        <w:tblW w:w="10075" w:type="dxa"/>
        <w:tblInd w:w="-5" w:type="dxa"/>
        <w:tblLayout w:type="fixed"/>
        <w:tblLook w:val="04A0" w:firstRow="1" w:lastRow="0" w:firstColumn="1" w:lastColumn="0" w:noHBand="0" w:noVBand="1"/>
      </w:tblPr>
      <w:tblGrid>
        <w:gridCol w:w="1231"/>
        <w:gridCol w:w="1291"/>
        <w:gridCol w:w="1231"/>
        <w:gridCol w:w="1291"/>
        <w:gridCol w:w="1231"/>
        <w:gridCol w:w="1278"/>
        <w:gridCol w:w="1231"/>
        <w:gridCol w:w="1291"/>
      </w:tblGrid>
      <w:tr w:rsidR="004620F3" w:rsidRPr="00B6605B" w14:paraId="6BCF5E82" w14:textId="77777777" w:rsidTr="001B1AE8">
        <w:tc>
          <w:tcPr>
            <w:tcW w:w="10075" w:type="dxa"/>
            <w:gridSpan w:val="8"/>
            <w:shd w:val="clear" w:color="auto" w:fill="000000" w:themeFill="text1"/>
          </w:tcPr>
          <w:p w14:paraId="47679517" w14:textId="354EF520" w:rsidR="004620F3" w:rsidRPr="00B6605B" w:rsidRDefault="004620F3" w:rsidP="00217081">
            <w:pPr>
              <w:jc w:val="center"/>
              <w:rPr>
                <w:b/>
                <w:bCs/>
                <w:color w:val="FFFFFF" w:themeColor="background1"/>
              </w:rPr>
            </w:pPr>
            <w:r w:rsidRPr="00B6605B">
              <w:rPr>
                <w:b/>
                <w:bCs/>
                <w:color w:val="FFFFFF" w:themeColor="background1"/>
              </w:rPr>
              <w:t>S</w:t>
            </w:r>
            <w:r w:rsidR="00217081">
              <w:rPr>
                <w:b/>
                <w:bCs/>
                <w:color w:val="FFFFFF" w:themeColor="background1"/>
              </w:rPr>
              <w:t>TATEMENT OF WORK</w:t>
            </w:r>
            <w:r w:rsidRPr="00B6605B">
              <w:rPr>
                <w:b/>
                <w:bCs/>
                <w:color w:val="FFFFFF" w:themeColor="background1"/>
              </w:rPr>
              <w:t xml:space="preserve"> REQUIREMENTS </w:t>
            </w:r>
            <w:r w:rsidR="00E1057B" w:rsidRPr="00B6605B">
              <w:rPr>
                <w:b/>
                <w:bCs/>
                <w:color w:val="FFFFFF" w:themeColor="background1"/>
              </w:rPr>
              <w:t>COMPLIANCE</w:t>
            </w:r>
            <w:r w:rsidR="00E1057B">
              <w:rPr>
                <w:b/>
                <w:bCs/>
                <w:color w:val="FFFFFF" w:themeColor="background1"/>
              </w:rPr>
              <w:t xml:space="preserve"> </w:t>
            </w:r>
            <w:r w:rsidRPr="00B6605B">
              <w:rPr>
                <w:b/>
                <w:bCs/>
                <w:color w:val="FFFFFF" w:themeColor="background1"/>
              </w:rPr>
              <w:t>TABLE</w:t>
            </w:r>
          </w:p>
        </w:tc>
      </w:tr>
      <w:tr w:rsidR="004620F3" w:rsidRPr="00B6605B" w14:paraId="524381FA" w14:textId="77777777" w:rsidTr="001B1AE8">
        <w:tc>
          <w:tcPr>
            <w:tcW w:w="10075" w:type="dxa"/>
            <w:gridSpan w:val="8"/>
            <w:shd w:val="clear" w:color="auto" w:fill="DBE5F1" w:themeFill="accent1" w:themeFillTint="33"/>
          </w:tcPr>
          <w:p w14:paraId="0D698230" w14:textId="292C8A75" w:rsidR="004620F3" w:rsidRPr="00B6605B" w:rsidRDefault="004620F3" w:rsidP="007C46BA">
            <w:pPr>
              <w:ind w:left="0" w:firstLine="0"/>
              <w:outlineLvl w:val="1"/>
            </w:pPr>
            <w:r w:rsidRPr="00B6605B">
              <w:rPr>
                <w:b/>
              </w:rPr>
              <w:t>Table Instructions:</w:t>
            </w:r>
            <w:r w:rsidRPr="00B6605B">
              <w:t xml:space="preserve">  In the table below, the vendor should indicate whether the vendor complies with each product and/or service requirement identified </w:t>
            </w:r>
            <w:r w:rsidR="000467D1">
              <w:t>in each section of</w:t>
            </w:r>
            <w:r w:rsidR="000467D1" w:rsidRPr="00B6605B">
              <w:t xml:space="preserve"> Section 2</w:t>
            </w:r>
            <w:r w:rsidRPr="00B6605B">
              <w:t>: S</w:t>
            </w:r>
            <w:r w:rsidR="000467D1">
              <w:t>cope</w:t>
            </w:r>
            <w:r w:rsidR="00217081">
              <w:t xml:space="preserve"> of Work</w:t>
            </w:r>
            <w:r w:rsidRPr="00B6605B">
              <w:t xml:space="preserve"> by stating “Y” (Yes) or “N” (No). </w:t>
            </w:r>
          </w:p>
          <w:p w14:paraId="23B420B7" w14:textId="77777777" w:rsidR="004620F3" w:rsidRPr="00B6605B" w:rsidRDefault="004620F3" w:rsidP="004620F3">
            <w:pPr>
              <w:outlineLvl w:val="1"/>
            </w:pPr>
          </w:p>
          <w:p w14:paraId="5057C593" w14:textId="05D97E07" w:rsidR="004620F3" w:rsidRPr="00B6605B" w:rsidRDefault="004620F3" w:rsidP="007C46BA">
            <w:pPr>
              <w:ind w:left="0" w:firstLine="0"/>
              <w:outlineLvl w:val="1"/>
            </w:pPr>
            <w:r w:rsidRPr="00B6605B">
              <w:t xml:space="preserve">If the vendor fails to respond to a </w:t>
            </w:r>
            <w:r w:rsidR="000467D1">
              <w:t xml:space="preserve">section </w:t>
            </w:r>
            <w:r w:rsidRPr="00B6605B">
              <w:t>requirement(s), the State of Missouri reserves the right to consider the requirement</w:t>
            </w:r>
            <w:r w:rsidR="000467D1">
              <w:t>s in the section</w:t>
            </w:r>
            <w:r w:rsidRPr="00B6605B">
              <w:t xml:space="preserve"> as being met by the vendor, and/or the State of Missouri reserves the right to clarify the requirement</w:t>
            </w:r>
            <w:r w:rsidR="000467D1">
              <w:t>s in the section.</w:t>
            </w:r>
            <w:r w:rsidRPr="00B6605B">
              <w:t xml:space="preserve"> </w:t>
            </w:r>
          </w:p>
        </w:tc>
      </w:tr>
      <w:tr w:rsidR="004620F3" w:rsidRPr="00B6605B" w14:paraId="6360D94C" w14:textId="77777777" w:rsidTr="001B1AE8">
        <w:tc>
          <w:tcPr>
            <w:tcW w:w="1231" w:type="dxa"/>
          </w:tcPr>
          <w:p w14:paraId="02DE2B0A" w14:textId="51BE5CC8" w:rsidR="004620F3" w:rsidRPr="001B1AE8" w:rsidRDefault="000467D1" w:rsidP="0061731C">
            <w:pPr>
              <w:ind w:left="0" w:firstLine="0"/>
              <w:jc w:val="left"/>
              <w:rPr>
                <w:b/>
              </w:rPr>
            </w:pPr>
            <w:r>
              <w:rPr>
                <w:b/>
              </w:rPr>
              <w:t>Section</w:t>
            </w:r>
          </w:p>
          <w:p w14:paraId="2025E298" w14:textId="77777777" w:rsidR="004620F3" w:rsidRPr="001B1AE8" w:rsidRDefault="004620F3" w:rsidP="0061731C">
            <w:pPr>
              <w:jc w:val="left"/>
              <w:rPr>
                <w:b/>
              </w:rPr>
            </w:pPr>
            <w:r w:rsidRPr="001B1AE8">
              <w:rPr>
                <w:b/>
              </w:rPr>
              <w:t>Number</w:t>
            </w:r>
          </w:p>
        </w:tc>
        <w:tc>
          <w:tcPr>
            <w:tcW w:w="1291" w:type="dxa"/>
          </w:tcPr>
          <w:p w14:paraId="6872B164" w14:textId="77777777" w:rsidR="004620F3" w:rsidRPr="001B1AE8" w:rsidRDefault="004620F3" w:rsidP="0061731C">
            <w:pPr>
              <w:jc w:val="left"/>
              <w:rPr>
                <w:b/>
                <w:bCs/>
              </w:rPr>
            </w:pPr>
            <w:r w:rsidRPr="001B1AE8">
              <w:rPr>
                <w:b/>
                <w:bCs/>
              </w:rPr>
              <w:t>Indicate</w:t>
            </w:r>
          </w:p>
          <w:p w14:paraId="130C47CF" w14:textId="77777777" w:rsidR="004620F3" w:rsidRPr="001B1AE8" w:rsidRDefault="004620F3" w:rsidP="00A44570">
            <w:r w:rsidRPr="001B1AE8">
              <w:t>“Y” or “N”</w:t>
            </w:r>
          </w:p>
        </w:tc>
        <w:tc>
          <w:tcPr>
            <w:tcW w:w="1231" w:type="dxa"/>
          </w:tcPr>
          <w:p w14:paraId="592B9B0D" w14:textId="34BE4B36" w:rsidR="004620F3" w:rsidRPr="001B1AE8" w:rsidRDefault="000467D1" w:rsidP="0061731C">
            <w:pPr>
              <w:ind w:left="0" w:firstLine="0"/>
              <w:jc w:val="left"/>
              <w:rPr>
                <w:b/>
              </w:rPr>
            </w:pPr>
            <w:r>
              <w:rPr>
                <w:b/>
              </w:rPr>
              <w:t>Section</w:t>
            </w:r>
            <w:r w:rsidR="004620F3" w:rsidRPr="001B1AE8">
              <w:rPr>
                <w:b/>
              </w:rPr>
              <w:t xml:space="preserve"> Number</w:t>
            </w:r>
          </w:p>
        </w:tc>
        <w:tc>
          <w:tcPr>
            <w:tcW w:w="1291" w:type="dxa"/>
          </w:tcPr>
          <w:p w14:paraId="78E82D2B" w14:textId="77777777" w:rsidR="004620F3" w:rsidRPr="001B1AE8" w:rsidRDefault="004620F3" w:rsidP="0061731C">
            <w:pPr>
              <w:jc w:val="left"/>
              <w:rPr>
                <w:b/>
                <w:bCs/>
              </w:rPr>
            </w:pPr>
            <w:r w:rsidRPr="001B1AE8">
              <w:rPr>
                <w:b/>
                <w:bCs/>
              </w:rPr>
              <w:t>Indicate</w:t>
            </w:r>
          </w:p>
          <w:p w14:paraId="7E19B697" w14:textId="77777777" w:rsidR="004620F3" w:rsidRPr="001B1AE8" w:rsidRDefault="004620F3" w:rsidP="00A44570">
            <w:r w:rsidRPr="001B1AE8">
              <w:t>“Y” or “N”</w:t>
            </w:r>
          </w:p>
        </w:tc>
        <w:tc>
          <w:tcPr>
            <w:tcW w:w="1231" w:type="dxa"/>
          </w:tcPr>
          <w:p w14:paraId="3B7EB551" w14:textId="36126529" w:rsidR="004620F3" w:rsidRPr="001B1AE8" w:rsidRDefault="000467D1" w:rsidP="0061731C">
            <w:pPr>
              <w:ind w:left="15" w:hanging="15"/>
              <w:jc w:val="left"/>
              <w:rPr>
                <w:b/>
              </w:rPr>
            </w:pPr>
            <w:r>
              <w:rPr>
                <w:b/>
              </w:rPr>
              <w:t xml:space="preserve">Section </w:t>
            </w:r>
            <w:r w:rsidR="004620F3" w:rsidRPr="001B1AE8">
              <w:rPr>
                <w:b/>
              </w:rPr>
              <w:t>Number</w:t>
            </w:r>
          </w:p>
        </w:tc>
        <w:tc>
          <w:tcPr>
            <w:tcW w:w="1278" w:type="dxa"/>
          </w:tcPr>
          <w:p w14:paraId="06FEC503" w14:textId="77777777" w:rsidR="004620F3" w:rsidRPr="001B1AE8" w:rsidRDefault="004620F3" w:rsidP="001B1AE8">
            <w:pPr>
              <w:ind w:left="0" w:firstLine="0"/>
              <w:jc w:val="left"/>
              <w:rPr>
                <w:b/>
                <w:bCs/>
              </w:rPr>
            </w:pPr>
            <w:r w:rsidRPr="001B1AE8">
              <w:rPr>
                <w:b/>
                <w:bCs/>
              </w:rPr>
              <w:t>Indicate</w:t>
            </w:r>
          </w:p>
          <w:p w14:paraId="76D8BCBC" w14:textId="77777777" w:rsidR="004620F3" w:rsidRPr="001B1AE8" w:rsidRDefault="004620F3" w:rsidP="0061731C">
            <w:pPr>
              <w:ind w:left="20" w:hanging="20"/>
              <w:jc w:val="left"/>
            </w:pPr>
            <w:r w:rsidRPr="001B1AE8">
              <w:rPr>
                <w:bCs/>
              </w:rPr>
              <w:t>“Y” or “N”</w:t>
            </w:r>
          </w:p>
        </w:tc>
        <w:tc>
          <w:tcPr>
            <w:tcW w:w="1231" w:type="dxa"/>
          </w:tcPr>
          <w:p w14:paraId="73CD5E6C" w14:textId="0A58AB69" w:rsidR="004620F3" w:rsidRPr="001B1AE8" w:rsidRDefault="000467D1" w:rsidP="001B1AE8">
            <w:pPr>
              <w:ind w:left="0" w:firstLine="0"/>
              <w:rPr>
                <w:b/>
                <w:bCs/>
              </w:rPr>
            </w:pPr>
            <w:r>
              <w:rPr>
                <w:b/>
              </w:rPr>
              <w:t>Section</w:t>
            </w:r>
            <w:r w:rsidR="004620F3" w:rsidRPr="001B1AE8">
              <w:rPr>
                <w:b/>
              </w:rPr>
              <w:t xml:space="preserve"> Number</w:t>
            </w:r>
          </w:p>
        </w:tc>
        <w:tc>
          <w:tcPr>
            <w:tcW w:w="1291" w:type="dxa"/>
          </w:tcPr>
          <w:p w14:paraId="28AC4541" w14:textId="77777777" w:rsidR="004620F3" w:rsidRPr="001B1AE8" w:rsidRDefault="004620F3" w:rsidP="0061731C">
            <w:pPr>
              <w:ind w:left="0" w:firstLine="0"/>
              <w:jc w:val="left"/>
              <w:rPr>
                <w:b/>
                <w:bCs/>
              </w:rPr>
            </w:pPr>
            <w:r w:rsidRPr="001B1AE8">
              <w:rPr>
                <w:b/>
                <w:bCs/>
              </w:rPr>
              <w:t>Indicate</w:t>
            </w:r>
          </w:p>
          <w:p w14:paraId="73E9975E" w14:textId="77777777" w:rsidR="004620F3" w:rsidRPr="001B1AE8" w:rsidRDefault="004620F3" w:rsidP="00A44570">
            <w:r w:rsidRPr="001B1AE8">
              <w:t>“Y” or “N”</w:t>
            </w:r>
          </w:p>
        </w:tc>
      </w:tr>
      <w:tr w:rsidR="004620F3" w:rsidRPr="00B6605B" w14:paraId="32A44785" w14:textId="77777777" w:rsidTr="001B1AE8">
        <w:tc>
          <w:tcPr>
            <w:tcW w:w="1231" w:type="dxa"/>
          </w:tcPr>
          <w:p w14:paraId="157D2509" w14:textId="06B47F0A" w:rsidR="004620F3" w:rsidRPr="00B6605B" w:rsidRDefault="0054376F" w:rsidP="007C46BA">
            <w:pPr>
              <w:jc w:val="center"/>
            </w:pPr>
            <w:r>
              <w:t>2.1</w:t>
            </w:r>
          </w:p>
        </w:tc>
        <w:tc>
          <w:tcPr>
            <w:tcW w:w="1291" w:type="dxa"/>
          </w:tcPr>
          <w:p w14:paraId="7D02775F" w14:textId="77777777" w:rsidR="004620F3" w:rsidRPr="00B6605B" w:rsidRDefault="004620F3" w:rsidP="007C46BA">
            <w:pPr>
              <w:jc w:val="center"/>
            </w:pPr>
          </w:p>
        </w:tc>
        <w:tc>
          <w:tcPr>
            <w:tcW w:w="1231" w:type="dxa"/>
          </w:tcPr>
          <w:p w14:paraId="62AA850D" w14:textId="67CFBAC1" w:rsidR="004620F3" w:rsidRPr="00B6605B" w:rsidRDefault="000467D1" w:rsidP="007C46BA">
            <w:pPr>
              <w:jc w:val="center"/>
            </w:pPr>
            <w:r>
              <w:t>2.4</w:t>
            </w:r>
          </w:p>
        </w:tc>
        <w:tc>
          <w:tcPr>
            <w:tcW w:w="1291" w:type="dxa"/>
          </w:tcPr>
          <w:p w14:paraId="42BF2235" w14:textId="283201C9" w:rsidR="004620F3" w:rsidRPr="00B6605B" w:rsidRDefault="004620F3" w:rsidP="007C46BA">
            <w:pPr>
              <w:jc w:val="center"/>
            </w:pPr>
          </w:p>
        </w:tc>
        <w:tc>
          <w:tcPr>
            <w:tcW w:w="1231" w:type="dxa"/>
          </w:tcPr>
          <w:p w14:paraId="399026F8" w14:textId="405378CB" w:rsidR="004620F3" w:rsidRPr="00B6605B" w:rsidRDefault="000467D1" w:rsidP="007C46BA">
            <w:pPr>
              <w:jc w:val="center"/>
            </w:pPr>
            <w:r>
              <w:t>2.5</w:t>
            </w:r>
          </w:p>
        </w:tc>
        <w:tc>
          <w:tcPr>
            <w:tcW w:w="1278" w:type="dxa"/>
          </w:tcPr>
          <w:p w14:paraId="6A33B828" w14:textId="77777777" w:rsidR="004620F3" w:rsidRPr="00B6605B" w:rsidRDefault="004620F3" w:rsidP="007C46BA">
            <w:pPr>
              <w:jc w:val="center"/>
            </w:pPr>
          </w:p>
        </w:tc>
        <w:tc>
          <w:tcPr>
            <w:tcW w:w="1231" w:type="dxa"/>
          </w:tcPr>
          <w:p w14:paraId="5D2CBBFC" w14:textId="4F229754" w:rsidR="004620F3" w:rsidRPr="00B6605B" w:rsidRDefault="000467D1" w:rsidP="007C46BA">
            <w:pPr>
              <w:jc w:val="center"/>
            </w:pPr>
            <w:r>
              <w:t>2.6</w:t>
            </w:r>
          </w:p>
        </w:tc>
        <w:tc>
          <w:tcPr>
            <w:tcW w:w="1291" w:type="dxa"/>
          </w:tcPr>
          <w:p w14:paraId="18348A24" w14:textId="77777777" w:rsidR="004620F3" w:rsidRPr="00B6605B" w:rsidRDefault="004620F3" w:rsidP="007C46BA">
            <w:pPr>
              <w:jc w:val="center"/>
            </w:pPr>
          </w:p>
        </w:tc>
      </w:tr>
      <w:tr w:rsidR="004620F3" w:rsidRPr="00B6605B" w14:paraId="3682BA89" w14:textId="77777777" w:rsidTr="001B1AE8">
        <w:tc>
          <w:tcPr>
            <w:tcW w:w="1231" w:type="dxa"/>
          </w:tcPr>
          <w:p w14:paraId="635874E2" w14:textId="31B6FA32" w:rsidR="004620F3" w:rsidRPr="00B6605B" w:rsidRDefault="000467D1" w:rsidP="007C46BA">
            <w:pPr>
              <w:jc w:val="center"/>
            </w:pPr>
            <w:r>
              <w:t>2.7</w:t>
            </w:r>
          </w:p>
        </w:tc>
        <w:tc>
          <w:tcPr>
            <w:tcW w:w="1291" w:type="dxa"/>
          </w:tcPr>
          <w:p w14:paraId="5388EB73" w14:textId="77777777" w:rsidR="004620F3" w:rsidRPr="00B6605B" w:rsidRDefault="004620F3" w:rsidP="007C46BA">
            <w:pPr>
              <w:jc w:val="center"/>
            </w:pPr>
          </w:p>
        </w:tc>
        <w:tc>
          <w:tcPr>
            <w:tcW w:w="1231" w:type="dxa"/>
          </w:tcPr>
          <w:p w14:paraId="46BD8374" w14:textId="69770269" w:rsidR="004620F3" w:rsidRPr="00B6605B" w:rsidRDefault="000467D1" w:rsidP="007C46BA">
            <w:pPr>
              <w:jc w:val="center"/>
            </w:pPr>
            <w:r>
              <w:t>2.8</w:t>
            </w:r>
          </w:p>
        </w:tc>
        <w:tc>
          <w:tcPr>
            <w:tcW w:w="1291" w:type="dxa"/>
          </w:tcPr>
          <w:p w14:paraId="6F68C976" w14:textId="77777777" w:rsidR="004620F3" w:rsidRPr="00B6605B" w:rsidRDefault="004620F3" w:rsidP="007C46BA">
            <w:pPr>
              <w:jc w:val="center"/>
            </w:pPr>
          </w:p>
        </w:tc>
        <w:tc>
          <w:tcPr>
            <w:tcW w:w="1231" w:type="dxa"/>
          </w:tcPr>
          <w:p w14:paraId="2205A948" w14:textId="5EDF1D86" w:rsidR="004620F3" w:rsidRPr="00B6605B" w:rsidRDefault="000467D1" w:rsidP="007C46BA">
            <w:pPr>
              <w:jc w:val="center"/>
            </w:pPr>
            <w:r>
              <w:t>2.9</w:t>
            </w:r>
          </w:p>
        </w:tc>
        <w:tc>
          <w:tcPr>
            <w:tcW w:w="1278" w:type="dxa"/>
          </w:tcPr>
          <w:p w14:paraId="4E3BFAE9" w14:textId="77777777" w:rsidR="004620F3" w:rsidRPr="00B6605B" w:rsidRDefault="004620F3" w:rsidP="007C46BA">
            <w:pPr>
              <w:jc w:val="center"/>
            </w:pPr>
          </w:p>
        </w:tc>
        <w:tc>
          <w:tcPr>
            <w:tcW w:w="1231" w:type="dxa"/>
          </w:tcPr>
          <w:p w14:paraId="6E15889F" w14:textId="32B13FB5" w:rsidR="004620F3" w:rsidRPr="00B6605B" w:rsidRDefault="000467D1" w:rsidP="007C46BA">
            <w:pPr>
              <w:jc w:val="center"/>
            </w:pPr>
            <w:r>
              <w:t>2.10</w:t>
            </w:r>
          </w:p>
        </w:tc>
        <w:tc>
          <w:tcPr>
            <w:tcW w:w="1291" w:type="dxa"/>
          </w:tcPr>
          <w:p w14:paraId="4B271CA5" w14:textId="77777777" w:rsidR="004620F3" w:rsidRPr="00B6605B" w:rsidRDefault="004620F3" w:rsidP="007C46BA">
            <w:pPr>
              <w:jc w:val="center"/>
            </w:pPr>
          </w:p>
        </w:tc>
      </w:tr>
      <w:tr w:rsidR="004620F3" w:rsidRPr="00B6605B" w14:paraId="34C3F332" w14:textId="77777777" w:rsidTr="001B1AE8">
        <w:tc>
          <w:tcPr>
            <w:tcW w:w="1231" w:type="dxa"/>
          </w:tcPr>
          <w:p w14:paraId="503AF661" w14:textId="585400C8" w:rsidR="004620F3" w:rsidRPr="00B6605B" w:rsidRDefault="000467D1" w:rsidP="007C46BA">
            <w:pPr>
              <w:jc w:val="center"/>
            </w:pPr>
            <w:r>
              <w:t>2.11</w:t>
            </w:r>
          </w:p>
        </w:tc>
        <w:tc>
          <w:tcPr>
            <w:tcW w:w="1291" w:type="dxa"/>
          </w:tcPr>
          <w:p w14:paraId="010AD490" w14:textId="77777777" w:rsidR="004620F3" w:rsidRPr="00B6605B" w:rsidRDefault="004620F3" w:rsidP="007C46BA">
            <w:pPr>
              <w:jc w:val="center"/>
            </w:pPr>
          </w:p>
        </w:tc>
        <w:tc>
          <w:tcPr>
            <w:tcW w:w="1231" w:type="dxa"/>
          </w:tcPr>
          <w:p w14:paraId="17894C51" w14:textId="68805D5A" w:rsidR="004620F3" w:rsidRPr="00B6605B" w:rsidRDefault="000467D1" w:rsidP="007C46BA">
            <w:pPr>
              <w:jc w:val="center"/>
            </w:pPr>
            <w:r>
              <w:t>2.12</w:t>
            </w:r>
          </w:p>
        </w:tc>
        <w:tc>
          <w:tcPr>
            <w:tcW w:w="1291" w:type="dxa"/>
          </w:tcPr>
          <w:p w14:paraId="09417527" w14:textId="77777777" w:rsidR="004620F3" w:rsidRPr="00B6605B" w:rsidRDefault="004620F3" w:rsidP="007C46BA">
            <w:pPr>
              <w:jc w:val="center"/>
            </w:pPr>
          </w:p>
        </w:tc>
        <w:tc>
          <w:tcPr>
            <w:tcW w:w="1231" w:type="dxa"/>
          </w:tcPr>
          <w:p w14:paraId="2F382136" w14:textId="57D570C7" w:rsidR="004620F3" w:rsidRPr="00B6605B" w:rsidRDefault="000467D1" w:rsidP="007C46BA">
            <w:pPr>
              <w:jc w:val="center"/>
            </w:pPr>
            <w:r>
              <w:t>2.13</w:t>
            </w:r>
          </w:p>
        </w:tc>
        <w:tc>
          <w:tcPr>
            <w:tcW w:w="1278" w:type="dxa"/>
          </w:tcPr>
          <w:p w14:paraId="175EF41E" w14:textId="77777777" w:rsidR="004620F3" w:rsidRPr="00B6605B" w:rsidRDefault="004620F3" w:rsidP="007C46BA">
            <w:pPr>
              <w:jc w:val="center"/>
            </w:pPr>
          </w:p>
        </w:tc>
        <w:tc>
          <w:tcPr>
            <w:tcW w:w="1231" w:type="dxa"/>
          </w:tcPr>
          <w:p w14:paraId="30C7D66A" w14:textId="5F57316D" w:rsidR="004620F3" w:rsidRPr="00B6605B" w:rsidRDefault="000467D1" w:rsidP="007C46BA">
            <w:pPr>
              <w:jc w:val="center"/>
            </w:pPr>
            <w:r>
              <w:t>2.14</w:t>
            </w:r>
          </w:p>
        </w:tc>
        <w:tc>
          <w:tcPr>
            <w:tcW w:w="1291" w:type="dxa"/>
          </w:tcPr>
          <w:p w14:paraId="7D79627B" w14:textId="77777777" w:rsidR="004620F3" w:rsidRPr="00B6605B" w:rsidRDefault="004620F3" w:rsidP="007C46BA">
            <w:pPr>
              <w:jc w:val="center"/>
            </w:pPr>
          </w:p>
        </w:tc>
      </w:tr>
      <w:tr w:rsidR="004620F3" w:rsidRPr="00B6605B" w14:paraId="09C9FE91" w14:textId="77777777" w:rsidTr="000467D1">
        <w:tc>
          <w:tcPr>
            <w:tcW w:w="1231" w:type="dxa"/>
          </w:tcPr>
          <w:p w14:paraId="5C55939D" w14:textId="0F04A9CA" w:rsidR="004620F3" w:rsidRPr="00B6605B" w:rsidRDefault="000467D1" w:rsidP="007C46BA">
            <w:pPr>
              <w:jc w:val="center"/>
            </w:pPr>
            <w:r>
              <w:t>2.15</w:t>
            </w:r>
          </w:p>
        </w:tc>
        <w:tc>
          <w:tcPr>
            <w:tcW w:w="1291" w:type="dxa"/>
          </w:tcPr>
          <w:p w14:paraId="5A0CCEB1" w14:textId="77777777" w:rsidR="004620F3" w:rsidRPr="00B6605B" w:rsidRDefault="004620F3" w:rsidP="007C46BA">
            <w:pPr>
              <w:jc w:val="center"/>
            </w:pPr>
          </w:p>
        </w:tc>
        <w:tc>
          <w:tcPr>
            <w:tcW w:w="1231" w:type="dxa"/>
          </w:tcPr>
          <w:p w14:paraId="38624247" w14:textId="4D267298" w:rsidR="004620F3" w:rsidRPr="00B6605B" w:rsidRDefault="000467D1" w:rsidP="007C46BA">
            <w:pPr>
              <w:jc w:val="center"/>
            </w:pPr>
            <w:r>
              <w:t>2.16</w:t>
            </w:r>
          </w:p>
        </w:tc>
        <w:tc>
          <w:tcPr>
            <w:tcW w:w="1291" w:type="dxa"/>
            <w:shd w:val="clear" w:color="auto" w:fill="000000" w:themeFill="text1"/>
          </w:tcPr>
          <w:p w14:paraId="2C957FCD" w14:textId="77777777" w:rsidR="004620F3" w:rsidRPr="00B6605B" w:rsidRDefault="004620F3" w:rsidP="007C46BA">
            <w:pPr>
              <w:jc w:val="center"/>
            </w:pPr>
          </w:p>
        </w:tc>
        <w:tc>
          <w:tcPr>
            <w:tcW w:w="1231" w:type="dxa"/>
            <w:shd w:val="clear" w:color="auto" w:fill="000000" w:themeFill="text1"/>
          </w:tcPr>
          <w:p w14:paraId="7E54A56C" w14:textId="05753D6E" w:rsidR="004620F3" w:rsidRPr="00B6605B" w:rsidRDefault="004620F3" w:rsidP="007C46BA">
            <w:pPr>
              <w:jc w:val="center"/>
            </w:pPr>
          </w:p>
        </w:tc>
        <w:tc>
          <w:tcPr>
            <w:tcW w:w="1278" w:type="dxa"/>
            <w:shd w:val="clear" w:color="auto" w:fill="000000" w:themeFill="text1"/>
          </w:tcPr>
          <w:p w14:paraId="105B2B28" w14:textId="77777777" w:rsidR="004620F3" w:rsidRPr="00B6605B" w:rsidRDefault="004620F3" w:rsidP="007C46BA">
            <w:pPr>
              <w:jc w:val="center"/>
            </w:pPr>
          </w:p>
        </w:tc>
        <w:tc>
          <w:tcPr>
            <w:tcW w:w="1231" w:type="dxa"/>
            <w:shd w:val="clear" w:color="auto" w:fill="000000" w:themeFill="text1"/>
          </w:tcPr>
          <w:p w14:paraId="14934805" w14:textId="1C58BEF4" w:rsidR="004620F3" w:rsidRPr="00B6605B" w:rsidRDefault="004620F3" w:rsidP="007C46BA">
            <w:pPr>
              <w:jc w:val="center"/>
            </w:pPr>
          </w:p>
        </w:tc>
        <w:tc>
          <w:tcPr>
            <w:tcW w:w="1291" w:type="dxa"/>
            <w:shd w:val="clear" w:color="auto" w:fill="000000" w:themeFill="text1"/>
          </w:tcPr>
          <w:p w14:paraId="713E9AEA" w14:textId="77777777" w:rsidR="004620F3" w:rsidRPr="00B6605B" w:rsidRDefault="004620F3" w:rsidP="007C46BA">
            <w:pPr>
              <w:jc w:val="center"/>
            </w:pPr>
          </w:p>
        </w:tc>
      </w:tr>
      <w:tr w:rsidR="000839C9" w:rsidRPr="00B6605B" w14:paraId="680F2AEB" w14:textId="77777777" w:rsidTr="001B1AE8">
        <w:tc>
          <w:tcPr>
            <w:tcW w:w="10075" w:type="dxa"/>
            <w:gridSpan w:val="8"/>
            <w:shd w:val="clear" w:color="auto" w:fill="DBE5F1" w:themeFill="accent1" w:themeFillTint="33"/>
          </w:tcPr>
          <w:p w14:paraId="2537C862" w14:textId="73B5B410" w:rsidR="000839C9" w:rsidRPr="00B6605B" w:rsidRDefault="000839C9" w:rsidP="000839C9">
            <w:pPr>
              <w:ind w:left="0" w:firstLine="0"/>
              <w:outlineLvl w:val="4"/>
            </w:pPr>
            <w:r w:rsidRPr="00B6605B">
              <w:rPr>
                <w:b/>
              </w:rPr>
              <w:t>Explanation of “No” Responses:</w:t>
            </w:r>
            <w:r w:rsidRPr="00B6605B">
              <w:t xml:space="preserve">  The vendor should provide a brief explanation below for each response of “No” in the table above.</w:t>
            </w:r>
            <w:r w:rsidR="000467D1">
              <w:t xml:space="preserve"> </w:t>
            </w:r>
            <w:r w:rsidR="000467D1" w:rsidRPr="000467D1">
              <w:t>The vendor should identify the specific requirement(s) and paragraph number(s) within the section the vendor does not agree to comply</w:t>
            </w:r>
          </w:p>
        </w:tc>
      </w:tr>
      <w:tr w:rsidR="000839C9" w:rsidRPr="00B6605B" w14:paraId="5FA3CF1B" w14:textId="77777777" w:rsidTr="001B1AE8">
        <w:trPr>
          <w:trHeight w:val="1142"/>
        </w:trPr>
        <w:tc>
          <w:tcPr>
            <w:tcW w:w="10075" w:type="dxa"/>
            <w:gridSpan w:val="8"/>
          </w:tcPr>
          <w:p w14:paraId="28EE78FA" w14:textId="77777777" w:rsidR="000839C9" w:rsidRPr="00B6605B" w:rsidRDefault="000839C9" w:rsidP="000839C9">
            <w:pPr>
              <w:ind w:left="-22"/>
              <w:outlineLvl w:val="3"/>
            </w:pPr>
          </w:p>
        </w:tc>
      </w:tr>
    </w:tbl>
    <w:p w14:paraId="2A4D392B" w14:textId="268299F7" w:rsidR="00710BB5" w:rsidRDefault="00710BB5" w:rsidP="004620F3"/>
    <w:p w14:paraId="7B596754" w14:textId="77777777" w:rsidR="00710BB5" w:rsidRDefault="00710BB5">
      <w:pPr>
        <w:jc w:val="left"/>
      </w:pPr>
      <w:r>
        <w:br w:type="page"/>
      </w:r>
    </w:p>
    <w:p w14:paraId="23AD1BA9" w14:textId="66466A11" w:rsidR="00390C70" w:rsidRPr="004620F3" w:rsidRDefault="00390C70" w:rsidP="00390C70">
      <w:pPr>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Pr>
          <w:b/>
          <w:caps/>
          <w:kern w:val="28"/>
        </w:rPr>
        <w:t>F</w:t>
      </w:r>
      <w:r w:rsidRPr="004620F3">
        <w:rPr>
          <w:b/>
          <w:caps/>
          <w:kern w:val="28"/>
        </w:rPr>
        <w:t xml:space="preserve">, </w:t>
      </w:r>
      <w:r>
        <w:rPr>
          <w:b/>
          <w:caps/>
          <w:kern w:val="28"/>
        </w:rPr>
        <w:t>continued</w:t>
      </w:r>
    </w:p>
    <w:p w14:paraId="430ADC2A" w14:textId="77777777" w:rsidR="00390C70" w:rsidRPr="004620F3" w:rsidRDefault="00390C70" w:rsidP="00390C70">
      <w:pPr>
        <w:outlineLvl w:val="0"/>
        <w:rPr>
          <w:b/>
          <w:caps/>
          <w:kern w:val="28"/>
        </w:rPr>
      </w:pPr>
      <w:r w:rsidRPr="004620F3">
        <w:rPr>
          <w:b/>
          <w:caps/>
          <w:kern w:val="28"/>
        </w:rPr>
        <w:t>METHODOLOGY</w:t>
      </w:r>
      <w:r w:rsidRPr="008C0246">
        <w:rPr>
          <w:b/>
          <w:caps/>
          <w:kern w:val="28"/>
        </w:rPr>
        <w:t>, APPROACH, Work plan, and Technical Capabilities</w:t>
      </w:r>
    </w:p>
    <w:p w14:paraId="539F9047" w14:textId="77777777" w:rsidR="00390C70" w:rsidRPr="004620F3" w:rsidRDefault="00390C70" w:rsidP="00390C70">
      <w:pPr>
        <w:outlineLvl w:val="1"/>
        <w:rPr>
          <w:b/>
          <w:sz w:val="18"/>
        </w:rPr>
      </w:pPr>
    </w:p>
    <w:p w14:paraId="2B6EC35E" w14:textId="77777777" w:rsidR="00390C70" w:rsidRPr="004620F3" w:rsidRDefault="00390C70" w:rsidP="00390C70">
      <w:pPr>
        <w:pBdr>
          <w:top w:val="single" w:sz="36" w:space="1" w:color="auto"/>
        </w:pBdr>
        <w:jc w:val="center"/>
        <w:outlineLvl w:val="1"/>
        <w:rPr>
          <w:b/>
          <w:sz w:val="16"/>
        </w:rPr>
      </w:pPr>
    </w:p>
    <w:tbl>
      <w:tblPr>
        <w:tblStyle w:val="TableGrid3"/>
        <w:tblW w:w="0" w:type="auto"/>
        <w:tblLook w:val="04A0" w:firstRow="1" w:lastRow="0" w:firstColumn="1" w:lastColumn="0" w:noHBand="0" w:noVBand="1"/>
      </w:tblPr>
      <w:tblGrid>
        <w:gridCol w:w="10070"/>
      </w:tblGrid>
      <w:tr w:rsidR="004620F3" w:rsidRPr="00B6605B" w14:paraId="71783EDD" w14:textId="77777777" w:rsidTr="004620F3">
        <w:tc>
          <w:tcPr>
            <w:tcW w:w="10070" w:type="dxa"/>
            <w:shd w:val="clear" w:color="auto" w:fill="DBE5F1" w:themeFill="accent1" w:themeFillTint="33"/>
          </w:tcPr>
          <w:p w14:paraId="52BE816E" w14:textId="51959380" w:rsidR="00275C43" w:rsidRPr="00B6605B" w:rsidRDefault="004620F3" w:rsidP="00710BB5">
            <w:pPr>
              <w:ind w:left="0" w:firstLine="0"/>
              <w:outlineLvl w:val="2"/>
            </w:pPr>
            <w:r w:rsidRPr="00B6605B">
              <w:rPr>
                <w:b/>
              </w:rPr>
              <w:t>Direction for Vendor:</w:t>
            </w:r>
            <w:r w:rsidRPr="00B6605B">
              <w:t xml:space="preserve"> The </w:t>
            </w:r>
            <w:r w:rsidRPr="008C0246">
              <w:t>vendor should describe how the proposed solution</w:t>
            </w:r>
            <w:r w:rsidR="008C0246" w:rsidRPr="008C0246">
              <w:t xml:space="preserve"> and </w:t>
            </w:r>
            <w:r w:rsidRPr="008C0246">
              <w:t>service</w:t>
            </w:r>
            <w:r w:rsidRPr="00B6605B">
              <w:t xml:space="preserve"> meets the requirements identified in Section 2: S</w:t>
            </w:r>
            <w:r w:rsidR="005E7078">
              <w:t>tatement of Work</w:t>
            </w:r>
            <w:r w:rsidR="007E4851">
              <w:t xml:space="preserve"> </w:t>
            </w:r>
            <w:r w:rsidR="00787246">
              <w:t>responding to Exhibit G and providing responses to the Scoring Elements identified below</w:t>
            </w:r>
            <w:r w:rsidR="007E4851">
              <w:t>:</w:t>
            </w:r>
            <w:r w:rsidRPr="00B6605B">
              <w:t xml:space="preserve">  </w:t>
            </w:r>
          </w:p>
        </w:tc>
      </w:tr>
    </w:tbl>
    <w:p w14:paraId="28A5D915" w14:textId="77777777" w:rsidR="008C0246" w:rsidRDefault="008C0246" w:rsidP="004620F3"/>
    <w:tbl>
      <w:tblPr>
        <w:tblStyle w:val="TableGrid3"/>
        <w:tblW w:w="0" w:type="auto"/>
        <w:tblLook w:val="04A0" w:firstRow="1" w:lastRow="0" w:firstColumn="1" w:lastColumn="0" w:noHBand="0" w:noVBand="1"/>
      </w:tblPr>
      <w:tblGrid>
        <w:gridCol w:w="10070"/>
      </w:tblGrid>
      <w:tr w:rsidR="004620F3" w:rsidRPr="00B6605B" w14:paraId="6B411B85" w14:textId="77777777" w:rsidTr="004620F3">
        <w:tc>
          <w:tcPr>
            <w:tcW w:w="10070" w:type="dxa"/>
            <w:shd w:val="clear" w:color="auto" w:fill="000000" w:themeFill="text1"/>
          </w:tcPr>
          <w:p w14:paraId="6EA92D70" w14:textId="78C84C27" w:rsidR="004620F3" w:rsidRPr="00B6605B" w:rsidRDefault="008C0246" w:rsidP="007C46BA">
            <w:pPr>
              <w:ind w:left="-22" w:firstLine="22"/>
              <w:jc w:val="left"/>
              <w:rPr>
                <w:color w:val="FFFFFF" w:themeColor="background1"/>
              </w:rPr>
            </w:pPr>
            <w:r w:rsidRPr="00A05A8D">
              <w:rPr>
                <w:color w:val="FFFFFF" w:themeColor="background1"/>
              </w:rPr>
              <w:t>R</w:t>
            </w:r>
            <w:r>
              <w:rPr>
                <w:color w:val="FFFFFF" w:themeColor="background1"/>
              </w:rPr>
              <w:t>equirement</w:t>
            </w:r>
            <w:r w:rsidR="00467C06">
              <w:rPr>
                <w:color w:val="FFFFFF" w:themeColor="background1"/>
              </w:rPr>
              <w:t>s</w:t>
            </w:r>
            <w:r>
              <w:rPr>
                <w:color w:val="FFFFFF" w:themeColor="background1"/>
              </w:rPr>
              <w:t xml:space="preserve"> Traceability Matrix -</w:t>
            </w:r>
            <w:r w:rsidRPr="00A05A8D">
              <w:rPr>
                <w:color w:val="FFFFFF" w:themeColor="background1"/>
              </w:rPr>
              <w:t xml:space="preserve"> Business Requirements</w:t>
            </w:r>
            <w:r>
              <w:rPr>
                <w:color w:val="FFFFFF" w:themeColor="background1"/>
              </w:rPr>
              <w:t xml:space="preserve"> (Scoring Element 1)</w:t>
            </w:r>
          </w:p>
        </w:tc>
      </w:tr>
    </w:tbl>
    <w:p w14:paraId="380436ED" w14:textId="77777777" w:rsidR="008C0246" w:rsidRDefault="008C0246" w:rsidP="008C0246">
      <w:pPr>
        <w:pStyle w:val="ListParagraph"/>
        <w:rPr>
          <w:b/>
        </w:rPr>
      </w:pPr>
    </w:p>
    <w:p w14:paraId="6257CA17" w14:textId="359D90C9" w:rsidR="00182B98" w:rsidRDefault="00182B98" w:rsidP="008D5971">
      <w:pPr>
        <w:pStyle w:val="Heading3"/>
        <w:numPr>
          <w:ilvl w:val="0"/>
          <w:numId w:val="0"/>
        </w:numPr>
      </w:pPr>
      <w:r w:rsidRPr="00172AC0">
        <w:rPr>
          <w:b/>
        </w:rPr>
        <w:t xml:space="preserve">Vendor’s Response to </w:t>
      </w:r>
      <w:r>
        <w:rPr>
          <w:b/>
        </w:rPr>
        <w:t>Requirement</w:t>
      </w:r>
      <w:r w:rsidR="00467C06">
        <w:rPr>
          <w:b/>
        </w:rPr>
        <w:t>s</w:t>
      </w:r>
      <w:r>
        <w:rPr>
          <w:b/>
        </w:rPr>
        <w:t xml:space="preserve"> Traceability Matrix – Business</w:t>
      </w:r>
      <w:r w:rsidRPr="00991041">
        <w:rPr>
          <w:b/>
        </w:rPr>
        <w:t xml:space="preserve"> Requirements:</w:t>
      </w:r>
      <w:r w:rsidRPr="00991041">
        <w:t xml:space="preserve">  The vendor</w:t>
      </w:r>
      <w:r>
        <w:t>’s response to Exhibit G:</w:t>
      </w:r>
      <w:r w:rsidRPr="00991041">
        <w:t xml:space="preserve"> </w:t>
      </w:r>
      <w:r w:rsidRPr="00182B98">
        <w:t>Requirement</w:t>
      </w:r>
      <w:r w:rsidR="003D547B">
        <w:t>s</w:t>
      </w:r>
      <w:r w:rsidRPr="00182B98">
        <w:t xml:space="preserve"> Traceability Matrix</w:t>
      </w:r>
      <w:r w:rsidR="003D547B">
        <w:t xml:space="preserve"> (RTM)</w:t>
      </w:r>
      <w:r w:rsidRPr="00182B98">
        <w:t xml:space="preserve"> - Business Requirements</w:t>
      </w:r>
      <w:r>
        <w:t xml:space="preserve"> shall be included in Scoring Element 1</w:t>
      </w:r>
      <w:r w:rsidRPr="00991041">
        <w:t>.  The vendor should also describe the following for the identified solution</w:t>
      </w:r>
      <w:r w:rsidRPr="00172AC0">
        <w:t xml:space="preserve"> proposed:</w:t>
      </w:r>
    </w:p>
    <w:p w14:paraId="0BAF4F80" w14:textId="77777777" w:rsidR="00182B98" w:rsidRDefault="00182B98" w:rsidP="008C0246">
      <w:pPr>
        <w:pStyle w:val="ListParagraph"/>
        <w:rPr>
          <w:b/>
        </w:rPr>
      </w:pPr>
    </w:p>
    <w:p w14:paraId="194DBE5A" w14:textId="0D921389" w:rsidR="008C0246" w:rsidRPr="0046675E" w:rsidRDefault="008C0246" w:rsidP="00C965FA">
      <w:pPr>
        <w:pStyle w:val="ListParagraph"/>
        <w:numPr>
          <w:ilvl w:val="0"/>
          <w:numId w:val="14"/>
        </w:numPr>
        <w:rPr>
          <w:b/>
        </w:rPr>
      </w:pPr>
      <w:r w:rsidRPr="0046675E">
        <w:rPr>
          <w:b/>
        </w:rPr>
        <w:t>Intake, Assessment, Person-Centered Service Plan Development, Service Authorization, and Financial Management</w:t>
      </w:r>
    </w:p>
    <w:p w14:paraId="568C387E" w14:textId="77777777" w:rsidR="008C0246" w:rsidRPr="00A05A8D" w:rsidRDefault="008C0246" w:rsidP="008C0246"/>
    <w:p w14:paraId="5C6023A5" w14:textId="77777777" w:rsidR="008C0246" w:rsidRPr="00A05A8D" w:rsidRDefault="008C0246" w:rsidP="00C965FA">
      <w:pPr>
        <w:pStyle w:val="Heading3"/>
        <w:numPr>
          <w:ilvl w:val="0"/>
          <w:numId w:val="15"/>
        </w:numPr>
        <w:ind w:left="1260" w:hanging="540"/>
      </w:pPr>
      <w:r w:rsidRPr="00A05A8D">
        <w:t xml:space="preserve">The </w:t>
      </w:r>
      <w:r>
        <w:t>vendor</w:t>
      </w:r>
      <w:r w:rsidRPr="00A05A8D">
        <w:t xml:space="preserve"> should describe how the system will support the features and functions described in the general business requirements.</w:t>
      </w:r>
    </w:p>
    <w:p w14:paraId="6F446407" w14:textId="77777777" w:rsidR="008C0246" w:rsidRPr="00A05A8D" w:rsidRDefault="008C0246" w:rsidP="00275C43">
      <w:pPr>
        <w:pStyle w:val="Heading3"/>
        <w:numPr>
          <w:ilvl w:val="0"/>
          <w:numId w:val="0"/>
        </w:numPr>
        <w:ind w:left="1260" w:hanging="540"/>
      </w:pPr>
    </w:p>
    <w:p w14:paraId="2DBE60BF" w14:textId="0A1650FC" w:rsidR="008C0246" w:rsidRPr="00A05A8D" w:rsidRDefault="008C0246" w:rsidP="00C965FA">
      <w:pPr>
        <w:pStyle w:val="Heading3"/>
        <w:numPr>
          <w:ilvl w:val="0"/>
          <w:numId w:val="15"/>
        </w:numPr>
        <w:ind w:left="1260" w:hanging="540"/>
      </w:pPr>
      <w:r w:rsidRPr="00A05A8D">
        <w:t xml:space="preserve">The </w:t>
      </w:r>
      <w:r>
        <w:t>vendor</w:t>
      </w:r>
      <w:r w:rsidRPr="00A05A8D">
        <w:t xml:space="preserve"> should describe the system features that will assist the </w:t>
      </w:r>
      <w:r w:rsidR="005E1CE9">
        <w:t>s</w:t>
      </w:r>
      <w:r w:rsidRPr="00A05A8D">
        <w:t xml:space="preserve">tate agency with person-centered planning including completing the initial intake application, assessing eligibility, completing the PCSP, and authorizing and monitoring services. </w:t>
      </w:r>
    </w:p>
    <w:p w14:paraId="7B925121" w14:textId="77777777" w:rsidR="008C0246" w:rsidRPr="00A05A8D" w:rsidRDefault="008C0246" w:rsidP="00275C43">
      <w:pPr>
        <w:pStyle w:val="Heading3"/>
        <w:numPr>
          <w:ilvl w:val="0"/>
          <w:numId w:val="0"/>
        </w:numPr>
        <w:ind w:left="1260" w:hanging="540"/>
      </w:pPr>
    </w:p>
    <w:p w14:paraId="373F65B6" w14:textId="77777777" w:rsidR="008C0246" w:rsidRPr="00A05A8D" w:rsidRDefault="008C0246" w:rsidP="00C965FA">
      <w:pPr>
        <w:pStyle w:val="Heading3"/>
        <w:numPr>
          <w:ilvl w:val="0"/>
          <w:numId w:val="15"/>
        </w:numPr>
        <w:ind w:left="1260" w:hanging="540"/>
      </w:pPr>
      <w:r w:rsidRPr="00A05A8D">
        <w:t xml:space="preserve">The </w:t>
      </w:r>
      <w:r>
        <w:t>vendor</w:t>
      </w:r>
      <w:r w:rsidRPr="00A05A8D">
        <w:t xml:space="preserve"> should describe the system features for financial management related to prior authorization, billing, adjudication, and claims processing.</w:t>
      </w:r>
    </w:p>
    <w:p w14:paraId="162DC160" w14:textId="77777777" w:rsidR="008C0246" w:rsidRPr="00A05A8D" w:rsidRDefault="008C0246" w:rsidP="008C0246">
      <w:pPr>
        <w:ind w:left="720" w:hanging="720"/>
      </w:pPr>
    </w:p>
    <w:p w14:paraId="74603393" w14:textId="77777777" w:rsidR="008C0246" w:rsidRPr="0046675E" w:rsidRDefault="008C0246" w:rsidP="00C965FA">
      <w:pPr>
        <w:pStyle w:val="ListParagraph"/>
        <w:numPr>
          <w:ilvl w:val="0"/>
          <w:numId w:val="14"/>
        </w:numPr>
        <w:rPr>
          <w:b/>
        </w:rPr>
      </w:pPr>
      <w:r w:rsidRPr="0046675E">
        <w:rPr>
          <w:b/>
        </w:rPr>
        <w:t>Provider Enrollment, Certification and Management</w:t>
      </w:r>
    </w:p>
    <w:p w14:paraId="29A774FB" w14:textId="77777777" w:rsidR="008C0246" w:rsidRPr="00A05A8D" w:rsidRDefault="008C0246" w:rsidP="008C0246">
      <w:pPr>
        <w:pStyle w:val="Heading3"/>
        <w:numPr>
          <w:ilvl w:val="0"/>
          <w:numId w:val="0"/>
        </w:numPr>
      </w:pPr>
    </w:p>
    <w:p w14:paraId="183F8E4A" w14:textId="77777777" w:rsidR="008C0246" w:rsidRPr="00A05A8D" w:rsidRDefault="008C0246" w:rsidP="00C965FA">
      <w:pPr>
        <w:pStyle w:val="Heading3"/>
        <w:numPr>
          <w:ilvl w:val="0"/>
          <w:numId w:val="16"/>
        </w:numPr>
        <w:ind w:left="1260" w:hanging="480"/>
      </w:pPr>
      <w:r w:rsidRPr="00A05A8D">
        <w:t xml:space="preserve">The </w:t>
      </w:r>
      <w:r>
        <w:t>vendor</w:t>
      </w:r>
      <w:r w:rsidRPr="00A05A8D">
        <w:t xml:space="preserve"> should describe the system features that support comprehensive provider management and monitoring from the initial application through contract termination.</w:t>
      </w:r>
    </w:p>
    <w:p w14:paraId="59425CD6" w14:textId="77777777" w:rsidR="008C0246" w:rsidRPr="00A05A8D" w:rsidRDefault="008C0246" w:rsidP="008C0246">
      <w:pPr>
        <w:ind w:left="720" w:hanging="720"/>
      </w:pPr>
    </w:p>
    <w:p w14:paraId="61F0612C" w14:textId="77777777" w:rsidR="008C0246" w:rsidRPr="00A05A8D" w:rsidRDefault="008C0246" w:rsidP="00C965FA">
      <w:pPr>
        <w:pStyle w:val="ListParagraph"/>
        <w:numPr>
          <w:ilvl w:val="0"/>
          <w:numId w:val="14"/>
        </w:numPr>
      </w:pPr>
      <w:r w:rsidRPr="00A05A8D">
        <w:rPr>
          <w:b/>
        </w:rPr>
        <w:t>Quality Assurance, Performance Measurement, and Reporting</w:t>
      </w:r>
    </w:p>
    <w:p w14:paraId="5DCCB03F" w14:textId="77777777" w:rsidR="008C0246" w:rsidRPr="00A05A8D" w:rsidRDefault="008C0246" w:rsidP="008C0246">
      <w:pPr>
        <w:ind w:left="720" w:hanging="720"/>
      </w:pPr>
    </w:p>
    <w:p w14:paraId="109243DF" w14:textId="77777777" w:rsidR="008C0246" w:rsidRPr="00A05A8D" w:rsidRDefault="008C0246" w:rsidP="00C965FA">
      <w:pPr>
        <w:pStyle w:val="Heading3"/>
        <w:numPr>
          <w:ilvl w:val="0"/>
          <w:numId w:val="17"/>
        </w:numPr>
        <w:ind w:left="1080"/>
      </w:pPr>
      <w:r w:rsidRPr="00A05A8D">
        <w:t xml:space="preserve">The </w:t>
      </w:r>
      <w:r>
        <w:t>vendor</w:t>
      </w:r>
      <w:r w:rsidRPr="00A05A8D">
        <w:t xml:space="preserve"> should describe the system feature that will assist the State agency in complying with HCBS Waiver quality measures and reporting, and the State agency requirements. </w:t>
      </w:r>
    </w:p>
    <w:p w14:paraId="56427377" w14:textId="77777777" w:rsidR="008C0246" w:rsidRPr="00A05A8D" w:rsidRDefault="008C0246" w:rsidP="008C0246">
      <w:pPr>
        <w:pStyle w:val="Heading3"/>
        <w:numPr>
          <w:ilvl w:val="0"/>
          <w:numId w:val="0"/>
        </w:numPr>
        <w:ind w:left="360"/>
      </w:pPr>
    </w:p>
    <w:p w14:paraId="4E547193" w14:textId="77777777" w:rsidR="008C0246" w:rsidRPr="00A05A8D" w:rsidRDefault="008C0246" w:rsidP="00C965FA">
      <w:pPr>
        <w:pStyle w:val="Heading3"/>
        <w:numPr>
          <w:ilvl w:val="0"/>
          <w:numId w:val="17"/>
        </w:numPr>
        <w:ind w:left="1080"/>
      </w:pPr>
      <w:r w:rsidRPr="00A05A8D">
        <w:t xml:space="preserve">The </w:t>
      </w:r>
      <w:r>
        <w:t>vendor</w:t>
      </w:r>
      <w:r w:rsidRPr="00A05A8D">
        <w:t xml:space="preserve"> should describe the system’s reporting and data analytic features and capabilities. </w:t>
      </w:r>
    </w:p>
    <w:p w14:paraId="1895E9F9" w14:textId="77777777" w:rsidR="008C0246" w:rsidRPr="00A05A8D" w:rsidRDefault="008C0246" w:rsidP="008C0246">
      <w:pPr>
        <w:pStyle w:val="Heading3"/>
        <w:numPr>
          <w:ilvl w:val="0"/>
          <w:numId w:val="0"/>
        </w:numPr>
        <w:ind w:left="360"/>
      </w:pPr>
    </w:p>
    <w:p w14:paraId="4A3DB991" w14:textId="77777777" w:rsidR="008C0246" w:rsidRPr="00A05A8D" w:rsidRDefault="008C0246" w:rsidP="00C965FA">
      <w:pPr>
        <w:pStyle w:val="Heading3"/>
        <w:numPr>
          <w:ilvl w:val="0"/>
          <w:numId w:val="17"/>
        </w:numPr>
        <w:ind w:left="1080"/>
      </w:pPr>
      <w:r w:rsidRPr="00A05A8D">
        <w:t xml:space="preserve">The </w:t>
      </w:r>
      <w:r>
        <w:t>vendor</w:t>
      </w:r>
      <w:r w:rsidRPr="00A05A8D">
        <w:t xml:space="preserve"> should describe the system features for consumer incident reporting, tracking, and notification.</w:t>
      </w:r>
    </w:p>
    <w:p w14:paraId="3D04CDC9" w14:textId="77777777" w:rsidR="008C0246" w:rsidRPr="00A05A8D" w:rsidRDefault="008C0246" w:rsidP="008C0246">
      <w:pPr>
        <w:ind w:left="720" w:hanging="720"/>
      </w:pPr>
    </w:p>
    <w:p w14:paraId="7C577740" w14:textId="77777777" w:rsidR="008C0246" w:rsidRPr="00A05A8D" w:rsidRDefault="008C0246" w:rsidP="00C965FA">
      <w:pPr>
        <w:pStyle w:val="ListParagraph"/>
        <w:numPr>
          <w:ilvl w:val="0"/>
          <w:numId w:val="14"/>
        </w:numPr>
      </w:pPr>
      <w:r w:rsidRPr="00A05A8D">
        <w:rPr>
          <w:b/>
        </w:rPr>
        <w:t>General Technical, Workflow and Training</w:t>
      </w:r>
    </w:p>
    <w:p w14:paraId="4286CD48" w14:textId="77777777" w:rsidR="008C0246" w:rsidRPr="00A05A8D" w:rsidRDefault="008C0246" w:rsidP="008C0246">
      <w:pPr>
        <w:pStyle w:val="Heading3"/>
        <w:numPr>
          <w:ilvl w:val="0"/>
          <w:numId w:val="0"/>
        </w:numPr>
        <w:ind w:left="360"/>
      </w:pPr>
    </w:p>
    <w:p w14:paraId="2F2D3C9A" w14:textId="7A8CF8BD" w:rsidR="00275C43" w:rsidRPr="00275C43" w:rsidRDefault="00275C43" w:rsidP="00C965FA">
      <w:pPr>
        <w:pStyle w:val="ListParagraph"/>
        <w:numPr>
          <w:ilvl w:val="0"/>
          <w:numId w:val="18"/>
        </w:numPr>
      </w:pPr>
      <w:r w:rsidRPr="00275C43">
        <w:t xml:space="preserve">Members receiving services will have multiple identifiers associated to </w:t>
      </w:r>
      <w:r>
        <w:t>the member</w:t>
      </w:r>
      <w:r w:rsidRPr="00275C43">
        <w:t xml:space="preserve">. The vendor should describe the detailed approach, ability, and demonstrated experience with the creation and management of multiple golden record types. </w:t>
      </w:r>
    </w:p>
    <w:p w14:paraId="03C809B3" w14:textId="77777777" w:rsidR="008C0246" w:rsidRPr="00A05A8D" w:rsidRDefault="008C0246" w:rsidP="00275C43">
      <w:pPr>
        <w:pStyle w:val="Heading3"/>
        <w:numPr>
          <w:ilvl w:val="0"/>
          <w:numId w:val="0"/>
        </w:numPr>
        <w:ind w:left="1170" w:hanging="450"/>
      </w:pPr>
    </w:p>
    <w:p w14:paraId="2C28CA9B" w14:textId="77777777" w:rsidR="008C0246" w:rsidRPr="00A05A8D" w:rsidRDefault="008C0246" w:rsidP="00C965FA">
      <w:pPr>
        <w:pStyle w:val="Heading3"/>
        <w:numPr>
          <w:ilvl w:val="0"/>
          <w:numId w:val="18"/>
        </w:numPr>
        <w:ind w:hanging="450"/>
      </w:pPr>
      <w:r w:rsidRPr="00A05A8D">
        <w:t xml:space="preserve">The </w:t>
      </w:r>
      <w:r>
        <w:t>vendor</w:t>
      </w:r>
      <w:r w:rsidRPr="00A05A8D">
        <w:t xml:space="preserve"> should describe </w:t>
      </w:r>
      <w:r w:rsidRPr="002B6752">
        <w:t>how email, calendar, and scheduling functionality operate in the system</w:t>
      </w:r>
      <w:r w:rsidRPr="00A05A8D">
        <w:t xml:space="preserve">. </w:t>
      </w:r>
    </w:p>
    <w:p w14:paraId="33F16717" w14:textId="77777777" w:rsidR="008C0246" w:rsidRPr="00A05A8D" w:rsidRDefault="008C0246" w:rsidP="00275C43">
      <w:pPr>
        <w:pStyle w:val="Heading3"/>
        <w:numPr>
          <w:ilvl w:val="0"/>
          <w:numId w:val="0"/>
        </w:numPr>
        <w:ind w:left="1170" w:hanging="450"/>
      </w:pPr>
    </w:p>
    <w:p w14:paraId="4F0C9B78" w14:textId="001B8E39" w:rsidR="00390C70" w:rsidRDefault="008C0246" w:rsidP="00C965FA">
      <w:pPr>
        <w:pStyle w:val="Heading3"/>
        <w:numPr>
          <w:ilvl w:val="0"/>
          <w:numId w:val="18"/>
        </w:numPr>
        <w:ind w:hanging="450"/>
      </w:pPr>
      <w:r w:rsidRPr="00A05A8D">
        <w:t xml:space="preserve">The </w:t>
      </w:r>
      <w:r>
        <w:t>vendor</w:t>
      </w:r>
      <w:r w:rsidRPr="00A05A8D">
        <w:t xml:space="preserve"> should indicate any specific workstation requirements including installation of software, browser version(s), supporting software, processor, and memory, etc. </w:t>
      </w:r>
    </w:p>
    <w:p w14:paraId="3C2BC07A" w14:textId="77777777" w:rsidR="00390C70" w:rsidRDefault="00390C70">
      <w:pPr>
        <w:jc w:val="left"/>
      </w:pPr>
      <w:r>
        <w:br w:type="page"/>
      </w:r>
    </w:p>
    <w:p w14:paraId="7FC7E7E7" w14:textId="77777777" w:rsidR="00390C70" w:rsidRPr="00390C70" w:rsidRDefault="00390C70" w:rsidP="00390C70">
      <w:pPr>
        <w:pStyle w:val="ListParagraph"/>
        <w:ind w:left="0"/>
        <w:outlineLvl w:val="0"/>
        <w:rPr>
          <w:b/>
          <w:caps/>
          <w:kern w:val="28"/>
        </w:rPr>
      </w:pPr>
      <w:r w:rsidRPr="00390C70">
        <w:rPr>
          <w:b/>
          <w:caps/>
          <w:kern w:val="28"/>
        </w:rPr>
        <w:lastRenderedPageBreak/>
        <w:t xml:space="preserve">TECHNICAL PROPOSAL </w:t>
      </w:r>
      <w:r w:rsidRPr="00390C70">
        <w:rPr>
          <w:rFonts w:eastAsiaTheme="minorHAnsi"/>
          <w:b/>
          <w:caps/>
          <w:kern w:val="28"/>
        </w:rPr>
        <w:t xml:space="preserve">Exhibit </w:t>
      </w:r>
      <w:r w:rsidRPr="00390C70">
        <w:rPr>
          <w:b/>
          <w:caps/>
          <w:kern w:val="28"/>
        </w:rPr>
        <w:t xml:space="preserve">F, </w:t>
      </w:r>
      <w:r>
        <w:rPr>
          <w:b/>
          <w:caps/>
          <w:kern w:val="28"/>
        </w:rPr>
        <w:t>continued</w:t>
      </w:r>
    </w:p>
    <w:p w14:paraId="33187F3B" w14:textId="77777777" w:rsidR="00390C70" w:rsidRPr="00390C70" w:rsidRDefault="00390C70" w:rsidP="00390C70">
      <w:pPr>
        <w:pStyle w:val="ListParagraph"/>
        <w:ind w:left="0"/>
        <w:outlineLvl w:val="0"/>
        <w:rPr>
          <w:b/>
          <w:caps/>
          <w:kern w:val="28"/>
        </w:rPr>
      </w:pPr>
      <w:r w:rsidRPr="00390C70">
        <w:rPr>
          <w:b/>
          <w:caps/>
          <w:kern w:val="28"/>
        </w:rPr>
        <w:t>METHODOLOGY, APPROACH, Work plan, and Technical Capabilities</w:t>
      </w:r>
    </w:p>
    <w:p w14:paraId="63B78EDA" w14:textId="77777777" w:rsidR="00390C70" w:rsidRPr="004620F3" w:rsidRDefault="00390C70" w:rsidP="00390C70">
      <w:pPr>
        <w:outlineLvl w:val="1"/>
        <w:rPr>
          <w:b/>
          <w:sz w:val="18"/>
        </w:rPr>
      </w:pPr>
    </w:p>
    <w:p w14:paraId="13F0344A" w14:textId="77777777" w:rsidR="00390C70" w:rsidRPr="004620F3" w:rsidRDefault="00390C70" w:rsidP="00390C70">
      <w:pPr>
        <w:pBdr>
          <w:top w:val="single" w:sz="36" w:space="1" w:color="auto"/>
        </w:pBdr>
        <w:jc w:val="center"/>
        <w:outlineLvl w:val="1"/>
        <w:rPr>
          <w:b/>
          <w:sz w:val="16"/>
        </w:rPr>
      </w:pPr>
    </w:p>
    <w:p w14:paraId="4FD3F00C" w14:textId="44A821C4" w:rsidR="00390C70" w:rsidRDefault="008C0246" w:rsidP="00390C70">
      <w:pPr>
        <w:pStyle w:val="Heading3"/>
        <w:numPr>
          <w:ilvl w:val="0"/>
          <w:numId w:val="18"/>
        </w:numPr>
        <w:ind w:hanging="450"/>
      </w:pPr>
      <w:r w:rsidRPr="00A05A8D">
        <w:t xml:space="preserve">The </w:t>
      </w:r>
      <w:r>
        <w:t>vendor</w:t>
      </w:r>
      <w:r w:rsidRPr="00A05A8D">
        <w:t xml:space="preserve"> should describe the experience and support for </w:t>
      </w:r>
      <w:r>
        <w:t xml:space="preserve">accessing the proposed solution on a </w:t>
      </w:r>
      <w:r w:rsidRPr="00A05A8D">
        <w:t xml:space="preserve">mobile </w:t>
      </w:r>
      <w:r>
        <w:t>device</w:t>
      </w:r>
      <w:r w:rsidRPr="00A05A8D">
        <w:t>.</w:t>
      </w:r>
      <w:r>
        <w:t xml:space="preserve"> </w:t>
      </w:r>
      <w:r w:rsidRPr="00A05A8D">
        <w:t xml:space="preserve">The </w:t>
      </w:r>
      <w:r>
        <w:t>vendor</w:t>
      </w:r>
      <w:r w:rsidRPr="00A05A8D">
        <w:t xml:space="preserve"> should describe how the system will support using a mobile device and list any hardware and software requirements for a mobile device. </w:t>
      </w:r>
    </w:p>
    <w:p w14:paraId="64627F5E" w14:textId="77777777" w:rsidR="00390C70" w:rsidRPr="00390C70" w:rsidRDefault="00390C70" w:rsidP="00390C70"/>
    <w:p w14:paraId="6233B5FD" w14:textId="77777777" w:rsidR="008C0246" w:rsidRPr="00A05A8D" w:rsidRDefault="008C0246" w:rsidP="00C965FA">
      <w:pPr>
        <w:pStyle w:val="Heading3"/>
        <w:numPr>
          <w:ilvl w:val="0"/>
          <w:numId w:val="18"/>
        </w:numPr>
        <w:ind w:hanging="450"/>
      </w:pPr>
      <w:r w:rsidRPr="00A05A8D">
        <w:t xml:space="preserve">The </w:t>
      </w:r>
      <w:r>
        <w:t>vendor</w:t>
      </w:r>
      <w:r w:rsidRPr="00A05A8D">
        <w:t xml:space="preserve"> should describe the workflow functionality</w:t>
      </w:r>
      <w:r>
        <w:t xml:space="preserve"> and configurability</w:t>
      </w:r>
      <w:r w:rsidRPr="00A05A8D">
        <w:t xml:space="preserve"> of the system. </w:t>
      </w:r>
    </w:p>
    <w:p w14:paraId="74D992E8" w14:textId="77777777" w:rsidR="008C0246" w:rsidRPr="00A05A8D" w:rsidRDefault="008C0246" w:rsidP="008C0246">
      <w:pPr>
        <w:pStyle w:val="Heading3"/>
        <w:numPr>
          <w:ilvl w:val="0"/>
          <w:numId w:val="0"/>
        </w:numPr>
        <w:ind w:left="360"/>
      </w:pPr>
    </w:p>
    <w:p w14:paraId="59E5D2FA" w14:textId="77777777" w:rsidR="008C0246" w:rsidRPr="00A05A8D" w:rsidRDefault="008C0246" w:rsidP="00C965FA">
      <w:pPr>
        <w:pStyle w:val="Heading3"/>
        <w:numPr>
          <w:ilvl w:val="0"/>
          <w:numId w:val="18"/>
        </w:numPr>
        <w:ind w:hanging="450"/>
        <w:rPr>
          <w:rFonts w:eastAsia="Calibri"/>
        </w:rPr>
      </w:pPr>
      <w:r w:rsidRPr="00A05A8D">
        <w:rPr>
          <w:rFonts w:eastAsia="Calibri"/>
        </w:rPr>
        <w:t xml:space="preserve">The </w:t>
      </w:r>
      <w:r>
        <w:rPr>
          <w:rFonts w:eastAsia="Calibri"/>
        </w:rPr>
        <w:t>vendor</w:t>
      </w:r>
      <w:r w:rsidRPr="00A05A8D">
        <w:rPr>
          <w:rFonts w:eastAsia="Calibri"/>
        </w:rPr>
        <w:t xml:space="preserve"> should describe the business rules management and system rules </w:t>
      </w:r>
      <w:r>
        <w:rPr>
          <w:rFonts w:eastAsia="Calibri"/>
        </w:rPr>
        <w:t>c</w:t>
      </w:r>
      <w:r w:rsidRPr="00A05A8D">
        <w:rPr>
          <w:rFonts w:eastAsia="Calibri"/>
        </w:rPr>
        <w:t>apabilities.</w:t>
      </w:r>
    </w:p>
    <w:p w14:paraId="60DBB508" w14:textId="77777777" w:rsidR="008C0246" w:rsidRPr="00A05A8D" w:rsidRDefault="008C0246" w:rsidP="00275C43">
      <w:pPr>
        <w:pStyle w:val="Heading3"/>
        <w:numPr>
          <w:ilvl w:val="0"/>
          <w:numId w:val="0"/>
        </w:numPr>
        <w:ind w:left="1170" w:hanging="450"/>
        <w:rPr>
          <w:rFonts w:eastAsia="Calibri"/>
        </w:rPr>
      </w:pPr>
    </w:p>
    <w:p w14:paraId="67BCE98B" w14:textId="77777777" w:rsidR="008C0246" w:rsidRDefault="008C0246" w:rsidP="00C965FA">
      <w:pPr>
        <w:pStyle w:val="Heading3"/>
        <w:numPr>
          <w:ilvl w:val="0"/>
          <w:numId w:val="18"/>
        </w:numPr>
        <w:ind w:hanging="450"/>
        <w:rPr>
          <w:rFonts w:eastAsia="Calibri"/>
        </w:rPr>
      </w:pPr>
      <w:r w:rsidRPr="00A05A8D">
        <w:rPr>
          <w:rFonts w:eastAsia="Calibri"/>
        </w:rPr>
        <w:t xml:space="preserve">The </w:t>
      </w:r>
      <w:r>
        <w:rPr>
          <w:rFonts w:eastAsia="Calibri"/>
        </w:rPr>
        <w:t>vendor</w:t>
      </w:r>
      <w:r w:rsidRPr="00A05A8D">
        <w:rPr>
          <w:rFonts w:eastAsia="Calibri"/>
        </w:rPr>
        <w:t xml:space="preserve"> should describe how the </w:t>
      </w:r>
      <w:r w:rsidRPr="00AD7C24">
        <w:rPr>
          <w:rFonts w:eastAsia="Calibri"/>
        </w:rPr>
        <w:t>rules engine</w:t>
      </w:r>
      <w:r w:rsidRPr="00A05A8D">
        <w:rPr>
          <w:rFonts w:eastAsia="Calibri"/>
        </w:rPr>
        <w:t xml:space="preserve"> creates packages of rules with versions and history to support a packaged release process and independent rule testing capabilities</w:t>
      </w:r>
      <w:r>
        <w:rPr>
          <w:rFonts w:eastAsia="Calibri"/>
        </w:rPr>
        <w:t>.</w:t>
      </w:r>
    </w:p>
    <w:p w14:paraId="55585A14" w14:textId="77777777" w:rsidR="008C0246" w:rsidRPr="00084B2A" w:rsidRDefault="008C0246" w:rsidP="00275C43">
      <w:pPr>
        <w:ind w:left="1170" w:hanging="450"/>
        <w:rPr>
          <w:rFonts w:eastAsia="Calibri"/>
        </w:rPr>
      </w:pPr>
    </w:p>
    <w:p w14:paraId="39849047" w14:textId="77777777" w:rsidR="008C0246" w:rsidRDefault="008C0246" w:rsidP="00C965FA">
      <w:pPr>
        <w:pStyle w:val="Heading3"/>
        <w:numPr>
          <w:ilvl w:val="0"/>
          <w:numId w:val="18"/>
        </w:numPr>
        <w:ind w:hanging="450"/>
        <w:rPr>
          <w:rFonts w:eastAsia="Calibri"/>
        </w:rPr>
      </w:pPr>
      <w:r>
        <w:rPr>
          <w:rFonts w:eastAsia="Calibri"/>
        </w:rPr>
        <w:t>The vendor should describe the approach for training.</w:t>
      </w:r>
    </w:p>
    <w:p w14:paraId="2D9FB38F" w14:textId="77777777" w:rsidR="008C0246" w:rsidRPr="00084B2A" w:rsidRDefault="008C0246" w:rsidP="00275C43">
      <w:pPr>
        <w:ind w:left="1170" w:hanging="450"/>
        <w:rPr>
          <w:rFonts w:eastAsia="Calibri"/>
        </w:rPr>
      </w:pPr>
    </w:p>
    <w:p w14:paraId="62B83E87" w14:textId="77777777" w:rsidR="008C0246" w:rsidRDefault="008C0246" w:rsidP="00C965FA">
      <w:pPr>
        <w:pStyle w:val="Heading3"/>
        <w:numPr>
          <w:ilvl w:val="0"/>
          <w:numId w:val="18"/>
        </w:numPr>
        <w:ind w:hanging="450"/>
        <w:rPr>
          <w:rFonts w:eastAsia="Calibri"/>
        </w:rPr>
      </w:pPr>
      <w:r>
        <w:rPr>
          <w:rFonts w:eastAsia="Calibri"/>
        </w:rPr>
        <w:t>The vendor should describe the proposed approach to change management.</w:t>
      </w:r>
    </w:p>
    <w:p w14:paraId="5143A91E" w14:textId="77777777" w:rsidR="008C0246" w:rsidRPr="00084B2A" w:rsidRDefault="008C0246" w:rsidP="00275C43">
      <w:pPr>
        <w:ind w:left="1170" w:hanging="450"/>
        <w:rPr>
          <w:rFonts w:eastAsia="Calibri"/>
        </w:rPr>
      </w:pPr>
    </w:p>
    <w:p w14:paraId="2BBBC934" w14:textId="77777777" w:rsidR="008C0246" w:rsidRDefault="008C0246" w:rsidP="00C965FA">
      <w:pPr>
        <w:pStyle w:val="Heading3"/>
        <w:numPr>
          <w:ilvl w:val="0"/>
          <w:numId w:val="18"/>
        </w:numPr>
        <w:ind w:hanging="450"/>
        <w:rPr>
          <w:rFonts w:eastAsia="Calibri"/>
        </w:rPr>
      </w:pPr>
      <w:r>
        <w:rPr>
          <w:rFonts w:eastAsia="Calibri"/>
        </w:rPr>
        <w:t>The vendor should describe the approach to configuration management for future upgrades.</w:t>
      </w:r>
    </w:p>
    <w:p w14:paraId="5E22998B" w14:textId="77777777" w:rsidR="008C0246" w:rsidRPr="00751E4C" w:rsidRDefault="008C0246" w:rsidP="00275C43">
      <w:pPr>
        <w:ind w:left="1170" w:hanging="450"/>
        <w:rPr>
          <w:rFonts w:eastAsia="Calibri"/>
        </w:rPr>
      </w:pPr>
    </w:p>
    <w:p w14:paraId="7069588A" w14:textId="77777777" w:rsidR="008C0246" w:rsidRDefault="008C0246" w:rsidP="00C965FA">
      <w:pPr>
        <w:pStyle w:val="Heading3"/>
        <w:numPr>
          <w:ilvl w:val="0"/>
          <w:numId w:val="18"/>
        </w:numPr>
        <w:ind w:hanging="450"/>
        <w:rPr>
          <w:rFonts w:eastAsia="Calibri"/>
        </w:rPr>
      </w:pPr>
      <w:r>
        <w:rPr>
          <w:rFonts w:eastAsia="Calibri"/>
        </w:rPr>
        <w:t xml:space="preserve">The vendor should describe their approach to </w:t>
      </w:r>
      <w:r w:rsidRPr="00506DAD">
        <w:rPr>
          <w:rFonts w:eastAsia="Calibri"/>
        </w:rPr>
        <w:t>CMS certification</w:t>
      </w:r>
      <w:r>
        <w:rPr>
          <w:rFonts w:eastAsia="Calibri"/>
        </w:rPr>
        <w:t>.</w:t>
      </w:r>
    </w:p>
    <w:p w14:paraId="14768751" w14:textId="77777777" w:rsidR="008C0246" w:rsidRPr="00751E4C" w:rsidRDefault="008C0246" w:rsidP="00275C43">
      <w:pPr>
        <w:ind w:left="1170" w:hanging="450"/>
        <w:rPr>
          <w:rFonts w:eastAsia="Calibri"/>
        </w:rPr>
      </w:pPr>
    </w:p>
    <w:p w14:paraId="2231F888" w14:textId="77777777" w:rsidR="008C0246" w:rsidRPr="00751E4C" w:rsidRDefault="008C0246" w:rsidP="00C965FA">
      <w:pPr>
        <w:pStyle w:val="Heading3"/>
        <w:numPr>
          <w:ilvl w:val="0"/>
          <w:numId w:val="18"/>
        </w:numPr>
        <w:ind w:hanging="450"/>
        <w:rPr>
          <w:rFonts w:eastAsia="Calibri"/>
        </w:rPr>
      </w:pPr>
      <w:r w:rsidRPr="00A05A8D">
        <w:rPr>
          <w:rFonts w:eastAsia="Calibri"/>
        </w:rPr>
        <w:t xml:space="preserve">The </w:t>
      </w:r>
      <w:r>
        <w:rPr>
          <w:rFonts w:eastAsia="Calibri"/>
        </w:rPr>
        <w:t>vendor</w:t>
      </w:r>
      <w:r w:rsidRPr="00A05A8D">
        <w:rPr>
          <w:rFonts w:eastAsia="Calibri"/>
        </w:rPr>
        <w:t xml:space="preserve"> s</w:t>
      </w:r>
      <w:r>
        <w:rPr>
          <w:rFonts w:eastAsia="Calibri"/>
        </w:rPr>
        <w:t xml:space="preserve">hould include a sample </w:t>
      </w:r>
      <w:r w:rsidRPr="00506DAD">
        <w:rPr>
          <w:rFonts w:eastAsia="Calibri"/>
        </w:rPr>
        <w:t>CMS Certification</w:t>
      </w:r>
      <w:r w:rsidRPr="00BF2B1D">
        <w:rPr>
          <w:rFonts w:eastAsia="Calibri"/>
        </w:rPr>
        <w:t xml:space="preserve"> Management Plan</w:t>
      </w:r>
      <w:r>
        <w:rPr>
          <w:rFonts w:eastAsia="Calibri"/>
        </w:rPr>
        <w:t xml:space="preserve"> and</w:t>
      </w:r>
      <w:r w:rsidRPr="00A05A8D">
        <w:rPr>
          <w:rFonts w:eastAsia="Calibri"/>
        </w:rPr>
        <w:t xml:space="preserve"> describe how they will comply with future changes to CMS requirements</w:t>
      </w:r>
      <w:r>
        <w:rPr>
          <w:rFonts w:eastAsia="Calibri"/>
        </w:rPr>
        <w:t>.</w:t>
      </w:r>
    </w:p>
    <w:p w14:paraId="72184588" w14:textId="77777777" w:rsidR="008C0246" w:rsidRPr="00C841CC" w:rsidRDefault="008C0246" w:rsidP="00275C43">
      <w:pPr>
        <w:ind w:left="1170" w:hanging="450"/>
        <w:rPr>
          <w:rFonts w:eastAsia="Calibri"/>
        </w:rPr>
      </w:pPr>
    </w:p>
    <w:p w14:paraId="2830613A" w14:textId="026680A2" w:rsidR="008C0246" w:rsidRPr="00FF0266" w:rsidRDefault="008C0246" w:rsidP="00C965FA">
      <w:pPr>
        <w:pStyle w:val="Heading3"/>
        <w:numPr>
          <w:ilvl w:val="0"/>
          <w:numId w:val="18"/>
        </w:numPr>
        <w:ind w:hanging="450"/>
        <w:rPr>
          <w:rFonts w:eastAsia="Calibri"/>
        </w:rPr>
      </w:pPr>
      <w:r>
        <w:rPr>
          <w:rFonts w:eastAsia="Calibri"/>
        </w:rPr>
        <w:t xml:space="preserve">The vendor should describe if </w:t>
      </w:r>
      <w:r w:rsidR="00275C43">
        <w:rPr>
          <w:rFonts w:eastAsia="Calibri"/>
        </w:rPr>
        <w:t xml:space="preserve">the proposed </w:t>
      </w:r>
      <w:r>
        <w:rPr>
          <w:rFonts w:eastAsia="Calibri"/>
        </w:rPr>
        <w:t>system allows for patient consent documentation before enabling record access or data sharing. The vendor should include if t</w:t>
      </w:r>
      <w:r w:rsidR="00275C43">
        <w:rPr>
          <w:rFonts w:eastAsia="Calibri"/>
        </w:rPr>
        <w:t>he proposed</w:t>
      </w:r>
      <w:r>
        <w:rPr>
          <w:rFonts w:eastAsia="Calibri"/>
        </w:rPr>
        <w:t xml:space="preserve"> system supports FHIR-based consent and if th</w:t>
      </w:r>
      <w:r w:rsidR="00275C43">
        <w:rPr>
          <w:rFonts w:eastAsia="Calibri"/>
        </w:rPr>
        <w:t>e proposed</w:t>
      </w:r>
      <w:r>
        <w:rPr>
          <w:rFonts w:eastAsia="Calibri"/>
        </w:rPr>
        <w:t xml:space="preserve"> system allows for an Opt-In/Opt-Out consent model.</w:t>
      </w:r>
    </w:p>
    <w:p w14:paraId="15B62791" w14:textId="77777777" w:rsidR="004620F3" w:rsidRDefault="004620F3" w:rsidP="004620F3"/>
    <w:tbl>
      <w:tblPr>
        <w:tblStyle w:val="TableGrid3"/>
        <w:tblW w:w="0" w:type="auto"/>
        <w:tblLook w:val="04A0" w:firstRow="1" w:lastRow="0" w:firstColumn="1" w:lastColumn="0" w:noHBand="0" w:noVBand="1"/>
      </w:tblPr>
      <w:tblGrid>
        <w:gridCol w:w="10070"/>
      </w:tblGrid>
      <w:tr w:rsidR="00127E70" w:rsidRPr="00A05A8D" w14:paraId="3188CA7D" w14:textId="77777777" w:rsidTr="001E4197">
        <w:tc>
          <w:tcPr>
            <w:tcW w:w="10070" w:type="dxa"/>
            <w:shd w:val="clear" w:color="auto" w:fill="000000" w:themeFill="text1"/>
          </w:tcPr>
          <w:p w14:paraId="0190F80D" w14:textId="543DEE0A" w:rsidR="00127E70" w:rsidRPr="00A05A8D" w:rsidRDefault="00127E70" w:rsidP="001E4197">
            <w:pPr>
              <w:ind w:left="-22" w:hanging="3"/>
              <w:jc w:val="left"/>
              <w:rPr>
                <w:color w:val="FFFFFF" w:themeColor="background1"/>
              </w:rPr>
            </w:pPr>
            <w:r w:rsidRPr="00A05A8D">
              <w:rPr>
                <w:color w:val="FFFFFF" w:themeColor="background1"/>
              </w:rPr>
              <w:t>R</w:t>
            </w:r>
            <w:r>
              <w:rPr>
                <w:color w:val="FFFFFF" w:themeColor="background1"/>
              </w:rPr>
              <w:t xml:space="preserve">equirements </w:t>
            </w:r>
            <w:r w:rsidRPr="00A05A8D">
              <w:rPr>
                <w:color w:val="FFFFFF" w:themeColor="background1"/>
              </w:rPr>
              <w:t>T</w:t>
            </w:r>
            <w:r>
              <w:rPr>
                <w:color w:val="FFFFFF" w:themeColor="background1"/>
              </w:rPr>
              <w:t xml:space="preserve">raceability </w:t>
            </w:r>
            <w:r w:rsidRPr="00A05A8D">
              <w:rPr>
                <w:color w:val="FFFFFF" w:themeColor="background1"/>
              </w:rPr>
              <w:t>M</w:t>
            </w:r>
            <w:r>
              <w:rPr>
                <w:color w:val="FFFFFF" w:themeColor="background1"/>
              </w:rPr>
              <w:t>atrix</w:t>
            </w:r>
            <w:r w:rsidRPr="00A05A8D">
              <w:rPr>
                <w:color w:val="FFFFFF" w:themeColor="background1"/>
              </w:rPr>
              <w:t xml:space="preserve"> </w:t>
            </w:r>
            <w:r>
              <w:rPr>
                <w:color w:val="FFFFFF" w:themeColor="background1"/>
              </w:rPr>
              <w:t xml:space="preserve">- </w:t>
            </w:r>
            <w:r w:rsidRPr="00A05A8D">
              <w:rPr>
                <w:color w:val="FFFFFF" w:themeColor="background1"/>
              </w:rPr>
              <w:t>Technical Requirements</w:t>
            </w:r>
            <w:r>
              <w:rPr>
                <w:color w:val="FFFFFF" w:themeColor="background1"/>
              </w:rPr>
              <w:t xml:space="preserve"> (</w:t>
            </w:r>
            <w:r w:rsidRPr="00A05A8D">
              <w:rPr>
                <w:color w:val="FFFFFF" w:themeColor="background1"/>
              </w:rPr>
              <w:t>Scoring Element 2</w:t>
            </w:r>
            <w:r>
              <w:rPr>
                <w:color w:val="FFFFFF" w:themeColor="background1"/>
              </w:rPr>
              <w:t>)</w:t>
            </w:r>
          </w:p>
        </w:tc>
      </w:tr>
    </w:tbl>
    <w:p w14:paraId="67CCE6FD" w14:textId="77777777" w:rsidR="00127E70" w:rsidRDefault="00127E70" w:rsidP="00127E70"/>
    <w:p w14:paraId="04FD2BA8" w14:textId="36BF9C67" w:rsidR="00182B98" w:rsidRDefault="00182B98" w:rsidP="00182B98">
      <w:pPr>
        <w:pStyle w:val="Heading3"/>
        <w:numPr>
          <w:ilvl w:val="0"/>
          <w:numId w:val="0"/>
        </w:numPr>
      </w:pPr>
      <w:r w:rsidRPr="00172AC0">
        <w:rPr>
          <w:b/>
        </w:rPr>
        <w:t xml:space="preserve">Vendor’s Response to </w:t>
      </w:r>
      <w:r>
        <w:rPr>
          <w:b/>
        </w:rPr>
        <w:t>Requirement</w:t>
      </w:r>
      <w:r w:rsidR="003D547B">
        <w:rPr>
          <w:b/>
        </w:rPr>
        <w:t>s</w:t>
      </w:r>
      <w:r>
        <w:rPr>
          <w:b/>
        </w:rPr>
        <w:t xml:space="preserve"> Traceability Matrix – Technical</w:t>
      </w:r>
      <w:r w:rsidRPr="00991041">
        <w:rPr>
          <w:b/>
        </w:rPr>
        <w:t xml:space="preserve"> Requirements:</w:t>
      </w:r>
      <w:r w:rsidRPr="00991041">
        <w:t xml:space="preserve">  The vendor</w:t>
      </w:r>
      <w:r>
        <w:t>’s response to Exhibit G:</w:t>
      </w:r>
      <w:r w:rsidRPr="00991041">
        <w:t xml:space="preserve"> </w:t>
      </w:r>
      <w:r w:rsidRPr="00182B98">
        <w:t>Requirement</w:t>
      </w:r>
      <w:r w:rsidR="003D547B">
        <w:t>s</w:t>
      </w:r>
      <w:r w:rsidRPr="00182B98">
        <w:t xml:space="preserve"> Traceability Matrix </w:t>
      </w:r>
      <w:r w:rsidR="003D547B">
        <w:t xml:space="preserve">(RTM) </w:t>
      </w:r>
      <w:r w:rsidRPr="00182B98">
        <w:t xml:space="preserve">- </w:t>
      </w:r>
      <w:r>
        <w:t>Technical</w:t>
      </w:r>
      <w:r w:rsidRPr="00182B98">
        <w:t xml:space="preserve"> Requirements</w:t>
      </w:r>
      <w:r>
        <w:t xml:space="preserve"> shall be included in Scoring Element 2</w:t>
      </w:r>
      <w:r w:rsidRPr="00991041">
        <w:t>.  The vendor should also describe the following for the identified solution</w:t>
      </w:r>
      <w:r w:rsidRPr="00172AC0">
        <w:t xml:space="preserve"> proposed:</w:t>
      </w:r>
    </w:p>
    <w:p w14:paraId="64CD6103" w14:textId="77777777" w:rsidR="00182B98" w:rsidRPr="00A05A8D" w:rsidRDefault="00182B98" w:rsidP="00127E70"/>
    <w:p w14:paraId="3AC66B7D" w14:textId="6047F18C" w:rsidR="00127E70" w:rsidRPr="004C38AA" w:rsidRDefault="00127E70" w:rsidP="00C965FA">
      <w:pPr>
        <w:pStyle w:val="ListParagraph"/>
        <w:numPr>
          <w:ilvl w:val="0"/>
          <w:numId w:val="19"/>
        </w:numPr>
        <w:rPr>
          <w:b/>
          <w:bCs/>
        </w:rPr>
      </w:pPr>
      <w:r w:rsidRPr="004C38AA">
        <w:rPr>
          <w:b/>
          <w:bCs/>
        </w:rPr>
        <w:t>Technical Architect</w:t>
      </w:r>
      <w:r w:rsidR="00064A30">
        <w:rPr>
          <w:b/>
          <w:bCs/>
        </w:rPr>
        <w:t>ure</w:t>
      </w:r>
    </w:p>
    <w:p w14:paraId="69166809" w14:textId="77777777" w:rsidR="00127E70" w:rsidRDefault="00127E70" w:rsidP="00127E70">
      <w:pPr>
        <w:pStyle w:val="ListParagraph"/>
      </w:pPr>
    </w:p>
    <w:p w14:paraId="1BA20201" w14:textId="77777777" w:rsidR="00127E70" w:rsidRDefault="00127E70" w:rsidP="00C965FA">
      <w:pPr>
        <w:pStyle w:val="ListParagraph"/>
        <w:numPr>
          <w:ilvl w:val="2"/>
          <w:numId w:val="24"/>
        </w:numPr>
      </w:pPr>
      <w:r>
        <w:t>The vendor should provide a Technical Architecture Diagram illustrating the structure and design of the proposed case management system’s infrastructure.</w:t>
      </w:r>
    </w:p>
    <w:p w14:paraId="3133A6F2" w14:textId="77777777" w:rsidR="00127E70" w:rsidRPr="004C38AA" w:rsidRDefault="00127E70" w:rsidP="00127E70">
      <w:pPr>
        <w:pStyle w:val="ListParagraph"/>
        <w:ind w:left="2520"/>
      </w:pPr>
    </w:p>
    <w:p w14:paraId="25986FCD" w14:textId="77777777" w:rsidR="00127E70" w:rsidRPr="00BA1A0D" w:rsidRDefault="00127E70" w:rsidP="00C965FA">
      <w:pPr>
        <w:pStyle w:val="ListParagraph"/>
        <w:numPr>
          <w:ilvl w:val="0"/>
          <w:numId w:val="19"/>
        </w:numPr>
        <w:rPr>
          <w:b/>
        </w:rPr>
      </w:pPr>
      <w:r w:rsidRPr="00C5777C">
        <w:rPr>
          <w:b/>
          <w:bCs/>
        </w:rPr>
        <w:t>Artificial Intelligence</w:t>
      </w:r>
      <w:r>
        <w:rPr>
          <w:b/>
          <w:bCs/>
        </w:rPr>
        <w:t xml:space="preserve"> (AI)</w:t>
      </w:r>
    </w:p>
    <w:p w14:paraId="6405D5CD" w14:textId="77777777" w:rsidR="00127E70" w:rsidRDefault="00127E70" w:rsidP="00127E70">
      <w:pPr>
        <w:pStyle w:val="ListParagraph"/>
      </w:pPr>
    </w:p>
    <w:p w14:paraId="4EE7FA81" w14:textId="77777777" w:rsidR="00127E70" w:rsidRPr="00C5777C" w:rsidRDefault="00127E70" w:rsidP="00C965FA">
      <w:pPr>
        <w:pStyle w:val="ListParagraph"/>
        <w:numPr>
          <w:ilvl w:val="0"/>
          <w:numId w:val="26"/>
        </w:numPr>
        <w:rPr>
          <w:b/>
          <w:bCs/>
        </w:rPr>
      </w:pPr>
      <w:r>
        <w:t>The vendor should describe the utilization of AI for any products, materials, or services.</w:t>
      </w:r>
    </w:p>
    <w:p w14:paraId="34820952" w14:textId="77777777" w:rsidR="00127E70" w:rsidRPr="00C5777C" w:rsidRDefault="00127E70" w:rsidP="00127E70">
      <w:pPr>
        <w:pStyle w:val="ListParagraph"/>
        <w:ind w:left="1080"/>
        <w:rPr>
          <w:b/>
          <w:bCs/>
        </w:rPr>
      </w:pPr>
    </w:p>
    <w:p w14:paraId="7BAC5C30" w14:textId="77777777" w:rsidR="00127E70" w:rsidRPr="00C5777C" w:rsidRDefault="00127E70" w:rsidP="00C965FA">
      <w:pPr>
        <w:pStyle w:val="ListParagraph"/>
        <w:numPr>
          <w:ilvl w:val="0"/>
          <w:numId w:val="26"/>
        </w:numPr>
        <w:rPr>
          <w:b/>
          <w:bCs/>
        </w:rPr>
      </w:pPr>
      <w:r>
        <w:t>The vendor should provide details of the AI model, features, and how it impacts the functionality of the proposed case management system. The vendor should provide information on their AI governance framework and policies for the use of AI in their products and services. The vendor should describe what legal and regulatory compliances are in place for their AI solution.</w:t>
      </w:r>
    </w:p>
    <w:p w14:paraId="1E598FA1" w14:textId="77777777" w:rsidR="00127E70" w:rsidRPr="007E091E" w:rsidRDefault="00127E70" w:rsidP="00127E70">
      <w:pPr>
        <w:pStyle w:val="ListParagraph"/>
        <w:ind w:left="1080"/>
        <w:rPr>
          <w:b/>
          <w:bCs/>
        </w:rPr>
      </w:pPr>
    </w:p>
    <w:p w14:paraId="6CE7E66E" w14:textId="77777777" w:rsidR="00127E70" w:rsidRPr="00A05A8D" w:rsidRDefault="00127E70" w:rsidP="00C965FA">
      <w:pPr>
        <w:pStyle w:val="ListParagraph"/>
        <w:numPr>
          <w:ilvl w:val="0"/>
          <w:numId w:val="19"/>
        </w:numPr>
      </w:pPr>
      <w:r w:rsidRPr="00A05A8D">
        <w:rPr>
          <w:b/>
        </w:rPr>
        <w:t>Hosting, Data Management, and Testing</w:t>
      </w:r>
    </w:p>
    <w:p w14:paraId="17800D17" w14:textId="77777777" w:rsidR="00127E70" w:rsidRPr="00A05A8D" w:rsidRDefault="00127E70" w:rsidP="00127E70"/>
    <w:p w14:paraId="2682DA0A" w14:textId="77777777" w:rsidR="00127E70" w:rsidRPr="00A05A8D" w:rsidRDefault="00127E70" w:rsidP="00C965FA">
      <w:pPr>
        <w:pStyle w:val="Heading3"/>
        <w:numPr>
          <w:ilvl w:val="0"/>
          <w:numId w:val="21"/>
        </w:numPr>
        <w:tabs>
          <w:tab w:val="num" w:pos="360"/>
        </w:tabs>
        <w:ind w:left="1080"/>
      </w:pPr>
      <w:r w:rsidRPr="00A05A8D">
        <w:t xml:space="preserve">The </w:t>
      </w:r>
      <w:r>
        <w:t>vendor</w:t>
      </w:r>
      <w:r w:rsidRPr="00A05A8D">
        <w:t xml:space="preserve"> should describe the proposed hosting environment.</w:t>
      </w:r>
    </w:p>
    <w:p w14:paraId="04F36B55" w14:textId="0112AE5D" w:rsidR="00390C70" w:rsidRDefault="00390C70">
      <w:pPr>
        <w:jc w:val="left"/>
      </w:pPr>
      <w:r>
        <w:br w:type="page"/>
      </w:r>
    </w:p>
    <w:p w14:paraId="650208F8" w14:textId="77777777" w:rsidR="00390C70" w:rsidRPr="00390C70" w:rsidRDefault="00390C70" w:rsidP="00390C70">
      <w:pPr>
        <w:pStyle w:val="ListParagraph"/>
        <w:ind w:left="0"/>
        <w:outlineLvl w:val="0"/>
        <w:rPr>
          <w:b/>
          <w:caps/>
          <w:kern w:val="28"/>
        </w:rPr>
      </w:pPr>
      <w:r w:rsidRPr="00390C70">
        <w:rPr>
          <w:b/>
          <w:caps/>
          <w:kern w:val="28"/>
        </w:rPr>
        <w:lastRenderedPageBreak/>
        <w:t xml:space="preserve">TECHNICAL PROPOSAL </w:t>
      </w:r>
      <w:r w:rsidRPr="00390C70">
        <w:rPr>
          <w:rFonts w:eastAsiaTheme="minorHAnsi"/>
          <w:b/>
          <w:caps/>
          <w:kern w:val="28"/>
        </w:rPr>
        <w:t xml:space="preserve">Exhibit </w:t>
      </w:r>
      <w:r w:rsidRPr="00390C70">
        <w:rPr>
          <w:b/>
          <w:caps/>
          <w:kern w:val="28"/>
        </w:rPr>
        <w:t xml:space="preserve">F, </w:t>
      </w:r>
      <w:r>
        <w:rPr>
          <w:b/>
          <w:caps/>
          <w:kern w:val="28"/>
        </w:rPr>
        <w:t>continued</w:t>
      </w:r>
    </w:p>
    <w:p w14:paraId="1A1EEF3B" w14:textId="77777777" w:rsidR="00390C70" w:rsidRPr="00390C70" w:rsidRDefault="00390C70" w:rsidP="00390C70">
      <w:pPr>
        <w:pStyle w:val="ListParagraph"/>
        <w:ind w:left="0"/>
        <w:outlineLvl w:val="0"/>
        <w:rPr>
          <w:b/>
          <w:caps/>
          <w:kern w:val="28"/>
        </w:rPr>
      </w:pPr>
      <w:r w:rsidRPr="00390C70">
        <w:rPr>
          <w:b/>
          <w:caps/>
          <w:kern w:val="28"/>
        </w:rPr>
        <w:t>METHODOLOGY, APPROACH, Work plan, and Technical Capabilities</w:t>
      </w:r>
    </w:p>
    <w:p w14:paraId="2FCC7BCF" w14:textId="77777777" w:rsidR="00390C70" w:rsidRPr="004620F3" w:rsidRDefault="00390C70" w:rsidP="00390C70">
      <w:pPr>
        <w:outlineLvl w:val="1"/>
        <w:rPr>
          <w:b/>
          <w:sz w:val="18"/>
        </w:rPr>
      </w:pPr>
    </w:p>
    <w:p w14:paraId="52B671B7" w14:textId="77777777" w:rsidR="00390C70" w:rsidRPr="004620F3" w:rsidRDefault="00390C70" w:rsidP="00390C70">
      <w:pPr>
        <w:pBdr>
          <w:top w:val="single" w:sz="36" w:space="1" w:color="auto"/>
        </w:pBdr>
        <w:jc w:val="center"/>
        <w:outlineLvl w:val="1"/>
        <w:rPr>
          <w:b/>
          <w:sz w:val="16"/>
        </w:rPr>
      </w:pPr>
    </w:p>
    <w:p w14:paraId="09694A1D" w14:textId="37E61E1D"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detail how the </w:t>
      </w:r>
      <w:r w:rsidR="00E20777">
        <w:rPr>
          <w:rFonts w:eastAsia="Calibri"/>
        </w:rPr>
        <w:t>vendor</w:t>
      </w:r>
      <w:r w:rsidRPr="00A05A8D">
        <w:rPr>
          <w:rFonts w:eastAsia="Calibri"/>
        </w:rPr>
        <w:t xml:space="preserve"> will accommodate and manage all reasonable requests for environments for testing, training, production, and other needs as they arise.</w:t>
      </w:r>
    </w:p>
    <w:p w14:paraId="274CF0C9" w14:textId="77777777" w:rsidR="00127E70" w:rsidRPr="00A05A8D" w:rsidRDefault="00127E70" w:rsidP="00127E70">
      <w:pPr>
        <w:pStyle w:val="Heading3"/>
        <w:numPr>
          <w:ilvl w:val="0"/>
          <w:numId w:val="0"/>
        </w:numPr>
        <w:ind w:left="360"/>
        <w:rPr>
          <w:rFonts w:eastAsia="Calibri"/>
        </w:rPr>
      </w:pPr>
    </w:p>
    <w:p w14:paraId="4DBE15FA"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detail how the system will encrypt all data during transmission and storage.</w:t>
      </w:r>
    </w:p>
    <w:p w14:paraId="1A02CFF0" w14:textId="77777777" w:rsidR="00390C70" w:rsidRPr="00390C70" w:rsidRDefault="00390C70" w:rsidP="00390C70">
      <w:pPr>
        <w:rPr>
          <w:rFonts w:eastAsia="Calibri"/>
        </w:rPr>
      </w:pPr>
    </w:p>
    <w:p w14:paraId="7F20D128"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detail how the system will encrypt backups and offline storage of data separately from the storage or transfer medium.</w:t>
      </w:r>
    </w:p>
    <w:p w14:paraId="2904F4CD" w14:textId="77777777" w:rsidR="00127E70" w:rsidRPr="00A05A8D" w:rsidRDefault="00127E70" w:rsidP="00127E70">
      <w:pPr>
        <w:pStyle w:val="Heading3"/>
        <w:numPr>
          <w:ilvl w:val="0"/>
          <w:numId w:val="0"/>
        </w:numPr>
        <w:ind w:left="360"/>
        <w:rPr>
          <w:rFonts w:eastAsia="Calibri"/>
        </w:rPr>
      </w:pPr>
    </w:p>
    <w:p w14:paraId="3E302D52"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detail how all data will be in accordance with State policies and guidelines including data retention guidelines. </w:t>
      </w:r>
    </w:p>
    <w:p w14:paraId="59477C41" w14:textId="77777777" w:rsidR="00127E70" w:rsidRPr="00A05A8D" w:rsidRDefault="00127E70" w:rsidP="00127E70">
      <w:pPr>
        <w:pStyle w:val="Heading3"/>
        <w:numPr>
          <w:ilvl w:val="0"/>
          <w:numId w:val="0"/>
        </w:numPr>
        <w:ind w:left="360"/>
        <w:rPr>
          <w:rFonts w:eastAsia="Calibri"/>
        </w:rPr>
      </w:pPr>
    </w:p>
    <w:p w14:paraId="26769ECF"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provide and define the Conceptual Data Model (CDM).</w:t>
      </w:r>
    </w:p>
    <w:p w14:paraId="2FB732D5" w14:textId="77777777" w:rsidR="00127E70" w:rsidRPr="00A05A8D" w:rsidRDefault="00127E70" w:rsidP="00127E70">
      <w:pPr>
        <w:pStyle w:val="Heading3"/>
        <w:numPr>
          <w:ilvl w:val="0"/>
          <w:numId w:val="0"/>
        </w:numPr>
        <w:ind w:left="360"/>
      </w:pPr>
    </w:p>
    <w:p w14:paraId="2225E1BC"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recommend a solution to establish and maintain interconnectivity with the State’s integration infrastructure.</w:t>
      </w:r>
    </w:p>
    <w:p w14:paraId="2251A04C" w14:textId="77777777" w:rsidR="00127E70" w:rsidRPr="00A05A8D" w:rsidRDefault="00127E70" w:rsidP="00127E70">
      <w:pPr>
        <w:pStyle w:val="Heading3"/>
        <w:numPr>
          <w:ilvl w:val="0"/>
          <w:numId w:val="0"/>
        </w:numPr>
        <w:ind w:left="360"/>
        <w:rPr>
          <w:rFonts w:eastAsia="Calibri"/>
        </w:rPr>
      </w:pPr>
    </w:p>
    <w:p w14:paraId="307F4386"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the web service support for architecture integration. </w:t>
      </w:r>
    </w:p>
    <w:p w14:paraId="1D4E4333" w14:textId="77777777" w:rsidR="00127E70" w:rsidRPr="00A05A8D" w:rsidRDefault="00127E70" w:rsidP="00127E70">
      <w:pPr>
        <w:pStyle w:val="Heading3"/>
        <w:numPr>
          <w:ilvl w:val="0"/>
          <w:numId w:val="0"/>
        </w:numPr>
        <w:ind w:left="360"/>
        <w:rPr>
          <w:rFonts w:eastAsia="Calibri"/>
        </w:rPr>
      </w:pPr>
    </w:p>
    <w:p w14:paraId="5E74B4FF"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the approach to integration and interoperability as it relates to interfacing with external systems in Attachment </w:t>
      </w:r>
      <w:r w:rsidRPr="00A05A8D">
        <w:rPr>
          <w:rFonts w:eastAsia="Aptos Narrow"/>
          <w:color w:val="000000" w:themeColor="text1"/>
        </w:rPr>
        <w:t>4: DD Case Management Interfaces</w:t>
      </w:r>
      <w:r w:rsidRPr="00A05A8D">
        <w:rPr>
          <w:rFonts w:eastAsia="Calibri"/>
        </w:rPr>
        <w:t xml:space="preserve">. </w:t>
      </w:r>
    </w:p>
    <w:p w14:paraId="3E5080B1" w14:textId="77777777" w:rsidR="00127E70" w:rsidRPr="00A05A8D" w:rsidRDefault="00127E70" w:rsidP="00127E70">
      <w:pPr>
        <w:pStyle w:val="Heading3"/>
        <w:numPr>
          <w:ilvl w:val="0"/>
          <w:numId w:val="0"/>
        </w:numPr>
        <w:ind w:left="360"/>
        <w:rPr>
          <w:rFonts w:eastAsia="Calibri"/>
        </w:rPr>
      </w:pPr>
    </w:p>
    <w:p w14:paraId="3165C8EA" w14:textId="77777777" w:rsidR="00127E70" w:rsidRPr="00A05A8D"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the proposed conversion approach, and how it will accomplish successful conversion of the data while minimizing the impact to </w:t>
      </w:r>
      <w:r>
        <w:rPr>
          <w:rFonts w:eastAsia="Calibri"/>
        </w:rPr>
        <w:t xml:space="preserve">the </w:t>
      </w:r>
      <w:r w:rsidRPr="00A05A8D">
        <w:rPr>
          <w:rFonts w:eastAsia="Calibri"/>
        </w:rPr>
        <w:t>State’s resources.</w:t>
      </w:r>
    </w:p>
    <w:p w14:paraId="28D97ED8" w14:textId="77777777" w:rsidR="00127E70" w:rsidRPr="00A05A8D" w:rsidRDefault="00127E70" w:rsidP="00127E70">
      <w:pPr>
        <w:pStyle w:val="Heading3"/>
        <w:numPr>
          <w:ilvl w:val="0"/>
          <w:numId w:val="0"/>
        </w:numPr>
        <w:ind w:left="360"/>
      </w:pPr>
    </w:p>
    <w:p w14:paraId="3AE3E309" w14:textId="77777777" w:rsidR="00127E70" w:rsidRDefault="00127E70" w:rsidP="00C965FA">
      <w:pPr>
        <w:pStyle w:val="Heading3"/>
        <w:numPr>
          <w:ilvl w:val="0"/>
          <w:numId w:val="21"/>
        </w:numPr>
        <w:tabs>
          <w:tab w:val="num" w:pos="36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the approach to testing</w:t>
      </w:r>
      <w:r>
        <w:rPr>
          <w:rFonts w:eastAsia="Calibri"/>
        </w:rPr>
        <w:t xml:space="preserve"> and should provide a sample Master Test Plan.</w:t>
      </w:r>
    </w:p>
    <w:p w14:paraId="53899D72" w14:textId="77777777" w:rsidR="00127E70" w:rsidRPr="00423857" w:rsidRDefault="00127E70" w:rsidP="00127E70">
      <w:pPr>
        <w:rPr>
          <w:rFonts w:eastAsia="Calibri"/>
        </w:rPr>
      </w:pPr>
    </w:p>
    <w:p w14:paraId="6169FBB3" w14:textId="77777777" w:rsidR="00127E70" w:rsidRPr="00A05A8D" w:rsidRDefault="00127E70" w:rsidP="00C965FA">
      <w:pPr>
        <w:pStyle w:val="Heading3"/>
        <w:numPr>
          <w:ilvl w:val="0"/>
          <w:numId w:val="21"/>
        </w:numPr>
        <w:tabs>
          <w:tab w:val="num" w:pos="360"/>
        </w:tabs>
        <w:ind w:left="1080"/>
        <w:rPr>
          <w:rFonts w:eastAsia="Calibri"/>
        </w:rPr>
      </w:pPr>
      <w:r>
        <w:rPr>
          <w:rFonts w:eastAsia="Calibri"/>
        </w:rPr>
        <w:t>The vendor should describe the system audit controls</w:t>
      </w:r>
      <w:r w:rsidRPr="00A05A8D">
        <w:rPr>
          <w:rFonts w:eastAsia="Calibri"/>
        </w:rPr>
        <w:t xml:space="preserve">. </w:t>
      </w:r>
    </w:p>
    <w:p w14:paraId="39E9E156" w14:textId="77777777" w:rsidR="00127E70" w:rsidRPr="00A05A8D" w:rsidRDefault="00127E70" w:rsidP="00127E70"/>
    <w:p w14:paraId="5C767BE1" w14:textId="77777777" w:rsidR="00127E70" w:rsidRPr="00A05A8D" w:rsidRDefault="00127E70" w:rsidP="00C965FA">
      <w:pPr>
        <w:pStyle w:val="ListParagraph"/>
        <w:numPr>
          <w:ilvl w:val="0"/>
          <w:numId w:val="19"/>
        </w:numPr>
      </w:pPr>
      <w:r w:rsidRPr="00A05A8D">
        <w:rPr>
          <w:b/>
        </w:rPr>
        <w:t>Security, System Administration, and Access</w:t>
      </w:r>
    </w:p>
    <w:p w14:paraId="487B4632" w14:textId="77777777" w:rsidR="00127E70" w:rsidRPr="00A05A8D" w:rsidRDefault="00127E70" w:rsidP="00127E70"/>
    <w:p w14:paraId="3C40D5BD" w14:textId="77777777" w:rsidR="00127E70" w:rsidRPr="00A05A8D" w:rsidRDefault="00127E70" w:rsidP="00C965FA">
      <w:pPr>
        <w:pStyle w:val="Heading3"/>
        <w:numPr>
          <w:ilvl w:val="0"/>
          <w:numId w:val="22"/>
        </w:numPr>
        <w:tabs>
          <w:tab w:val="num" w:pos="720"/>
        </w:tabs>
        <w:ind w:left="1080"/>
      </w:pPr>
      <w:r w:rsidRPr="00A05A8D">
        <w:t xml:space="preserve">The </w:t>
      </w:r>
      <w:r>
        <w:t>vendor</w:t>
      </w:r>
      <w:r w:rsidRPr="00A05A8D">
        <w:t xml:space="preserve"> should describe the system’s configuration management approach and toolset.</w:t>
      </w:r>
    </w:p>
    <w:p w14:paraId="1E548AE1" w14:textId="77777777" w:rsidR="00127E70" w:rsidRPr="00A05A8D" w:rsidRDefault="00127E70" w:rsidP="00127E70">
      <w:pPr>
        <w:pStyle w:val="Heading3"/>
        <w:numPr>
          <w:ilvl w:val="0"/>
          <w:numId w:val="0"/>
        </w:numPr>
        <w:ind w:left="360"/>
      </w:pPr>
    </w:p>
    <w:p w14:paraId="2C609DB3" w14:textId="5407D4E3" w:rsidR="00127E70" w:rsidRPr="005F2C77" w:rsidRDefault="00127E70" w:rsidP="00C965FA">
      <w:pPr>
        <w:pStyle w:val="Heading3"/>
        <w:numPr>
          <w:ilvl w:val="0"/>
          <w:numId w:val="22"/>
        </w:numPr>
        <w:tabs>
          <w:tab w:val="num" w:pos="72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list user configurable parameters and describe the approach to system administration including distinguishing between the configurations parameters that are manageable by State administrative staff, and which should be managed by the </w:t>
      </w:r>
      <w:r w:rsidR="00E20777">
        <w:rPr>
          <w:rFonts w:eastAsia="Calibri"/>
        </w:rPr>
        <w:t>c</w:t>
      </w:r>
      <w:r w:rsidRPr="00A05A8D">
        <w:rPr>
          <w:rFonts w:eastAsia="Calibri"/>
        </w:rPr>
        <w:t>ontractor</w:t>
      </w:r>
      <w:r w:rsidRPr="005F2C77">
        <w:rPr>
          <w:rFonts w:eastAsia="Calibri"/>
        </w:rPr>
        <w:t>.</w:t>
      </w:r>
    </w:p>
    <w:p w14:paraId="118EAC34" w14:textId="77777777" w:rsidR="00127E70" w:rsidRPr="00A05A8D" w:rsidRDefault="00127E70" w:rsidP="00127E70">
      <w:pPr>
        <w:pStyle w:val="Heading3"/>
        <w:numPr>
          <w:ilvl w:val="0"/>
          <w:numId w:val="0"/>
        </w:numPr>
        <w:ind w:left="360"/>
        <w:rPr>
          <w:rFonts w:eastAsia="Calibri"/>
        </w:rPr>
      </w:pPr>
    </w:p>
    <w:p w14:paraId="29710801" w14:textId="77777777" w:rsidR="00127E70" w:rsidRPr="007143F9" w:rsidRDefault="00127E70" w:rsidP="00C965FA">
      <w:pPr>
        <w:pStyle w:val="Heading3"/>
        <w:numPr>
          <w:ilvl w:val="0"/>
          <w:numId w:val="22"/>
        </w:numPr>
        <w:tabs>
          <w:tab w:val="num" w:pos="720"/>
        </w:tabs>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how the system will provide account management for users to access the system. </w:t>
      </w:r>
    </w:p>
    <w:p w14:paraId="704CE248" w14:textId="77777777" w:rsidR="00127E70" w:rsidRPr="00C479D5" w:rsidRDefault="00127E70" w:rsidP="00127E70"/>
    <w:p w14:paraId="5091CEC7" w14:textId="77777777" w:rsidR="00127E70" w:rsidRPr="00A05A8D" w:rsidRDefault="00127E70" w:rsidP="00C965FA">
      <w:pPr>
        <w:pStyle w:val="ListParagraph"/>
        <w:numPr>
          <w:ilvl w:val="0"/>
          <w:numId w:val="19"/>
        </w:numPr>
      </w:pPr>
      <w:r w:rsidRPr="00A05A8D">
        <w:rPr>
          <w:b/>
        </w:rPr>
        <w:t>System Support, Disaster Recovery, and Turnover</w:t>
      </w:r>
    </w:p>
    <w:p w14:paraId="04B6946B" w14:textId="77777777" w:rsidR="00127E70" w:rsidRPr="00A05A8D" w:rsidRDefault="00127E70" w:rsidP="00127E70"/>
    <w:p w14:paraId="6B688477" w14:textId="77777777" w:rsidR="00127E70" w:rsidRPr="00A05A8D" w:rsidRDefault="00127E70" w:rsidP="00390C70">
      <w:pPr>
        <w:pStyle w:val="Heading3"/>
        <w:numPr>
          <w:ilvl w:val="0"/>
          <w:numId w:val="27"/>
        </w:numPr>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the approach to system support including the product release schedule, the future product roadmap, and how future releases will be implemented, including testing and training.</w:t>
      </w:r>
    </w:p>
    <w:p w14:paraId="23AEC0E5" w14:textId="77777777" w:rsidR="00127E70" w:rsidRPr="00A05A8D" w:rsidRDefault="00127E70" w:rsidP="00390C70">
      <w:pPr>
        <w:pStyle w:val="Heading3"/>
        <w:numPr>
          <w:ilvl w:val="0"/>
          <w:numId w:val="0"/>
        </w:numPr>
        <w:ind w:left="1080"/>
        <w:rPr>
          <w:rFonts w:eastAsia="Calibri"/>
        </w:rPr>
      </w:pPr>
    </w:p>
    <w:p w14:paraId="022AC7D1" w14:textId="03D97E40" w:rsidR="00127E70" w:rsidRDefault="00127E70" w:rsidP="00390C70">
      <w:pPr>
        <w:pStyle w:val="Heading3"/>
        <w:numPr>
          <w:ilvl w:val="0"/>
          <w:numId w:val="27"/>
        </w:numPr>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their approach, procedures, and tools used to determine root cause of system defects, performance problems, and how the</w:t>
      </w:r>
      <w:r w:rsidR="00E20777">
        <w:rPr>
          <w:rFonts w:eastAsia="Calibri"/>
        </w:rPr>
        <w:t xml:space="preserve"> vendor</w:t>
      </w:r>
      <w:r w:rsidRPr="00A05A8D">
        <w:rPr>
          <w:rFonts w:eastAsia="Calibri"/>
        </w:rPr>
        <w:t xml:space="preserve"> will resolve defects and prevent recurrence.</w:t>
      </w:r>
    </w:p>
    <w:p w14:paraId="5D665FE3" w14:textId="77777777" w:rsidR="00E20777" w:rsidRPr="00E20777" w:rsidRDefault="00E20777" w:rsidP="00E20777">
      <w:pPr>
        <w:rPr>
          <w:rFonts w:eastAsia="Calibri"/>
        </w:rPr>
      </w:pPr>
    </w:p>
    <w:p w14:paraId="46BD958C" w14:textId="77777777" w:rsidR="00127E70" w:rsidRPr="00A05A8D" w:rsidRDefault="00127E70" w:rsidP="00390C70">
      <w:pPr>
        <w:pStyle w:val="Heading3"/>
        <w:numPr>
          <w:ilvl w:val="0"/>
          <w:numId w:val="27"/>
        </w:numPr>
        <w:ind w:left="1080"/>
        <w:rPr>
          <w:rFonts w:eastAsia="Calibri"/>
        </w:rPr>
      </w:pPr>
      <w:r w:rsidRPr="00A05A8D">
        <w:rPr>
          <w:rFonts w:eastAsia="Calibri"/>
        </w:rPr>
        <w:t xml:space="preserve">The </w:t>
      </w:r>
      <w:r>
        <w:rPr>
          <w:rFonts w:eastAsia="Calibri"/>
        </w:rPr>
        <w:t>vendor</w:t>
      </w:r>
      <w:r w:rsidRPr="00A05A8D">
        <w:rPr>
          <w:rFonts w:eastAsia="Calibri"/>
        </w:rPr>
        <w:t xml:space="preserve"> should describe the approach to disaster recovery and business continuity including their proposed RTO and RPO parameters. </w:t>
      </w:r>
      <w:r>
        <w:rPr>
          <w:rFonts w:eastAsia="Calibri"/>
        </w:rPr>
        <w:t>The vendor should include a sample Disaster Recovery Plan.</w:t>
      </w:r>
    </w:p>
    <w:p w14:paraId="721EEA75" w14:textId="77777777" w:rsidR="00127E70" w:rsidRPr="00A05A8D" w:rsidRDefault="00127E70" w:rsidP="00390C70">
      <w:pPr>
        <w:pStyle w:val="Heading3"/>
        <w:numPr>
          <w:ilvl w:val="0"/>
          <w:numId w:val="0"/>
        </w:numPr>
        <w:ind w:left="1080" w:hanging="720"/>
        <w:rPr>
          <w:rFonts w:eastAsia="Calibri"/>
        </w:rPr>
      </w:pPr>
    </w:p>
    <w:p w14:paraId="7DD391D0" w14:textId="6CF20B97" w:rsidR="00390C70" w:rsidRDefault="00127E70" w:rsidP="000C712D">
      <w:pPr>
        <w:pStyle w:val="Heading3"/>
        <w:numPr>
          <w:ilvl w:val="0"/>
          <w:numId w:val="27"/>
        </w:numPr>
        <w:ind w:left="1080"/>
        <w:jc w:val="left"/>
      </w:pPr>
      <w:r w:rsidRPr="00E20777">
        <w:rPr>
          <w:rFonts w:eastAsia="Calibri"/>
        </w:rPr>
        <w:t>The vendor should describe the approach to data turnover.</w:t>
      </w:r>
      <w:r w:rsidR="00390C70">
        <w:br w:type="page"/>
      </w:r>
    </w:p>
    <w:p w14:paraId="4299954B" w14:textId="77777777" w:rsidR="00390C70" w:rsidRPr="00390C70" w:rsidRDefault="00390C70" w:rsidP="00390C70">
      <w:pPr>
        <w:pStyle w:val="ListParagraph"/>
        <w:ind w:left="0"/>
        <w:outlineLvl w:val="0"/>
        <w:rPr>
          <w:b/>
          <w:caps/>
          <w:kern w:val="28"/>
        </w:rPr>
      </w:pPr>
      <w:r w:rsidRPr="00390C70">
        <w:rPr>
          <w:b/>
          <w:caps/>
          <w:kern w:val="28"/>
        </w:rPr>
        <w:lastRenderedPageBreak/>
        <w:t xml:space="preserve">TECHNICAL PROPOSAL </w:t>
      </w:r>
      <w:r w:rsidRPr="00390C70">
        <w:rPr>
          <w:rFonts w:eastAsiaTheme="minorHAnsi"/>
          <w:b/>
          <w:caps/>
          <w:kern w:val="28"/>
        </w:rPr>
        <w:t xml:space="preserve">Exhibit </w:t>
      </w:r>
      <w:r w:rsidRPr="00390C70">
        <w:rPr>
          <w:b/>
          <w:caps/>
          <w:kern w:val="28"/>
        </w:rPr>
        <w:t xml:space="preserve">F, </w:t>
      </w:r>
      <w:r>
        <w:rPr>
          <w:b/>
          <w:caps/>
          <w:kern w:val="28"/>
        </w:rPr>
        <w:t>continued</w:t>
      </w:r>
    </w:p>
    <w:p w14:paraId="19013923" w14:textId="77777777" w:rsidR="00390C70" w:rsidRPr="00390C70" w:rsidRDefault="00390C70" w:rsidP="00390C70">
      <w:pPr>
        <w:pStyle w:val="ListParagraph"/>
        <w:ind w:left="0"/>
        <w:outlineLvl w:val="0"/>
        <w:rPr>
          <w:b/>
          <w:caps/>
          <w:kern w:val="28"/>
        </w:rPr>
      </w:pPr>
      <w:r w:rsidRPr="00390C70">
        <w:rPr>
          <w:b/>
          <w:caps/>
          <w:kern w:val="28"/>
        </w:rPr>
        <w:t>METHODOLOGY, APPROACH, Work plan, and Technical Capabilities</w:t>
      </w:r>
    </w:p>
    <w:p w14:paraId="5EF9B3DA" w14:textId="77777777" w:rsidR="00390C70" w:rsidRPr="004620F3" w:rsidRDefault="00390C70" w:rsidP="00390C70">
      <w:pPr>
        <w:outlineLvl w:val="1"/>
        <w:rPr>
          <w:b/>
          <w:sz w:val="18"/>
        </w:rPr>
      </w:pPr>
    </w:p>
    <w:p w14:paraId="2C759E9E" w14:textId="77777777" w:rsidR="00390C70" w:rsidRPr="004620F3" w:rsidRDefault="00390C70" w:rsidP="00390C70">
      <w:pPr>
        <w:pBdr>
          <w:top w:val="single" w:sz="36" w:space="1" w:color="auto"/>
        </w:pBdr>
        <w:jc w:val="center"/>
        <w:outlineLvl w:val="1"/>
        <w:rPr>
          <w:b/>
          <w:sz w:val="16"/>
        </w:rPr>
      </w:pPr>
    </w:p>
    <w:tbl>
      <w:tblPr>
        <w:tblStyle w:val="TableGrid"/>
        <w:tblW w:w="0" w:type="auto"/>
        <w:shd w:val="clear" w:color="auto" w:fill="000000" w:themeFill="text1"/>
        <w:tblLook w:val="04A0" w:firstRow="1" w:lastRow="0" w:firstColumn="1" w:lastColumn="0" w:noHBand="0" w:noVBand="1"/>
      </w:tblPr>
      <w:tblGrid>
        <w:gridCol w:w="10070"/>
      </w:tblGrid>
      <w:tr w:rsidR="00127E70" w:rsidRPr="00A05A8D" w14:paraId="5C5698FC" w14:textId="77777777" w:rsidTr="001E4197">
        <w:tc>
          <w:tcPr>
            <w:tcW w:w="10070" w:type="dxa"/>
            <w:shd w:val="clear" w:color="auto" w:fill="000000" w:themeFill="text1"/>
          </w:tcPr>
          <w:p w14:paraId="631CA0ED" w14:textId="448C47FE" w:rsidR="00127E70" w:rsidRPr="00A05A8D" w:rsidRDefault="00127E70" w:rsidP="001E4197">
            <w:pPr>
              <w:outlineLvl w:val="4"/>
              <w:rPr>
                <w:rFonts w:ascii="Times New Roman" w:hAnsi="Times New Roman"/>
                <w:sz w:val="22"/>
              </w:rPr>
            </w:pPr>
            <w:r w:rsidRPr="00A05A8D">
              <w:rPr>
                <w:rFonts w:ascii="Times New Roman" w:hAnsi="Times New Roman"/>
                <w:sz w:val="22"/>
              </w:rPr>
              <w:t>Implementation</w:t>
            </w:r>
            <w:r w:rsidR="00AD3019">
              <w:rPr>
                <w:rFonts w:ascii="Times New Roman" w:hAnsi="Times New Roman"/>
                <w:sz w:val="22"/>
              </w:rPr>
              <w:t xml:space="preserve"> and Work Plan</w:t>
            </w:r>
            <w:r w:rsidRPr="00A05A8D">
              <w:rPr>
                <w:rFonts w:ascii="Times New Roman" w:hAnsi="Times New Roman"/>
                <w:sz w:val="22"/>
              </w:rPr>
              <w:t xml:space="preserve"> </w:t>
            </w:r>
            <w:r>
              <w:rPr>
                <w:rFonts w:ascii="Times New Roman" w:hAnsi="Times New Roman"/>
                <w:sz w:val="22"/>
              </w:rPr>
              <w:t>(</w:t>
            </w:r>
            <w:r w:rsidRPr="00A05A8D">
              <w:rPr>
                <w:rFonts w:ascii="Times New Roman" w:hAnsi="Times New Roman"/>
                <w:sz w:val="22"/>
              </w:rPr>
              <w:t xml:space="preserve">Scoring Element </w:t>
            </w:r>
            <w:r w:rsidR="00AD3019">
              <w:rPr>
                <w:rFonts w:ascii="Times New Roman" w:hAnsi="Times New Roman"/>
                <w:sz w:val="22"/>
              </w:rPr>
              <w:t>3</w:t>
            </w:r>
            <w:r>
              <w:rPr>
                <w:rFonts w:ascii="Times New Roman" w:hAnsi="Times New Roman"/>
                <w:sz w:val="22"/>
              </w:rPr>
              <w:t>)</w:t>
            </w:r>
          </w:p>
        </w:tc>
      </w:tr>
    </w:tbl>
    <w:p w14:paraId="0137E32D" w14:textId="77777777" w:rsidR="00127E70" w:rsidRPr="00A05A8D" w:rsidRDefault="00127E70" w:rsidP="00127E70">
      <w:pPr>
        <w:outlineLvl w:val="4"/>
      </w:pPr>
    </w:p>
    <w:p w14:paraId="5812F0D7" w14:textId="77777777" w:rsidR="00127E70" w:rsidRDefault="00127E70" w:rsidP="00390C70">
      <w:pPr>
        <w:pStyle w:val="Heading4"/>
        <w:numPr>
          <w:ilvl w:val="0"/>
          <w:numId w:val="20"/>
        </w:numPr>
        <w:ind w:hanging="450"/>
      </w:pPr>
      <w:r w:rsidRPr="005F2C77">
        <w:t>The vendor should describe their approach to implementation</w:t>
      </w:r>
      <w:r w:rsidRPr="00A05A8D">
        <w:t xml:space="preserve"> of</w:t>
      </w:r>
      <w:r w:rsidRPr="005F2C77">
        <w:t xml:space="preserve"> the system in the three </w:t>
      </w:r>
      <w:r>
        <w:t>(3)</w:t>
      </w:r>
      <w:r w:rsidRPr="005F2C77">
        <w:t xml:space="preserve"> phases </w:t>
      </w:r>
      <w:r w:rsidRPr="00A05A8D">
        <w:t xml:space="preserve">as </w:t>
      </w:r>
      <w:r w:rsidRPr="005F2C77">
        <w:t>described in Section 2.1.2.</w:t>
      </w:r>
    </w:p>
    <w:p w14:paraId="24EF8C26" w14:textId="2E7A01A1" w:rsidR="00390C70" w:rsidRPr="005F2C77" w:rsidRDefault="00390C70" w:rsidP="00390C70">
      <w:pPr>
        <w:pStyle w:val="Heading4"/>
        <w:numPr>
          <w:ilvl w:val="0"/>
          <w:numId w:val="0"/>
        </w:numPr>
        <w:ind w:left="720" w:hanging="450"/>
      </w:pPr>
    </w:p>
    <w:p w14:paraId="5E6C6F4E" w14:textId="77777777" w:rsidR="00127E70" w:rsidRPr="00C66346" w:rsidRDefault="00127E70" w:rsidP="00390C70">
      <w:pPr>
        <w:pStyle w:val="Heading4"/>
        <w:numPr>
          <w:ilvl w:val="0"/>
          <w:numId w:val="20"/>
        </w:numPr>
        <w:ind w:hanging="450"/>
        <w:rPr>
          <w:i/>
        </w:rPr>
      </w:pPr>
      <w:r w:rsidRPr="00C66346">
        <w:t xml:space="preserve">The vendor should address considerations, concerns and potential risks associated with the desired implementation timelines based on its experience for similar </w:t>
      </w:r>
      <w:r>
        <w:t>case management</w:t>
      </w:r>
      <w:r w:rsidRPr="00C66346">
        <w:t xml:space="preserve"> system implementations</w:t>
      </w:r>
      <w:r w:rsidRPr="00C66346">
        <w:rPr>
          <w:sz w:val="24"/>
          <w:szCs w:val="24"/>
        </w:rPr>
        <w:t>.</w:t>
      </w:r>
    </w:p>
    <w:p w14:paraId="00F6F1A2" w14:textId="77777777" w:rsidR="00127E70" w:rsidRDefault="00127E70" w:rsidP="00390C70">
      <w:pPr>
        <w:pStyle w:val="ListParagraph"/>
        <w:ind w:hanging="450"/>
      </w:pPr>
    </w:p>
    <w:p w14:paraId="1CA095B7" w14:textId="79036EC8" w:rsidR="00127E70" w:rsidRDefault="00127E70" w:rsidP="00390C70">
      <w:pPr>
        <w:pStyle w:val="Heading4"/>
        <w:numPr>
          <w:ilvl w:val="0"/>
          <w:numId w:val="20"/>
        </w:numPr>
        <w:ind w:hanging="450"/>
        <w:rPr>
          <w:i/>
        </w:rPr>
      </w:pPr>
      <w:r>
        <w:t xml:space="preserve">The vendor should submit a preliminary Project Schedule </w:t>
      </w:r>
      <w:r w:rsidR="00AD3019">
        <w:t xml:space="preserve">and Work Plan </w:t>
      </w:r>
      <w:r w:rsidRPr="005F2C77">
        <w:t xml:space="preserve">to describe the proposed schedule for the implementation of the required services and phases beginning from the day the </w:t>
      </w:r>
      <w:r w:rsidR="00E20777">
        <w:t>s</w:t>
      </w:r>
      <w:r w:rsidRPr="005F2C77">
        <w:t>tate agency provides authorization to proceed with contract services to the day services are fully operational</w:t>
      </w:r>
      <w:r>
        <w:t>.</w:t>
      </w:r>
      <w:r w:rsidRPr="00A05A8D">
        <w:rPr>
          <w:i/>
        </w:rPr>
        <w:t xml:space="preserve"> </w:t>
      </w:r>
    </w:p>
    <w:p w14:paraId="2F433724" w14:textId="77777777" w:rsidR="00404AEF" w:rsidRDefault="00404AEF" w:rsidP="00390C70">
      <w:pPr>
        <w:pStyle w:val="ListParagraph"/>
        <w:rPr>
          <w:i/>
        </w:rPr>
      </w:pPr>
    </w:p>
    <w:p w14:paraId="09196BA4" w14:textId="06CFA551" w:rsidR="00404AEF" w:rsidRPr="004C38AA" w:rsidRDefault="00404AEF" w:rsidP="00390C70">
      <w:pPr>
        <w:pStyle w:val="Heading5"/>
        <w:ind w:left="1170"/>
      </w:pPr>
      <w:r w:rsidRPr="00404AEF">
        <w:t xml:space="preserve">The </w:t>
      </w:r>
      <w:r>
        <w:t>proposed w</w:t>
      </w:r>
      <w:r w:rsidRPr="00404AEF">
        <w:t>ork plan should consist of activities required for meeting and detailing all development activities that that may be required to satisfy the documented business and technical requirements as found in Exhibit G</w:t>
      </w:r>
      <w:r>
        <w:t>.</w:t>
      </w:r>
    </w:p>
    <w:p w14:paraId="579C5A5B" w14:textId="77777777" w:rsidR="00127E70" w:rsidRDefault="00127E70" w:rsidP="00390C70">
      <w:pPr>
        <w:pStyle w:val="ListParagraph"/>
        <w:ind w:left="1170"/>
        <w:rPr>
          <w:iCs/>
        </w:rPr>
      </w:pPr>
    </w:p>
    <w:p w14:paraId="24434856" w14:textId="77777777" w:rsidR="00127E70" w:rsidRPr="004C38AA" w:rsidRDefault="00127E70" w:rsidP="00390C70">
      <w:pPr>
        <w:pStyle w:val="Heading5"/>
        <w:ind w:left="1170"/>
        <w:rPr>
          <w:i/>
        </w:rPr>
      </w:pPr>
      <w:r w:rsidRPr="005F2C77">
        <w:t>The vendor should present the information as calendar days rather than actual dates</w:t>
      </w:r>
      <w:r>
        <w:t>.</w:t>
      </w:r>
    </w:p>
    <w:p w14:paraId="443AE35C" w14:textId="77777777" w:rsidR="00127E70" w:rsidRPr="004C38AA" w:rsidRDefault="00127E70" w:rsidP="00390C70">
      <w:pPr>
        <w:pStyle w:val="Heading4"/>
        <w:numPr>
          <w:ilvl w:val="0"/>
          <w:numId w:val="0"/>
        </w:numPr>
        <w:ind w:left="1170" w:hanging="450"/>
      </w:pPr>
    </w:p>
    <w:p w14:paraId="22310B47" w14:textId="77777777" w:rsidR="00127E70" w:rsidRPr="00A05A8D" w:rsidRDefault="00127E70" w:rsidP="00390C70">
      <w:pPr>
        <w:pStyle w:val="Heading5"/>
        <w:ind w:left="1170"/>
        <w:rPr>
          <w:i/>
        </w:rPr>
      </w:pPr>
      <w:r>
        <w:t>The preliminary Project Schedule should be submitted in a readable format such as PDF.</w:t>
      </w:r>
    </w:p>
    <w:p w14:paraId="4E8A67E0" w14:textId="77777777" w:rsidR="00127E70" w:rsidRPr="00A05A8D" w:rsidRDefault="00127E70" w:rsidP="00390C70">
      <w:pPr>
        <w:ind w:left="1170" w:hanging="450"/>
        <w:outlineLvl w:val="2"/>
      </w:pPr>
    </w:p>
    <w:p w14:paraId="2EBFE859" w14:textId="77777777" w:rsidR="00127E70" w:rsidRDefault="00127E70" w:rsidP="00390C70">
      <w:pPr>
        <w:pStyle w:val="Heading5"/>
        <w:ind w:left="1170"/>
        <w:rPr>
          <w:rFonts w:eastAsia="Calibri"/>
        </w:rPr>
      </w:pPr>
      <w:r w:rsidRPr="004C38AA">
        <w:rPr>
          <w:rFonts w:eastAsia="Calibri"/>
        </w:rPr>
        <w:t xml:space="preserve">Assigned </w:t>
      </w:r>
      <w:r>
        <w:rPr>
          <w:rFonts w:eastAsia="Calibri"/>
        </w:rPr>
        <w:t>p</w:t>
      </w:r>
      <w:r w:rsidRPr="004C38AA">
        <w:rPr>
          <w:rFonts w:eastAsia="Calibri"/>
        </w:rPr>
        <w:t>ersonnel</w:t>
      </w:r>
      <w:r>
        <w:rPr>
          <w:rFonts w:eastAsia="Calibri"/>
        </w:rPr>
        <w:t xml:space="preserve">/resources </w:t>
      </w:r>
      <w:r w:rsidRPr="004C38AA">
        <w:rPr>
          <w:rFonts w:eastAsia="Calibri"/>
        </w:rPr>
        <w:t xml:space="preserve">should be identified by name and title rather than project title unless such personnel are yet to be hired. </w:t>
      </w:r>
    </w:p>
    <w:p w14:paraId="088391E7" w14:textId="77777777" w:rsidR="00127E70" w:rsidRPr="00127E70" w:rsidRDefault="00127E70" w:rsidP="00390C70">
      <w:pPr>
        <w:ind w:left="1170" w:hanging="450"/>
        <w:rPr>
          <w:rFonts w:eastAsia="Calibri"/>
        </w:rPr>
      </w:pPr>
    </w:p>
    <w:p w14:paraId="257027C1" w14:textId="7281215F" w:rsidR="00127E70" w:rsidRDefault="00127E70" w:rsidP="00390C70">
      <w:pPr>
        <w:pStyle w:val="Heading5"/>
        <w:ind w:left="1170"/>
        <w:rPr>
          <w:rFonts w:eastAsia="Calibri"/>
        </w:rPr>
      </w:pPr>
      <w:r w:rsidRPr="00127E70">
        <w:rPr>
          <w:rFonts w:eastAsia="Calibri"/>
        </w:rPr>
        <w:t>Work hours should indicate the time each assigned person/resource will spend on the specific task.</w:t>
      </w:r>
      <w:bookmarkStart w:id="16" w:name="_Toc200094566"/>
    </w:p>
    <w:p w14:paraId="11C2283A" w14:textId="77777777" w:rsidR="00390C70" w:rsidRDefault="00390C70" w:rsidP="00390C70">
      <w:pPr>
        <w:rPr>
          <w:rFonts w:eastAsia="Calibri"/>
        </w:rPr>
      </w:pPr>
    </w:p>
    <w:p w14:paraId="2B0F4EFD" w14:textId="1A456748" w:rsidR="00390C70" w:rsidRPr="00A05A8D" w:rsidRDefault="00390C70" w:rsidP="00390C70">
      <w:pPr>
        <w:pStyle w:val="Heading4"/>
        <w:numPr>
          <w:ilvl w:val="0"/>
          <w:numId w:val="20"/>
        </w:numPr>
      </w:pPr>
      <w:r w:rsidRPr="00A05A8D">
        <w:t xml:space="preserve">Economic Impact to Missouri: The vendor should describe the economic advantages that will be realized as a result of the vendor performing the required services. The vendor should respond to the following: </w:t>
      </w:r>
    </w:p>
    <w:p w14:paraId="0556103D" w14:textId="77777777" w:rsidR="00390C70" w:rsidRPr="00A05A8D" w:rsidRDefault="00390C70" w:rsidP="00390C70">
      <w:pPr>
        <w:pStyle w:val="ListParagraph"/>
        <w:ind w:left="1620" w:hanging="450"/>
      </w:pPr>
    </w:p>
    <w:p w14:paraId="51B99CD8" w14:textId="77777777" w:rsidR="00390C70" w:rsidRPr="00A05A8D" w:rsidRDefault="00390C70" w:rsidP="00390C70">
      <w:pPr>
        <w:pStyle w:val="Heading5"/>
        <w:numPr>
          <w:ilvl w:val="4"/>
          <w:numId w:val="24"/>
        </w:numPr>
        <w:ind w:left="1080"/>
      </w:pPr>
      <w:r w:rsidRPr="00A05A8D">
        <w:t>Provide a description of the proposed services that will be performed and/or the proposed products that will be provided by Missourians and/or Missouri products.</w:t>
      </w:r>
    </w:p>
    <w:p w14:paraId="58C2FC82" w14:textId="77777777" w:rsidR="00390C70" w:rsidRPr="00A05A8D" w:rsidRDefault="00390C70" w:rsidP="00390C70">
      <w:pPr>
        <w:ind w:left="1620" w:hanging="450"/>
        <w:outlineLvl w:val="3"/>
      </w:pPr>
    </w:p>
    <w:p w14:paraId="4B5DF299" w14:textId="77777777" w:rsidR="00390C70" w:rsidRDefault="00390C70" w:rsidP="00390C70">
      <w:pPr>
        <w:pStyle w:val="Heading5"/>
        <w:numPr>
          <w:ilvl w:val="2"/>
          <w:numId w:val="24"/>
        </w:numPr>
      </w:pPr>
      <w:r w:rsidRPr="00A05A8D">
        <w:t>Provide a description of the economic impact returned to the State of Missouri through tax revenue obligations as a result of the vendor performing the required services.</w:t>
      </w:r>
    </w:p>
    <w:p w14:paraId="063DE817" w14:textId="77777777" w:rsidR="00390C70" w:rsidRPr="00390C70" w:rsidRDefault="00390C70" w:rsidP="00390C70"/>
    <w:p w14:paraId="7ADB5FE3" w14:textId="77777777" w:rsidR="00390C70" w:rsidRPr="00A05A8D" w:rsidRDefault="00390C70" w:rsidP="00390C70">
      <w:pPr>
        <w:pStyle w:val="Heading5"/>
        <w:numPr>
          <w:ilvl w:val="2"/>
          <w:numId w:val="24"/>
        </w:numPr>
      </w:pPr>
      <w:r w:rsidRPr="00A05A8D">
        <w:t>Provide a description of the company’s economic presence within the State of Missouri (e.g., type of facilities: sales offices; sales outlets; divisions; manufacturing; warehouse; other), including Missouri employee statistics.</w:t>
      </w:r>
    </w:p>
    <w:p w14:paraId="27B2925F" w14:textId="77777777" w:rsidR="00404AEF" w:rsidRPr="00404AEF" w:rsidRDefault="00404AEF" w:rsidP="008D5971">
      <w:pPr>
        <w:pStyle w:val="ListParagraph"/>
        <w:rPr>
          <w:rFonts w:eastAsia="Calibri"/>
        </w:rPr>
      </w:pPr>
    </w:p>
    <w:tbl>
      <w:tblPr>
        <w:tblStyle w:val="TableGrid"/>
        <w:tblW w:w="0" w:type="auto"/>
        <w:shd w:val="clear" w:color="auto" w:fill="000000" w:themeFill="text1"/>
        <w:tblLook w:val="04A0" w:firstRow="1" w:lastRow="0" w:firstColumn="1" w:lastColumn="0" w:noHBand="0" w:noVBand="1"/>
      </w:tblPr>
      <w:tblGrid>
        <w:gridCol w:w="10070"/>
      </w:tblGrid>
      <w:tr w:rsidR="00404AEF" w:rsidRPr="00A05A8D" w14:paraId="5AC8038F" w14:textId="77777777" w:rsidTr="00BF6DBB">
        <w:tc>
          <w:tcPr>
            <w:tcW w:w="10070" w:type="dxa"/>
            <w:shd w:val="clear" w:color="auto" w:fill="000000" w:themeFill="text1"/>
          </w:tcPr>
          <w:p w14:paraId="3250A49E" w14:textId="77777777" w:rsidR="00404AEF" w:rsidRPr="00A05A8D" w:rsidRDefault="00404AEF" w:rsidP="00BF6DBB">
            <w:pPr>
              <w:rPr>
                <w:rFonts w:ascii="Times New Roman" w:hAnsi="Times New Roman"/>
                <w:color w:val="FFFFFF" w:themeColor="background1"/>
                <w:sz w:val="22"/>
              </w:rPr>
            </w:pPr>
            <w:r>
              <w:rPr>
                <w:rFonts w:ascii="Times New Roman" w:hAnsi="Times New Roman"/>
                <w:color w:val="FFFFFF" w:themeColor="background1"/>
                <w:sz w:val="22"/>
              </w:rPr>
              <w:t>Sponsorship/Commitment and Lessons Learned</w:t>
            </w:r>
            <w:r w:rsidRPr="00A05A8D">
              <w:rPr>
                <w:rFonts w:ascii="Times New Roman" w:hAnsi="Times New Roman"/>
                <w:color w:val="FFFFFF" w:themeColor="background1"/>
                <w:sz w:val="22"/>
              </w:rPr>
              <w:t>/</w:t>
            </w:r>
            <w:r>
              <w:rPr>
                <w:rFonts w:ascii="Times New Roman" w:hAnsi="Times New Roman"/>
                <w:color w:val="FFFFFF" w:themeColor="background1"/>
                <w:sz w:val="22"/>
              </w:rPr>
              <w:t>Uns</w:t>
            </w:r>
            <w:r w:rsidRPr="00A05A8D">
              <w:rPr>
                <w:rFonts w:ascii="Times New Roman" w:hAnsi="Times New Roman"/>
                <w:color w:val="FFFFFF" w:themeColor="background1"/>
                <w:sz w:val="22"/>
              </w:rPr>
              <w:t>cor</w:t>
            </w:r>
            <w:r>
              <w:rPr>
                <w:rFonts w:ascii="Times New Roman" w:hAnsi="Times New Roman"/>
                <w:color w:val="FFFFFF" w:themeColor="background1"/>
                <w:sz w:val="22"/>
              </w:rPr>
              <w:t>ed</w:t>
            </w:r>
            <w:r w:rsidRPr="00A05A8D">
              <w:rPr>
                <w:rFonts w:ascii="Times New Roman" w:hAnsi="Times New Roman"/>
                <w:color w:val="FFFFFF" w:themeColor="background1"/>
                <w:sz w:val="22"/>
              </w:rPr>
              <w:t xml:space="preserve"> Element </w:t>
            </w:r>
            <w:r>
              <w:rPr>
                <w:rFonts w:ascii="Times New Roman" w:hAnsi="Times New Roman"/>
                <w:color w:val="FFFFFF" w:themeColor="background1"/>
                <w:sz w:val="22"/>
              </w:rPr>
              <w:t>1</w:t>
            </w:r>
          </w:p>
        </w:tc>
      </w:tr>
    </w:tbl>
    <w:p w14:paraId="463D6DB3" w14:textId="77777777" w:rsidR="00404AEF" w:rsidRDefault="00404AEF" w:rsidP="00404AEF"/>
    <w:p w14:paraId="3DA64352" w14:textId="77777777" w:rsidR="00404AEF" w:rsidRPr="00A7466B" w:rsidRDefault="00404AEF" w:rsidP="00404AEF">
      <w:pPr>
        <w:pStyle w:val="ListParagraph"/>
        <w:numPr>
          <w:ilvl w:val="0"/>
          <w:numId w:val="23"/>
        </w:numPr>
      </w:pPr>
      <w:r w:rsidRPr="0028246F">
        <w:rPr>
          <w:bCs/>
        </w:rPr>
        <w:t xml:space="preserve">The vendor </w:t>
      </w:r>
      <w:r>
        <w:rPr>
          <w:bCs/>
        </w:rPr>
        <w:t>should</w:t>
      </w:r>
      <w:r w:rsidRPr="0028246F">
        <w:rPr>
          <w:bCs/>
        </w:rPr>
        <w:t xml:space="preserve"> describe the vendor’s executive commitment and sponsorship of this project in partnership with </w:t>
      </w:r>
      <w:r>
        <w:rPr>
          <w:bCs/>
        </w:rPr>
        <w:t>other</w:t>
      </w:r>
      <w:r w:rsidRPr="0028246F">
        <w:rPr>
          <w:bCs/>
        </w:rPr>
        <w:t xml:space="preserve"> software provider</w:t>
      </w:r>
      <w:r>
        <w:rPr>
          <w:bCs/>
        </w:rPr>
        <w:t>s</w:t>
      </w:r>
      <w:r w:rsidRPr="0028246F">
        <w:rPr>
          <w:bCs/>
        </w:rPr>
        <w:t xml:space="preserve">, and how it will demonstrate sponsor engagement and dedication </w:t>
      </w:r>
      <w:r>
        <w:rPr>
          <w:bCs/>
        </w:rPr>
        <w:t>throughout</w:t>
      </w:r>
      <w:r w:rsidRPr="0028246F">
        <w:rPr>
          <w:bCs/>
        </w:rPr>
        <w:t xml:space="preserve"> the project</w:t>
      </w:r>
      <w:r>
        <w:rPr>
          <w:bCs/>
        </w:rPr>
        <w:t>.</w:t>
      </w:r>
    </w:p>
    <w:p w14:paraId="2E716BB8" w14:textId="77777777" w:rsidR="00404AEF" w:rsidRDefault="00404AEF" w:rsidP="00404AEF">
      <w:pPr>
        <w:pStyle w:val="ListParagraph"/>
      </w:pPr>
    </w:p>
    <w:p w14:paraId="503E3DE5" w14:textId="77777777" w:rsidR="00404AEF" w:rsidRPr="003E08E6" w:rsidRDefault="00404AEF" w:rsidP="00404AEF">
      <w:pPr>
        <w:pStyle w:val="ListParagraph"/>
        <w:numPr>
          <w:ilvl w:val="0"/>
          <w:numId w:val="23"/>
        </w:numPr>
      </w:pPr>
      <w:r>
        <w:t>The vendor should provide a discussion of the significant lessons learned from other public sector case management projects of similar size and scope, and how the vendor will apply those lessons to the State’s case management project.</w:t>
      </w:r>
    </w:p>
    <w:p w14:paraId="2D3D5568" w14:textId="0BDB7BD1" w:rsidR="00390C70" w:rsidRDefault="00390C70">
      <w:pPr>
        <w:jc w:val="left"/>
        <w:rPr>
          <w:rFonts w:eastAsia="Calibri"/>
        </w:rPr>
      </w:pPr>
      <w:r>
        <w:rPr>
          <w:rFonts w:eastAsia="Calibri"/>
        </w:rPr>
        <w:br w:type="page"/>
      </w:r>
    </w:p>
    <w:p w14:paraId="6E17D670" w14:textId="77777777" w:rsidR="00390C70" w:rsidRPr="00390C70" w:rsidRDefault="00390C70" w:rsidP="00390C70">
      <w:pPr>
        <w:pStyle w:val="ListParagraph"/>
        <w:ind w:left="0"/>
        <w:outlineLvl w:val="0"/>
        <w:rPr>
          <w:b/>
          <w:caps/>
          <w:kern w:val="28"/>
        </w:rPr>
      </w:pPr>
      <w:r w:rsidRPr="00390C70">
        <w:rPr>
          <w:b/>
          <w:caps/>
          <w:kern w:val="28"/>
        </w:rPr>
        <w:lastRenderedPageBreak/>
        <w:t xml:space="preserve">TECHNICAL PROPOSAL </w:t>
      </w:r>
      <w:r w:rsidRPr="00390C70">
        <w:rPr>
          <w:rFonts w:eastAsiaTheme="minorHAnsi"/>
          <w:b/>
          <w:caps/>
          <w:kern w:val="28"/>
        </w:rPr>
        <w:t xml:space="preserve">Exhibit </w:t>
      </w:r>
      <w:r w:rsidRPr="00390C70">
        <w:rPr>
          <w:b/>
          <w:caps/>
          <w:kern w:val="28"/>
        </w:rPr>
        <w:t xml:space="preserve">F, </w:t>
      </w:r>
      <w:r>
        <w:rPr>
          <w:b/>
          <w:caps/>
          <w:kern w:val="28"/>
        </w:rPr>
        <w:t>continued</w:t>
      </w:r>
    </w:p>
    <w:p w14:paraId="238A6879" w14:textId="77777777" w:rsidR="00390C70" w:rsidRPr="00390C70" w:rsidRDefault="00390C70" w:rsidP="00390C70">
      <w:pPr>
        <w:pStyle w:val="ListParagraph"/>
        <w:ind w:left="0"/>
        <w:outlineLvl w:val="0"/>
        <w:rPr>
          <w:b/>
          <w:caps/>
          <w:kern w:val="28"/>
        </w:rPr>
      </w:pPr>
      <w:r w:rsidRPr="00390C70">
        <w:rPr>
          <w:b/>
          <w:caps/>
          <w:kern w:val="28"/>
        </w:rPr>
        <w:t>METHODOLOGY, APPROACH, Work plan, and Technical Capabilities</w:t>
      </w:r>
    </w:p>
    <w:p w14:paraId="0F68EB3B" w14:textId="77777777" w:rsidR="00390C70" w:rsidRPr="004620F3" w:rsidRDefault="00390C70" w:rsidP="00390C70">
      <w:pPr>
        <w:outlineLvl w:val="1"/>
        <w:rPr>
          <w:b/>
          <w:sz w:val="18"/>
        </w:rPr>
      </w:pPr>
    </w:p>
    <w:p w14:paraId="47150170" w14:textId="77777777" w:rsidR="00390C70" w:rsidRPr="004620F3" w:rsidRDefault="00390C70" w:rsidP="00390C70">
      <w:pPr>
        <w:pBdr>
          <w:top w:val="single" w:sz="36" w:space="1" w:color="auto"/>
        </w:pBdr>
        <w:jc w:val="center"/>
        <w:outlineLvl w:val="1"/>
        <w:rPr>
          <w:b/>
          <w:sz w:val="16"/>
        </w:rPr>
      </w:pPr>
    </w:p>
    <w:p w14:paraId="47979E35" w14:textId="52D63D22" w:rsidR="00AD3019" w:rsidRDefault="00390C70" w:rsidP="00390C70">
      <w:pPr>
        <w:pStyle w:val="ListParagraph"/>
        <w:shd w:val="clear" w:color="auto" w:fill="000000" w:themeFill="text1"/>
        <w:ind w:left="0"/>
      </w:pPr>
      <w:r>
        <w:t>Proposed Subcontractors</w:t>
      </w:r>
    </w:p>
    <w:p w14:paraId="6FB41F00" w14:textId="77777777" w:rsidR="00390C70" w:rsidRDefault="00390C70" w:rsidP="00AD3019">
      <w:pPr>
        <w:pStyle w:val="ListParagraph"/>
      </w:pPr>
    </w:p>
    <w:p w14:paraId="4CB66207" w14:textId="77777777" w:rsidR="00390C70" w:rsidRPr="00384D9E" w:rsidRDefault="00390C70" w:rsidP="00390C70">
      <w:pPr>
        <w:pStyle w:val="Heading4"/>
        <w:numPr>
          <w:ilvl w:val="0"/>
          <w:numId w:val="0"/>
        </w:numPr>
        <w:ind w:left="360"/>
      </w:pPr>
      <w:r w:rsidRPr="00384D9E">
        <w:rPr>
          <w:rFonts w:eastAsiaTheme="minorHAnsi"/>
        </w:rPr>
        <w:t>Proposed Subcontractors: The vendor should identify any subcontractor(s) proposed to provide any of the services required herein.</w:t>
      </w:r>
    </w:p>
    <w:p w14:paraId="3BDDF2BF" w14:textId="77777777" w:rsidR="00390C70" w:rsidRPr="00A05A8D" w:rsidRDefault="00390C70" w:rsidP="00AD3019">
      <w:pPr>
        <w:pStyle w:val="ListParagraph"/>
      </w:pPr>
    </w:p>
    <w:tbl>
      <w:tblPr>
        <w:tblW w:w="936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0"/>
        <w:gridCol w:w="4780"/>
      </w:tblGrid>
      <w:tr w:rsidR="00AD3019" w:rsidRPr="00A05A8D" w14:paraId="02B98C93" w14:textId="77777777" w:rsidTr="00BF6DBB">
        <w:tc>
          <w:tcPr>
            <w:tcW w:w="4580" w:type="dxa"/>
            <w:hideMark/>
          </w:tcPr>
          <w:p w14:paraId="1E9D239C" w14:textId="77777777" w:rsidR="00AD3019" w:rsidRPr="00A05A8D" w:rsidRDefault="00AD3019" w:rsidP="00BF6DBB">
            <w:pPr>
              <w:tabs>
                <w:tab w:val="left" w:pos="480"/>
                <w:tab w:val="left" w:pos="1318"/>
                <w:tab w:val="left" w:pos="2404"/>
                <w:tab w:val="left" w:pos="3960"/>
                <w:tab w:val="left" w:pos="4410"/>
                <w:tab w:val="left" w:pos="5310"/>
              </w:tabs>
              <w:jc w:val="center"/>
              <w:rPr>
                <w:b/>
              </w:rPr>
            </w:pPr>
            <w:r w:rsidRPr="00A05A8D">
              <w:rPr>
                <w:b/>
              </w:rPr>
              <w:t>Proposed Subcontractor</w:t>
            </w:r>
          </w:p>
          <w:p w14:paraId="0D6BCEAC" w14:textId="77777777" w:rsidR="00AD3019" w:rsidRPr="00A05A8D" w:rsidRDefault="00AD3019" w:rsidP="00BF6DBB">
            <w:pPr>
              <w:tabs>
                <w:tab w:val="left" w:pos="480"/>
                <w:tab w:val="left" w:pos="1318"/>
                <w:tab w:val="left" w:pos="2404"/>
                <w:tab w:val="left" w:pos="3960"/>
                <w:tab w:val="left" w:pos="4410"/>
                <w:tab w:val="left" w:pos="5310"/>
              </w:tabs>
              <w:jc w:val="center"/>
              <w:rPr>
                <w:b/>
              </w:rPr>
            </w:pPr>
            <w:r w:rsidRPr="00A05A8D">
              <w:rPr>
                <w:b/>
              </w:rPr>
              <w:t>Name and Address</w:t>
            </w:r>
          </w:p>
        </w:tc>
        <w:tc>
          <w:tcPr>
            <w:tcW w:w="4780" w:type="dxa"/>
            <w:hideMark/>
          </w:tcPr>
          <w:p w14:paraId="7BE45C65" w14:textId="77777777" w:rsidR="00AD3019" w:rsidRPr="00A05A8D" w:rsidRDefault="00AD3019" w:rsidP="00BF6DBB">
            <w:pPr>
              <w:tabs>
                <w:tab w:val="left" w:pos="480"/>
                <w:tab w:val="left" w:pos="1318"/>
                <w:tab w:val="left" w:pos="2404"/>
                <w:tab w:val="left" w:pos="3960"/>
                <w:tab w:val="left" w:pos="4410"/>
                <w:tab w:val="left" w:pos="5310"/>
              </w:tabs>
              <w:jc w:val="center"/>
              <w:rPr>
                <w:b/>
              </w:rPr>
            </w:pPr>
            <w:r w:rsidRPr="00A05A8D">
              <w:rPr>
                <w:b/>
              </w:rPr>
              <w:t>Service Proposed to be Provided by the Proposed Subcontractor</w:t>
            </w:r>
          </w:p>
        </w:tc>
      </w:tr>
      <w:tr w:rsidR="00AD3019" w:rsidRPr="00A05A8D" w14:paraId="77F14EC9" w14:textId="77777777" w:rsidTr="00BF6DBB">
        <w:tc>
          <w:tcPr>
            <w:tcW w:w="4580" w:type="dxa"/>
          </w:tcPr>
          <w:p w14:paraId="23529CE0" w14:textId="77777777" w:rsidR="00AD3019" w:rsidRPr="00A05A8D" w:rsidRDefault="00AD3019" w:rsidP="00BF6DBB">
            <w:pPr>
              <w:tabs>
                <w:tab w:val="left" w:pos="480"/>
                <w:tab w:val="left" w:pos="1318"/>
                <w:tab w:val="left" w:pos="2404"/>
                <w:tab w:val="left" w:pos="3960"/>
                <w:tab w:val="left" w:pos="4410"/>
                <w:tab w:val="left" w:pos="5310"/>
              </w:tabs>
              <w:jc w:val="center"/>
              <w:rPr>
                <w:b/>
              </w:rPr>
            </w:pPr>
          </w:p>
        </w:tc>
        <w:tc>
          <w:tcPr>
            <w:tcW w:w="4780" w:type="dxa"/>
          </w:tcPr>
          <w:p w14:paraId="3358FD11" w14:textId="77777777" w:rsidR="00AD3019" w:rsidRPr="00A05A8D" w:rsidRDefault="00AD3019" w:rsidP="00BF6DBB">
            <w:pPr>
              <w:tabs>
                <w:tab w:val="left" w:pos="480"/>
                <w:tab w:val="left" w:pos="1318"/>
                <w:tab w:val="left" w:pos="2404"/>
                <w:tab w:val="left" w:pos="3960"/>
                <w:tab w:val="left" w:pos="4410"/>
                <w:tab w:val="left" w:pos="5310"/>
              </w:tabs>
              <w:jc w:val="center"/>
              <w:rPr>
                <w:b/>
              </w:rPr>
            </w:pPr>
          </w:p>
        </w:tc>
      </w:tr>
      <w:tr w:rsidR="00AD3019" w:rsidRPr="00A05A8D" w14:paraId="7A08D603" w14:textId="77777777" w:rsidTr="00BF6DBB">
        <w:tc>
          <w:tcPr>
            <w:tcW w:w="4580" w:type="dxa"/>
          </w:tcPr>
          <w:p w14:paraId="7F687E82" w14:textId="77777777" w:rsidR="00AD3019" w:rsidRPr="00A05A8D" w:rsidRDefault="00AD3019" w:rsidP="00BF6DBB">
            <w:pPr>
              <w:tabs>
                <w:tab w:val="left" w:pos="480"/>
                <w:tab w:val="left" w:pos="1318"/>
                <w:tab w:val="left" w:pos="2404"/>
                <w:tab w:val="left" w:pos="3960"/>
                <w:tab w:val="left" w:pos="4410"/>
                <w:tab w:val="left" w:pos="5310"/>
              </w:tabs>
              <w:jc w:val="center"/>
              <w:rPr>
                <w:b/>
              </w:rPr>
            </w:pPr>
          </w:p>
        </w:tc>
        <w:tc>
          <w:tcPr>
            <w:tcW w:w="4780" w:type="dxa"/>
          </w:tcPr>
          <w:p w14:paraId="66CA4D6A" w14:textId="77777777" w:rsidR="00AD3019" w:rsidRPr="00A05A8D" w:rsidRDefault="00AD3019" w:rsidP="00BF6DBB">
            <w:pPr>
              <w:tabs>
                <w:tab w:val="left" w:pos="480"/>
                <w:tab w:val="left" w:pos="1318"/>
                <w:tab w:val="left" w:pos="2404"/>
                <w:tab w:val="left" w:pos="3960"/>
                <w:tab w:val="left" w:pos="4410"/>
                <w:tab w:val="left" w:pos="5310"/>
              </w:tabs>
              <w:jc w:val="center"/>
              <w:rPr>
                <w:b/>
              </w:rPr>
            </w:pPr>
          </w:p>
        </w:tc>
      </w:tr>
    </w:tbl>
    <w:p w14:paraId="4007309E" w14:textId="77777777" w:rsidR="00AD3019" w:rsidRPr="00A05A8D" w:rsidRDefault="00AD3019" w:rsidP="00AD3019">
      <w:pPr>
        <w:pStyle w:val="ListParagraph"/>
      </w:pPr>
    </w:p>
    <w:p w14:paraId="19C432F4" w14:textId="1C478EF3" w:rsidR="00127E70" w:rsidRDefault="00127E70">
      <w:pPr>
        <w:jc w:val="left"/>
        <w:rPr>
          <w:rFonts w:eastAsia="Calibri"/>
        </w:rPr>
      </w:pPr>
      <w:r>
        <w:rPr>
          <w:rFonts w:eastAsia="Calibri"/>
        </w:rPr>
        <w:br w:type="page"/>
      </w:r>
    </w:p>
    <w:bookmarkEnd w:id="16"/>
    <w:p w14:paraId="36D7C57D" w14:textId="77777777" w:rsidR="00462EDE" w:rsidRDefault="00462EDE" w:rsidP="003D547B">
      <w:pPr>
        <w:outlineLvl w:val="0"/>
        <w:rPr>
          <w:b/>
          <w:caps/>
          <w:kern w:val="28"/>
        </w:rPr>
      </w:pPr>
      <w:r>
        <w:rPr>
          <w:rFonts w:eastAsiaTheme="minorHAnsi"/>
          <w:b/>
          <w:caps/>
          <w:kern w:val="28"/>
        </w:rPr>
        <w:lastRenderedPageBreak/>
        <w:t xml:space="preserve">TECHNICAL PROPOSAL </w:t>
      </w:r>
      <w:r w:rsidR="00127E70" w:rsidRPr="004620F3">
        <w:rPr>
          <w:rFonts w:eastAsiaTheme="minorHAnsi"/>
          <w:b/>
          <w:caps/>
          <w:kern w:val="28"/>
        </w:rPr>
        <w:t xml:space="preserve">Exhibit </w:t>
      </w:r>
      <w:r w:rsidR="00127E70">
        <w:rPr>
          <w:b/>
          <w:caps/>
          <w:kern w:val="28"/>
        </w:rPr>
        <w:t>G</w:t>
      </w:r>
      <w:r w:rsidR="00127E70" w:rsidRPr="004620F3">
        <w:rPr>
          <w:b/>
          <w:caps/>
          <w:kern w:val="28"/>
        </w:rPr>
        <w:t xml:space="preserve">, </w:t>
      </w:r>
    </w:p>
    <w:p w14:paraId="02A34FA2" w14:textId="35B689F8" w:rsidR="00127E70" w:rsidRDefault="00127E70" w:rsidP="003D547B">
      <w:pPr>
        <w:outlineLvl w:val="0"/>
        <w:rPr>
          <w:b/>
          <w:caps/>
          <w:kern w:val="28"/>
        </w:rPr>
      </w:pPr>
      <w:r>
        <w:rPr>
          <w:b/>
          <w:caps/>
          <w:kern w:val="28"/>
        </w:rPr>
        <w:t>requirements traceability matrix (rtm)</w:t>
      </w:r>
    </w:p>
    <w:p w14:paraId="30C9876B" w14:textId="77777777" w:rsidR="00127E70" w:rsidRDefault="00127E70" w:rsidP="00127E70">
      <w:pPr>
        <w:ind w:left="720" w:hanging="720"/>
        <w:outlineLvl w:val="0"/>
        <w:rPr>
          <w:b/>
          <w:caps/>
          <w:kern w:val="28"/>
        </w:rPr>
      </w:pPr>
    </w:p>
    <w:p w14:paraId="35D57CEE" w14:textId="25A508E3" w:rsidR="00127E70" w:rsidRDefault="00127E70" w:rsidP="00127E70">
      <w:r>
        <w:t>The vendor should fully complete, in a separate Microsoft Excel format, Exhibit G, Requirements Traceability Matrix (RTM) as per the Instructions included in the spreadsheet.</w:t>
      </w:r>
    </w:p>
    <w:p w14:paraId="1585FF9F" w14:textId="77777777" w:rsidR="00127E70" w:rsidRDefault="00127E70" w:rsidP="004620F3"/>
    <w:p w14:paraId="621EA882" w14:textId="44D5FD4F" w:rsidR="00FE472F" w:rsidRPr="008C0246" w:rsidRDefault="00FE472F" w:rsidP="00FE472F">
      <w:pPr>
        <w:rPr>
          <w:rFonts w:eastAsiaTheme="minorHAnsi"/>
          <w:b/>
          <w:bCs/>
        </w:rPr>
      </w:pPr>
      <w:r w:rsidRPr="008C0246">
        <w:rPr>
          <w:rFonts w:eastAsiaTheme="minorHAnsi"/>
          <w:b/>
          <w:bCs/>
        </w:rPr>
        <w:t>Business and Technical Requirements – Exhibit G: Requirement</w:t>
      </w:r>
      <w:r w:rsidR="003D547B">
        <w:rPr>
          <w:rFonts w:eastAsiaTheme="minorHAnsi"/>
          <w:b/>
          <w:bCs/>
        </w:rPr>
        <w:t>s</w:t>
      </w:r>
      <w:r w:rsidRPr="008C0246">
        <w:rPr>
          <w:rFonts w:eastAsiaTheme="minorHAnsi"/>
          <w:b/>
          <w:bCs/>
        </w:rPr>
        <w:t xml:space="preserve"> Traceability Matrix (RTM): </w:t>
      </w:r>
    </w:p>
    <w:p w14:paraId="4D335C64" w14:textId="77777777" w:rsidR="00FE472F" w:rsidRPr="004620F3" w:rsidRDefault="00FE472F" w:rsidP="00FE472F"/>
    <w:p w14:paraId="466C4803" w14:textId="49482B46" w:rsidR="00FE472F" w:rsidRDefault="00FE472F" w:rsidP="00FE472F">
      <w:pPr>
        <w:pStyle w:val="Heading4"/>
        <w:numPr>
          <w:ilvl w:val="3"/>
          <w:numId w:val="13"/>
        </w:numPr>
        <w:ind w:left="1170" w:hanging="450"/>
      </w:pPr>
      <w:r w:rsidRPr="00721B65">
        <w:t>The vendor</w:t>
      </w:r>
      <w:r>
        <w:t xml:space="preserve"> shall use the Microsoft Excel format workbook for submission of Exhibit G: Requirements Traceability Matrix (RTM)</w:t>
      </w:r>
      <w:r w:rsidRPr="00721B65">
        <w:t xml:space="preserve"> to provide </w:t>
      </w:r>
      <w:r>
        <w:t xml:space="preserve">a </w:t>
      </w:r>
      <w:r w:rsidRPr="00721B65">
        <w:t xml:space="preserve">response to </w:t>
      </w:r>
      <w:r>
        <w:t>each</w:t>
      </w:r>
      <w:r w:rsidRPr="00721B65">
        <w:t xml:space="preserve"> requirement</w:t>
      </w:r>
      <w:r>
        <w:t xml:space="preserve"> in accordance</w:t>
      </w:r>
      <w:r w:rsidRPr="00721B65">
        <w:t xml:space="preserve"> with the directions identified</w:t>
      </w:r>
      <w:r>
        <w:t xml:space="preserve"> in the Instructions tab</w:t>
      </w:r>
      <w:r w:rsidRPr="00721B65">
        <w:t xml:space="preserve">. </w:t>
      </w:r>
      <w:r>
        <w:t>The vendor should submit a PDF version of the workbook as well as the Microsoft Excel file with the vendor’s response.</w:t>
      </w:r>
    </w:p>
    <w:p w14:paraId="43137335" w14:textId="77777777" w:rsidR="00FE472F" w:rsidRDefault="00FE472F" w:rsidP="00FE472F">
      <w:pPr>
        <w:pStyle w:val="Heading4"/>
        <w:numPr>
          <w:ilvl w:val="0"/>
          <w:numId w:val="0"/>
        </w:numPr>
        <w:ind w:left="1152"/>
      </w:pPr>
    </w:p>
    <w:p w14:paraId="5C37831B" w14:textId="77777777" w:rsidR="00FE472F" w:rsidRDefault="00FE472F" w:rsidP="00955C53">
      <w:pPr>
        <w:pStyle w:val="Heading4"/>
        <w:numPr>
          <w:ilvl w:val="0"/>
          <w:numId w:val="44"/>
        </w:numPr>
        <w:ind w:left="1170" w:hanging="450"/>
      </w:pPr>
      <w:r>
        <w:t>The vendor must respond to all requirements listed in both the Business Requirements tab and the Technical Requirements tab.</w:t>
      </w:r>
    </w:p>
    <w:p w14:paraId="58AD8E41" w14:textId="77777777" w:rsidR="00FE472F" w:rsidRDefault="00FE472F" w:rsidP="00FE472F">
      <w:pPr>
        <w:pStyle w:val="Heading4"/>
        <w:numPr>
          <w:ilvl w:val="0"/>
          <w:numId w:val="0"/>
        </w:numPr>
        <w:ind w:left="1152"/>
      </w:pPr>
    </w:p>
    <w:p w14:paraId="15373F96" w14:textId="77777777" w:rsidR="00FE472F" w:rsidRDefault="00FE472F" w:rsidP="00955C53">
      <w:pPr>
        <w:pStyle w:val="Heading4"/>
        <w:numPr>
          <w:ilvl w:val="0"/>
          <w:numId w:val="44"/>
        </w:numPr>
        <w:ind w:left="1170" w:hanging="450"/>
      </w:pPr>
      <w:r>
        <w:t>If the vendor fails to respond to a mandatory requirement(s), the state reserves the right to consider the requirement as being met by the vendor, or the state reserves the right to clarify the requirement(s).</w:t>
      </w:r>
    </w:p>
    <w:p w14:paraId="038F2D85" w14:textId="77777777" w:rsidR="00FE472F" w:rsidRDefault="00FE472F" w:rsidP="00FE472F">
      <w:pPr>
        <w:pStyle w:val="Heading4"/>
        <w:numPr>
          <w:ilvl w:val="0"/>
          <w:numId w:val="0"/>
        </w:numPr>
        <w:ind w:left="1152"/>
      </w:pPr>
    </w:p>
    <w:p w14:paraId="77DA57F5" w14:textId="26D1FA7F" w:rsidR="00127E70" w:rsidRDefault="00FE472F" w:rsidP="00FE472F">
      <w:r w:rsidRPr="00721B65">
        <w:t>The vendor’s response</w:t>
      </w:r>
      <w:r>
        <w:t xml:space="preserve"> </w:t>
      </w:r>
      <w:r w:rsidRPr="00721B65">
        <w:t xml:space="preserve">shall be binding in the event the proposal is accepted by the </w:t>
      </w:r>
      <w:r>
        <w:t>s</w:t>
      </w:r>
      <w:r w:rsidRPr="00721B65">
        <w:t>tate. For purposes of the RFP, “m</w:t>
      </w:r>
      <w:r w:rsidRPr="00016624">
        <w:t>a</w:t>
      </w:r>
      <w:r w:rsidRPr="00721B65">
        <w:t>ndatory means that a certain feature, component, or action is a required condition and includes either</w:t>
      </w:r>
      <w:r>
        <w:t xml:space="preserve"> </w:t>
      </w:r>
      <w:r w:rsidRPr="00721B65">
        <w:t>the word “must” or “shall” in the requirement; 2) “desirable” means that a certain feature, component and/or</w:t>
      </w:r>
      <w:r>
        <w:t xml:space="preserve"> </w:t>
      </w:r>
      <w:r w:rsidRPr="00721B65">
        <w:t>action is desirable but not mandatory, which includes the word(s) “should,” “highly desirable” or “may” in the</w:t>
      </w:r>
      <w:r>
        <w:t xml:space="preserve"> </w:t>
      </w:r>
      <w:r w:rsidRPr="00721B65">
        <w:t>requirement</w:t>
      </w:r>
      <w:r>
        <w:t>.</w:t>
      </w:r>
    </w:p>
    <w:p w14:paraId="13846698" w14:textId="77777777" w:rsidR="00127E70" w:rsidRDefault="00127E70" w:rsidP="004620F3"/>
    <w:p w14:paraId="00EA8124" w14:textId="77777777" w:rsidR="00B07F17" w:rsidRDefault="00B07F17" w:rsidP="004620F3">
      <w:pPr>
        <w:ind w:left="720" w:hanging="720"/>
        <w:outlineLvl w:val="0"/>
        <w:rPr>
          <w:rFonts w:eastAsiaTheme="minorHAnsi"/>
          <w:b/>
          <w:caps/>
          <w:kern w:val="28"/>
        </w:rPr>
      </w:pPr>
      <w:r>
        <w:rPr>
          <w:rFonts w:eastAsiaTheme="minorHAnsi"/>
          <w:b/>
          <w:caps/>
          <w:kern w:val="28"/>
        </w:rPr>
        <w:br w:type="page"/>
      </w:r>
    </w:p>
    <w:p w14:paraId="3F6900CB" w14:textId="65EC7E99"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00127E70">
        <w:rPr>
          <w:b/>
          <w:caps/>
          <w:kern w:val="28"/>
        </w:rPr>
        <w:t>H</w:t>
      </w:r>
      <w:r w:rsidRPr="004620F3">
        <w:rPr>
          <w:b/>
          <w:caps/>
          <w:kern w:val="28"/>
        </w:rPr>
        <w:t>, PARTICIPATION COMMITMENT</w:t>
      </w:r>
    </w:p>
    <w:p w14:paraId="3A5046DC" w14:textId="77777777" w:rsidR="004620F3" w:rsidRPr="004620F3" w:rsidRDefault="004620F3" w:rsidP="004620F3">
      <w:pPr>
        <w:outlineLvl w:val="1"/>
        <w:rPr>
          <w:b/>
          <w:sz w:val="18"/>
        </w:rPr>
      </w:pPr>
    </w:p>
    <w:p w14:paraId="34BB466E" w14:textId="77777777" w:rsidR="004620F3" w:rsidRPr="004620F3" w:rsidRDefault="004620F3" w:rsidP="004620F3">
      <w:pPr>
        <w:pBdr>
          <w:top w:val="single" w:sz="36" w:space="1" w:color="auto"/>
        </w:pBdr>
        <w:jc w:val="center"/>
        <w:outlineLvl w:val="1"/>
        <w:rPr>
          <w:b/>
          <w:sz w:val="16"/>
        </w:rPr>
      </w:pPr>
    </w:p>
    <w:p w14:paraId="0F89C201" w14:textId="77777777" w:rsidR="004620F3" w:rsidRPr="004620F3" w:rsidRDefault="004620F3" w:rsidP="004620F3">
      <w:pPr>
        <w:outlineLvl w:val="1"/>
      </w:pPr>
      <w:r w:rsidRPr="004620F3">
        <w:rPr>
          <w:b/>
        </w:rPr>
        <w:t xml:space="preserve">Minority Business Enterprise/Women Business Enterprise (MBE/WBE) and/or Organization for the Blind/Sheltered Workshop and/or Service-Disabled Veteran Business Enterprise (SDVE) Participation Commitment - </w:t>
      </w:r>
      <w:r w:rsidRPr="004620F3">
        <w:rPr>
          <w:caps/>
        </w:rPr>
        <w:t>I</w:t>
      </w:r>
      <w:r w:rsidRPr="004620F3">
        <w:t>f the vendor is committing to MBE/WBE, and/or Organization for the Blind/Sheltered Workshop, and/or SDVE Participation (as detailed in Section 5</w:t>
      </w:r>
      <w:r w:rsidRPr="004620F3">
        <w:rPr>
          <w:b/>
        </w:rPr>
        <w:t xml:space="preserve">, </w:t>
      </w:r>
      <w:r w:rsidRPr="004620F3">
        <w:t xml:space="preserve">Vendor Submission, Evaluation, and Award Information Section), either through subcontractor participation or if the vendor is a qualified MBE/WBE, and/or Organization for the Blind/Sheltered Workshop, and/or SDVE Participation, the vendor must provide the required information in the table below for each organization proposed and must submit the completed exhibit(s) with the vendor’s response, in order to receive evaluation consideration for the Participation. </w:t>
      </w:r>
    </w:p>
    <w:p w14:paraId="32E46440" w14:textId="77777777" w:rsidR="004620F3" w:rsidRPr="004620F3" w:rsidRDefault="004620F3" w:rsidP="004620F3">
      <w:pPr>
        <w:outlineLvl w:val="1"/>
        <w:rPr>
          <w:sz w:val="18"/>
        </w:rPr>
      </w:pPr>
    </w:p>
    <w:p w14:paraId="7EE6B474" w14:textId="77777777" w:rsidR="004620F3" w:rsidRPr="004620F3" w:rsidRDefault="004620F3" w:rsidP="004620F3">
      <w:pPr>
        <w:outlineLvl w:val="2"/>
        <w:rPr>
          <w:b/>
        </w:rPr>
      </w:pPr>
      <w:r w:rsidRPr="004620F3">
        <w:rPr>
          <w:b/>
        </w:rPr>
        <w:t xml:space="preserve">MBE/WBE Resources:  </w:t>
      </w:r>
    </w:p>
    <w:p w14:paraId="73A5B1BC" w14:textId="77777777" w:rsidR="004620F3" w:rsidRPr="004620F3" w:rsidRDefault="004620F3" w:rsidP="004620F3">
      <w:pPr>
        <w:outlineLvl w:val="2"/>
        <w:rPr>
          <w:b/>
        </w:rPr>
      </w:pPr>
    </w:p>
    <w:p w14:paraId="36A07335" w14:textId="77777777" w:rsidR="004620F3" w:rsidRPr="004620F3" w:rsidRDefault="004620F3" w:rsidP="004620F3">
      <w:pPr>
        <w:outlineLvl w:val="2"/>
        <w:rPr>
          <w:b/>
        </w:rPr>
      </w:pPr>
      <w:r w:rsidRPr="004620F3">
        <w:t xml:space="preserve">A listing of resources that are available to assist vendors in their efforts to identify and secure the participation of qualified MBEs and WBEs is available at OEO’s website:  </w:t>
      </w:r>
      <w:hyperlink r:id="rId43" w:history="1">
        <w:r w:rsidRPr="004620F3">
          <w:rPr>
            <w:color w:val="0000FF"/>
            <w:u w:val="single"/>
          </w:rPr>
          <w:t>http://oeo.mo.gov</w:t>
        </w:r>
      </w:hyperlink>
      <w:r w:rsidRPr="004620F3">
        <w:t xml:space="preserve"> </w:t>
      </w:r>
    </w:p>
    <w:p w14:paraId="4470801C" w14:textId="77777777" w:rsidR="004620F3" w:rsidRPr="004620F3" w:rsidRDefault="004620F3" w:rsidP="004620F3">
      <w:pPr>
        <w:ind w:left="720" w:hanging="720"/>
        <w:outlineLvl w:val="1"/>
      </w:pPr>
    </w:p>
    <w:p w14:paraId="2AEF936E" w14:textId="77777777" w:rsidR="004620F3" w:rsidRPr="004620F3" w:rsidRDefault="004620F3" w:rsidP="004620F3">
      <w:pPr>
        <w:ind w:left="720" w:hanging="720"/>
        <w:outlineLvl w:val="1"/>
        <w:rPr>
          <w:b/>
        </w:rPr>
      </w:pPr>
      <w:r w:rsidRPr="004620F3">
        <w:rPr>
          <w:b/>
        </w:rPr>
        <w:t xml:space="preserve">Blind/Sheltered Workshop Resources:  </w:t>
      </w:r>
    </w:p>
    <w:p w14:paraId="43F7B3F5" w14:textId="77777777" w:rsidR="004620F3" w:rsidRPr="004620F3" w:rsidRDefault="004620F3" w:rsidP="004620F3">
      <w:pPr>
        <w:autoSpaceDE w:val="0"/>
        <w:autoSpaceDN w:val="0"/>
        <w:rPr>
          <w:b/>
          <w:u w:val="single"/>
        </w:rPr>
      </w:pPr>
    </w:p>
    <w:p w14:paraId="10BFA568" w14:textId="77777777" w:rsidR="004620F3" w:rsidRPr="004620F3" w:rsidRDefault="004620F3" w:rsidP="004620F3">
      <w:pPr>
        <w:outlineLvl w:val="3"/>
      </w:pPr>
      <w:r w:rsidRPr="004620F3">
        <w:t>A list of Missouri sheltered workshops can be found at the following websites:</w:t>
      </w:r>
    </w:p>
    <w:p w14:paraId="233953BC" w14:textId="77777777" w:rsidR="004620F3" w:rsidRPr="004620F3" w:rsidRDefault="004620F3" w:rsidP="00A44570">
      <w:r w:rsidRPr="004620F3">
        <w:t xml:space="preserve">Listing of Missouri Sheltered Workshops: </w:t>
      </w:r>
    </w:p>
    <w:p w14:paraId="694E1BAD" w14:textId="77777777" w:rsidR="004620F3" w:rsidRPr="004620F3" w:rsidRDefault="004620F3" w:rsidP="004620F3">
      <w:pPr>
        <w:keepLines/>
        <w:autoSpaceDE w:val="0"/>
        <w:autoSpaceDN w:val="0"/>
        <w:ind w:left="360"/>
        <w:jc w:val="left"/>
        <w:rPr>
          <w:color w:val="0000FF"/>
          <w:u w:val="single"/>
        </w:rPr>
      </w:pPr>
      <w:hyperlink r:id="rId44" w:history="1">
        <w:r w:rsidRPr="004620F3">
          <w:rPr>
            <w:color w:val="0000FF"/>
            <w:u w:val="single"/>
          </w:rPr>
          <w:t>http://dese.mo.gov/special-education/sheltered-workshops/directories</w:t>
        </w:r>
      </w:hyperlink>
    </w:p>
    <w:p w14:paraId="7488A784" w14:textId="77777777" w:rsidR="004620F3" w:rsidRPr="004620F3" w:rsidRDefault="004620F3" w:rsidP="00A44570">
      <w:r w:rsidRPr="004620F3">
        <w:t>Missouri Sheltered Workshop Products/Services Locator:</w:t>
      </w:r>
    </w:p>
    <w:p w14:paraId="398F73D5" w14:textId="77777777" w:rsidR="004620F3" w:rsidRPr="004620F3" w:rsidRDefault="004620F3" w:rsidP="004620F3">
      <w:pPr>
        <w:keepLines/>
        <w:autoSpaceDE w:val="0"/>
        <w:autoSpaceDN w:val="0"/>
        <w:ind w:left="360"/>
      </w:pPr>
      <w:hyperlink r:id="rId45" w:history="1">
        <w:r w:rsidRPr="004620F3">
          <w:rPr>
            <w:color w:val="0000FF"/>
            <w:u w:val="single"/>
          </w:rPr>
          <w:t>http://moworkshops.org/services.html</w:t>
        </w:r>
      </w:hyperlink>
    </w:p>
    <w:p w14:paraId="4F5B760A" w14:textId="77777777" w:rsidR="004620F3" w:rsidRPr="004620F3" w:rsidRDefault="004620F3" w:rsidP="004620F3">
      <w:pPr>
        <w:keepLines/>
        <w:autoSpaceDE w:val="0"/>
        <w:autoSpaceDN w:val="0"/>
        <w:ind w:left="1620" w:hanging="450"/>
        <w:jc w:val="center"/>
      </w:pPr>
    </w:p>
    <w:p w14:paraId="02CC384D" w14:textId="77777777" w:rsidR="004620F3" w:rsidRPr="004620F3" w:rsidRDefault="004620F3" w:rsidP="004620F3">
      <w:pPr>
        <w:outlineLvl w:val="3"/>
      </w:pPr>
      <w:r w:rsidRPr="004620F3">
        <w:t>The websites for the Missouri Lighthouse for the Blind and the Alphapointe Association for the Blind can be found at the following websites:</w:t>
      </w:r>
    </w:p>
    <w:p w14:paraId="6F988D34" w14:textId="77777777" w:rsidR="004620F3" w:rsidRPr="004620F3" w:rsidRDefault="004620F3" w:rsidP="004620F3">
      <w:pPr>
        <w:keepNext/>
        <w:keepLines/>
        <w:autoSpaceDE w:val="0"/>
        <w:autoSpaceDN w:val="0"/>
        <w:spacing w:before="40"/>
        <w:rPr>
          <w:color w:val="0000FF"/>
          <w:u w:val="single"/>
        </w:rPr>
      </w:pPr>
      <w:hyperlink r:id="rId46" w:history="1">
        <w:r w:rsidRPr="004620F3">
          <w:rPr>
            <w:color w:val="0000FF"/>
            <w:u w:val="single"/>
          </w:rPr>
          <w:t>http://www.lhbindustries.com</w:t>
        </w:r>
      </w:hyperlink>
      <w:r w:rsidRPr="004620F3">
        <w:t xml:space="preserve">    and     </w:t>
      </w:r>
      <w:hyperlink r:id="rId47" w:history="1">
        <w:r w:rsidRPr="004620F3">
          <w:rPr>
            <w:color w:val="0000FF"/>
            <w:u w:val="single"/>
          </w:rPr>
          <w:t>http://www.alphapointe.org</w:t>
        </w:r>
      </w:hyperlink>
    </w:p>
    <w:p w14:paraId="4A6DFCAD" w14:textId="77777777" w:rsidR="004620F3" w:rsidRPr="004620F3" w:rsidRDefault="004620F3" w:rsidP="004620F3">
      <w:pPr>
        <w:keepNext/>
        <w:keepLines/>
        <w:autoSpaceDE w:val="0"/>
        <w:autoSpaceDN w:val="0"/>
        <w:spacing w:before="40"/>
        <w:rPr>
          <w:color w:val="0000FF"/>
          <w:u w:val="single"/>
        </w:rPr>
      </w:pPr>
    </w:p>
    <w:p w14:paraId="78836245" w14:textId="77777777" w:rsidR="004620F3" w:rsidRPr="004620F3" w:rsidRDefault="004620F3" w:rsidP="004620F3">
      <w:pPr>
        <w:outlineLvl w:val="1"/>
        <w:rPr>
          <w:b/>
        </w:rPr>
      </w:pPr>
      <w:r w:rsidRPr="004620F3">
        <w:rPr>
          <w:b/>
        </w:rPr>
        <w:t>SDVE Resources:</w:t>
      </w:r>
      <w:r w:rsidRPr="004620F3">
        <w:t xml:space="preserve">  A list of Certified Service Disabled Veteran Business Enterprises (SDVE) can be found at the following website: </w:t>
      </w:r>
      <w:hyperlink r:id="rId48" w:history="1">
        <w:r w:rsidR="00B8154E" w:rsidRPr="007B7E73">
          <w:rPr>
            <w:rStyle w:val="Hyperlink"/>
          </w:rPr>
          <w:t>https://oeo.mo.gov/sdve-certification-program/</w:t>
        </w:r>
      </w:hyperlink>
      <w:r w:rsidR="00B8154E">
        <w:t xml:space="preserve"> </w:t>
      </w:r>
      <w:r w:rsidR="00B8154E" w:rsidRPr="001969A0">
        <w:t>by clicking the “Certified SDVE Vendor Database” button.</w:t>
      </w:r>
    </w:p>
    <w:p w14:paraId="635DE0B5" w14:textId="77777777" w:rsidR="004620F3" w:rsidRPr="004620F3" w:rsidRDefault="004620F3" w:rsidP="004620F3">
      <w:pPr>
        <w:outlineLvl w:val="1"/>
        <w:rPr>
          <w:b/>
          <w:sz w:val="14"/>
        </w:rPr>
      </w:pPr>
    </w:p>
    <w:p w14:paraId="23827279" w14:textId="77777777" w:rsidR="004620F3" w:rsidRPr="004620F3" w:rsidRDefault="004620F3" w:rsidP="004620F3">
      <w:pPr>
        <w:pBdr>
          <w:top w:val="single" w:sz="36" w:space="1" w:color="auto"/>
        </w:pBdr>
        <w:jc w:val="center"/>
        <w:outlineLvl w:val="1"/>
        <w:rPr>
          <w:b/>
          <w:sz w:val="14"/>
        </w:rPr>
      </w:pPr>
    </w:p>
    <w:tbl>
      <w:tblPr>
        <w:tblW w:w="10048" w:type="dxa"/>
        <w:jc w:val="center"/>
        <w:tblBorders>
          <w:top w:val="single" w:sz="4" w:space="0" w:color="auto"/>
          <w:left w:val="single" w:sz="4" w:space="0" w:color="auto"/>
          <w:bottom w:val="single" w:sz="4" w:space="0" w:color="auto"/>
          <w:right w:val="single" w:sz="4" w:space="0" w:color="auto"/>
        </w:tblBorders>
        <w:shd w:val="clear" w:color="auto" w:fill="DBE5F1" w:themeFill="accent1" w:themeFillTint="33"/>
        <w:tblLook w:val="0000" w:firstRow="0" w:lastRow="0" w:firstColumn="0" w:lastColumn="0" w:noHBand="0" w:noVBand="0"/>
      </w:tblPr>
      <w:tblGrid>
        <w:gridCol w:w="10048"/>
      </w:tblGrid>
      <w:tr w:rsidR="004620F3" w:rsidRPr="004620F3" w14:paraId="55504982" w14:textId="77777777" w:rsidTr="004620F3">
        <w:trPr>
          <w:trHeight w:val="584"/>
          <w:jc w:val="center"/>
        </w:trPr>
        <w:tc>
          <w:tcPr>
            <w:tcW w:w="10048" w:type="dxa"/>
            <w:shd w:val="clear" w:color="auto" w:fill="DBE5F1" w:themeFill="accent1" w:themeFillTint="33"/>
          </w:tcPr>
          <w:p w14:paraId="5E6E42F4" w14:textId="77777777" w:rsidR="004620F3" w:rsidRPr="001C15C1" w:rsidRDefault="004620F3" w:rsidP="004620F3">
            <w:pPr>
              <w:jc w:val="center"/>
              <w:outlineLvl w:val="1"/>
              <w:rPr>
                <w:b/>
                <w:u w:val="single"/>
              </w:rPr>
            </w:pPr>
            <w:r w:rsidRPr="004620F3">
              <w:t xml:space="preserve"> </w:t>
            </w:r>
            <w:r w:rsidRPr="001C15C1">
              <w:rPr>
                <w:b/>
                <w:u w:val="single"/>
              </w:rPr>
              <w:t>Participation Commitment Submission Instructions:</w:t>
            </w:r>
          </w:p>
          <w:p w14:paraId="470B70EB" w14:textId="77777777" w:rsidR="004620F3" w:rsidRPr="004620F3" w:rsidRDefault="004620F3" w:rsidP="004620F3">
            <w:pPr>
              <w:outlineLvl w:val="1"/>
            </w:pPr>
            <w:r w:rsidRPr="004620F3">
              <w:t xml:space="preserve">For each MBE and/or WBE, and/or Organization for the Blind/Sheltered Workshop, and/or SDVE proposed, the vendor must: </w:t>
            </w:r>
          </w:p>
          <w:p w14:paraId="1CF7BEE4" w14:textId="77777777" w:rsidR="004620F3" w:rsidRPr="004620F3" w:rsidRDefault="004620F3" w:rsidP="004620F3"/>
          <w:p w14:paraId="6762EA4C" w14:textId="77777777" w:rsidR="004620F3" w:rsidRPr="004620F3" w:rsidRDefault="004620F3" w:rsidP="00C965FA">
            <w:pPr>
              <w:numPr>
                <w:ilvl w:val="0"/>
                <w:numId w:val="10"/>
              </w:numPr>
              <w:outlineLvl w:val="1"/>
            </w:pPr>
            <w:r w:rsidRPr="004620F3">
              <w:t xml:space="preserve">identify the name of each qualified MBE/WBE, and/or Organization for the Blind/Sheltered Workshop, and/or SDVE, </w:t>
            </w:r>
          </w:p>
          <w:p w14:paraId="58C34BA9" w14:textId="77777777" w:rsidR="004620F3" w:rsidRPr="004620F3" w:rsidRDefault="004620F3" w:rsidP="00C965FA">
            <w:pPr>
              <w:numPr>
                <w:ilvl w:val="0"/>
                <w:numId w:val="10"/>
              </w:numPr>
              <w:ind w:left="700" w:hanging="368"/>
              <w:outlineLvl w:val="1"/>
            </w:pPr>
            <w:r w:rsidRPr="004620F3">
              <w:t xml:space="preserve">describe the proposed products/services and/or identify RFP Paragraph number of RFP Scope of Work which requires the proposed products/services, </w:t>
            </w:r>
          </w:p>
          <w:p w14:paraId="573A7B5E" w14:textId="77777777" w:rsidR="004620F3" w:rsidRPr="004620F3" w:rsidRDefault="004620F3" w:rsidP="00C965FA">
            <w:pPr>
              <w:numPr>
                <w:ilvl w:val="0"/>
                <w:numId w:val="10"/>
              </w:numPr>
              <w:ind w:left="700" w:hanging="368"/>
              <w:outlineLvl w:val="1"/>
            </w:pPr>
            <w:r w:rsidRPr="004620F3">
              <w:t xml:space="preserve">if the participation is not proposed throughout the life of the contract, then identify specifically when during the term of the contract the proposed products/services would be provided/performed, and  </w:t>
            </w:r>
          </w:p>
          <w:p w14:paraId="799BB157" w14:textId="77777777" w:rsidR="004620F3" w:rsidRPr="004620F3" w:rsidRDefault="004620F3" w:rsidP="00C965FA">
            <w:pPr>
              <w:numPr>
                <w:ilvl w:val="0"/>
                <w:numId w:val="10"/>
              </w:numPr>
              <w:ind w:left="700" w:hanging="368"/>
              <w:outlineLvl w:val="1"/>
            </w:pPr>
            <w:r w:rsidRPr="004620F3">
              <w:t xml:space="preserve">enter the committed participation percentage of the actual total contract value in the appropriate column.  </w:t>
            </w:r>
          </w:p>
          <w:p w14:paraId="64EF61E5" w14:textId="77777777" w:rsidR="004620F3" w:rsidRPr="004620F3" w:rsidRDefault="004620F3" w:rsidP="004620F3">
            <w:pPr>
              <w:outlineLvl w:val="1"/>
            </w:pPr>
          </w:p>
          <w:p w14:paraId="4E8B81CE" w14:textId="77777777" w:rsidR="004620F3" w:rsidRPr="004620F3" w:rsidRDefault="004620F3" w:rsidP="004620F3">
            <w:pPr>
              <w:outlineLvl w:val="1"/>
            </w:pPr>
            <w:r w:rsidRPr="004620F3">
              <w:t xml:space="preserve">If proposing an entity certified as both MBE and WBE, the vendor </w:t>
            </w:r>
            <w:r w:rsidRPr="004620F3">
              <w:rPr>
                <w:u w:val="single"/>
              </w:rPr>
              <w:t>must</w:t>
            </w:r>
            <w:r w:rsidRPr="004620F3">
              <w:t xml:space="preserve"> either (1) enter the participation percentage under MBE or WBE, </w:t>
            </w:r>
            <w:r w:rsidRPr="004620F3">
              <w:rPr>
                <w:u w:val="single"/>
              </w:rPr>
              <w:t>or</w:t>
            </w:r>
            <w:r w:rsidRPr="004620F3">
              <w:t xml:space="preserve"> </w:t>
            </w:r>
            <w:r w:rsidRPr="004620F3">
              <w:rPr>
                <w:u w:val="single"/>
              </w:rPr>
              <w:t>must</w:t>
            </w:r>
            <w:r w:rsidRPr="004620F3">
              <w:t xml:space="preserve"> (2) divide the participation between both MBE and WBE.  If dividing the participation, do not state the total participation on both the MBE/WBE Participation Commitment tables below.  Instead, </w:t>
            </w:r>
            <w:r w:rsidRPr="004620F3">
              <w:rPr>
                <w:u w:val="single"/>
              </w:rPr>
              <w:t>divide</w:t>
            </w:r>
            <w:r w:rsidRPr="004620F3">
              <w:t xml:space="preserve"> the total participation as proportionately appropriate between the applicable columns below.  </w:t>
            </w:r>
          </w:p>
          <w:p w14:paraId="58FFA017" w14:textId="77777777" w:rsidR="004620F3" w:rsidRPr="004620F3" w:rsidRDefault="004620F3" w:rsidP="004620F3">
            <w:pPr>
              <w:autoSpaceDE w:val="0"/>
              <w:autoSpaceDN w:val="0"/>
              <w:rPr>
                <w:highlight w:val="yellow"/>
              </w:rPr>
            </w:pPr>
          </w:p>
          <w:p w14:paraId="61AD6D8B" w14:textId="77777777" w:rsidR="004620F3" w:rsidRPr="004620F3" w:rsidRDefault="004620F3" w:rsidP="004620F3">
            <w:pPr>
              <w:outlineLvl w:val="1"/>
            </w:pPr>
            <w:r w:rsidRPr="004620F3">
              <w:t xml:space="preserve">The services performed or the products provided by the listed MBE/WBE, and/or Organization for the Blind/Sheltered Workshop, and/or SDVE </w:t>
            </w:r>
            <w:r w:rsidRPr="004620F3">
              <w:rPr>
                <w:u w:val="single"/>
              </w:rPr>
              <w:t>must provide a commercially useful function</w:t>
            </w:r>
            <w:r w:rsidRPr="004620F3">
              <w:t xml:space="preserve"> related to the delivery of </w:t>
            </w:r>
            <w:r w:rsidRPr="004620F3">
              <w:lastRenderedPageBreak/>
              <w:t>the contractually-required service/product in a manner that will constitute an added value to the contract and shall be performed/provided exclusive to the performance of the contract.</w:t>
            </w:r>
          </w:p>
        </w:tc>
      </w:tr>
    </w:tbl>
    <w:p w14:paraId="0420DC2B" w14:textId="77777777" w:rsidR="004620F3" w:rsidRPr="004620F3" w:rsidRDefault="004620F3" w:rsidP="004620F3">
      <w:pPr>
        <w:autoSpaceDE w:val="0"/>
        <w:autoSpaceDN w:val="0"/>
        <w:rPr>
          <w:highlight w:val="yellow"/>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137"/>
        <w:gridCol w:w="2790"/>
        <w:gridCol w:w="2586"/>
        <w:gridCol w:w="1266"/>
        <w:gridCol w:w="1255"/>
      </w:tblGrid>
      <w:tr w:rsidR="004620F3" w:rsidRPr="007C46BA" w14:paraId="6C00E628" w14:textId="77777777" w:rsidTr="004620F3">
        <w:trPr>
          <w:trHeight w:val="342"/>
          <w:jc w:val="center"/>
        </w:trPr>
        <w:tc>
          <w:tcPr>
            <w:tcW w:w="10034" w:type="dxa"/>
            <w:gridSpan w:val="5"/>
            <w:tcBorders>
              <w:top w:val="single" w:sz="18" w:space="0" w:color="auto"/>
              <w:bottom w:val="single" w:sz="18" w:space="0" w:color="auto"/>
            </w:tcBorders>
            <w:shd w:val="clear" w:color="auto" w:fill="000000" w:themeFill="text1"/>
          </w:tcPr>
          <w:p w14:paraId="7BAB0C39" w14:textId="77777777" w:rsidR="004620F3" w:rsidRPr="007C46BA" w:rsidRDefault="004620F3" w:rsidP="004620F3">
            <w:pPr>
              <w:keepNext/>
              <w:autoSpaceDE w:val="0"/>
              <w:autoSpaceDN w:val="0"/>
              <w:jc w:val="center"/>
              <w:rPr>
                <w:b/>
              </w:rPr>
            </w:pPr>
            <w:r w:rsidRPr="007C46BA">
              <w:rPr>
                <w:b/>
                <w:color w:val="FFFFFF" w:themeColor="background1"/>
              </w:rPr>
              <w:t>MBE/WBE Participation Commitment Table</w:t>
            </w:r>
          </w:p>
        </w:tc>
      </w:tr>
      <w:tr w:rsidR="004620F3" w:rsidRPr="007C46BA" w14:paraId="1A17CDF0" w14:textId="77777777" w:rsidTr="00464341">
        <w:trPr>
          <w:jc w:val="center"/>
        </w:trPr>
        <w:tc>
          <w:tcPr>
            <w:tcW w:w="2137" w:type="dxa"/>
            <w:vMerge w:val="restart"/>
            <w:tcBorders>
              <w:top w:val="single" w:sz="18" w:space="0" w:color="auto"/>
            </w:tcBorders>
            <w:vAlign w:val="bottom"/>
          </w:tcPr>
          <w:p w14:paraId="798A8BAE" w14:textId="77777777" w:rsidR="004620F3" w:rsidRPr="001B1AE8" w:rsidRDefault="004620F3" w:rsidP="00464341">
            <w:pPr>
              <w:keepNext/>
              <w:autoSpaceDE w:val="0"/>
              <w:autoSpaceDN w:val="0"/>
              <w:ind w:left="0" w:firstLine="0"/>
              <w:jc w:val="center"/>
            </w:pPr>
            <w:r w:rsidRPr="001B1AE8">
              <w:rPr>
                <w:b/>
              </w:rPr>
              <w:t>Name of Each Qualified MBE/WBE Proposed</w:t>
            </w:r>
          </w:p>
        </w:tc>
        <w:tc>
          <w:tcPr>
            <w:tcW w:w="2790" w:type="dxa"/>
            <w:vMerge w:val="restart"/>
            <w:tcBorders>
              <w:top w:val="single" w:sz="18" w:space="0" w:color="auto"/>
            </w:tcBorders>
            <w:vAlign w:val="bottom"/>
          </w:tcPr>
          <w:p w14:paraId="531D9BDA" w14:textId="77777777" w:rsidR="004620F3" w:rsidRPr="001B1AE8" w:rsidRDefault="004620F3" w:rsidP="005E7078">
            <w:pPr>
              <w:keepNext/>
              <w:autoSpaceDE w:val="0"/>
              <w:autoSpaceDN w:val="0"/>
              <w:ind w:left="5" w:hanging="5"/>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586" w:type="dxa"/>
            <w:vMerge w:val="restart"/>
            <w:tcBorders>
              <w:top w:val="single" w:sz="18" w:space="0" w:color="auto"/>
            </w:tcBorders>
          </w:tcPr>
          <w:p w14:paraId="31F0EDF6" w14:textId="77777777" w:rsidR="004620F3" w:rsidRPr="001B1AE8" w:rsidRDefault="00464341" w:rsidP="004620F3">
            <w:pPr>
              <w:keepNext/>
              <w:autoSpaceDE w:val="0"/>
              <w:autoSpaceDN w:val="0"/>
              <w:ind w:left="33" w:hanging="33"/>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gridSpan w:val="2"/>
            <w:tcBorders>
              <w:top w:val="single" w:sz="18" w:space="0" w:color="auto"/>
            </w:tcBorders>
          </w:tcPr>
          <w:p w14:paraId="02E5C233" w14:textId="77777777" w:rsidR="004620F3" w:rsidRPr="001B1AE8" w:rsidRDefault="004620F3" w:rsidP="007C46BA">
            <w:pPr>
              <w:keepNext/>
              <w:autoSpaceDE w:val="0"/>
              <w:autoSpaceDN w:val="0"/>
              <w:ind w:left="0" w:firstLine="0"/>
              <w:jc w:val="center"/>
              <w:rPr>
                <w:b/>
              </w:rPr>
            </w:pPr>
            <w:r w:rsidRPr="001B1AE8">
              <w:rPr>
                <w:b/>
              </w:rPr>
              <w:t xml:space="preserve">Committed Percentage of Participation </w:t>
            </w:r>
          </w:p>
          <w:p w14:paraId="4357CB1C" w14:textId="77777777" w:rsidR="004620F3" w:rsidRPr="001B1AE8" w:rsidRDefault="004620F3" w:rsidP="007C46BA">
            <w:pPr>
              <w:keepNext/>
              <w:autoSpaceDE w:val="0"/>
              <w:autoSpaceDN w:val="0"/>
              <w:ind w:left="0" w:firstLine="0"/>
              <w:jc w:val="center"/>
            </w:pPr>
            <w:r w:rsidRPr="001B1AE8">
              <w:t>(% of the Actual Total Contract Value)</w:t>
            </w:r>
          </w:p>
        </w:tc>
      </w:tr>
      <w:tr w:rsidR="004620F3" w:rsidRPr="007C46BA" w14:paraId="7C72CDD6" w14:textId="77777777" w:rsidTr="007C46BA">
        <w:trPr>
          <w:jc w:val="center"/>
        </w:trPr>
        <w:tc>
          <w:tcPr>
            <w:tcW w:w="2137" w:type="dxa"/>
            <w:vMerge/>
          </w:tcPr>
          <w:p w14:paraId="1E4435B9" w14:textId="77777777" w:rsidR="004620F3" w:rsidRPr="001B1AE8" w:rsidRDefault="004620F3" w:rsidP="004620F3">
            <w:pPr>
              <w:autoSpaceDE w:val="0"/>
              <w:autoSpaceDN w:val="0"/>
            </w:pPr>
          </w:p>
        </w:tc>
        <w:tc>
          <w:tcPr>
            <w:tcW w:w="2790" w:type="dxa"/>
            <w:vMerge/>
          </w:tcPr>
          <w:p w14:paraId="39CDC343" w14:textId="77777777" w:rsidR="004620F3" w:rsidRPr="001B1AE8" w:rsidRDefault="004620F3" w:rsidP="004620F3">
            <w:pPr>
              <w:autoSpaceDE w:val="0"/>
              <w:autoSpaceDN w:val="0"/>
            </w:pPr>
          </w:p>
        </w:tc>
        <w:tc>
          <w:tcPr>
            <w:tcW w:w="2586" w:type="dxa"/>
            <w:vMerge/>
          </w:tcPr>
          <w:p w14:paraId="25C8BF01" w14:textId="77777777" w:rsidR="004620F3" w:rsidRPr="001B1AE8" w:rsidRDefault="004620F3" w:rsidP="004620F3">
            <w:pPr>
              <w:autoSpaceDE w:val="0"/>
              <w:autoSpaceDN w:val="0"/>
              <w:jc w:val="center"/>
              <w:rPr>
                <w:b/>
              </w:rPr>
            </w:pPr>
          </w:p>
        </w:tc>
        <w:tc>
          <w:tcPr>
            <w:tcW w:w="1266" w:type="dxa"/>
            <w:vAlign w:val="center"/>
          </w:tcPr>
          <w:p w14:paraId="21543ECA" w14:textId="77777777" w:rsidR="004620F3" w:rsidRPr="001B1AE8" w:rsidRDefault="004620F3" w:rsidP="007C46BA">
            <w:pPr>
              <w:autoSpaceDE w:val="0"/>
              <w:autoSpaceDN w:val="0"/>
              <w:jc w:val="center"/>
            </w:pPr>
            <w:r w:rsidRPr="001B1AE8">
              <w:rPr>
                <w:b/>
              </w:rPr>
              <w:t>MBE</w:t>
            </w:r>
          </w:p>
        </w:tc>
        <w:tc>
          <w:tcPr>
            <w:tcW w:w="1255" w:type="dxa"/>
            <w:vAlign w:val="center"/>
          </w:tcPr>
          <w:p w14:paraId="37F9926A" w14:textId="77777777" w:rsidR="004620F3" w:rsidRPr="001B1AE8" w:rsidRDefault="004620F3" w:rsidP="007C46BA">
            <w:pPr>
              <w:autoSpaceDE w:val="0"/>
              <w:autoSpaceDN w:val="0"/>
              <w:ind w:left="4" w:hanging="4"/>
              <w:jc w:val="center"/>
            </w:pPr>
            <w:r w:rsidRPr="001B1AE8">
              <w:rPr>
                <w:b/>
              </w:rPr>
              <w:t>WBE</w:t>
            </w:r>
          </w:p>
        </w:tc>
      </w:tr>
      <w:tr w:rsidR="004620F3" w:rsidRPr="007C46BA" w14:paraId="2DCA751F" w14:textId="77777777" w:rsidTr="007C46BA">
        <w:trPr>
          <w:trHeight w:val="720"/>
          <w:jc w:val="center"/>
        </w:trPr>
        <w:tc>
          <w:tcPr>
            <w:tcW w:w="2137" w:type="dxa"/>
            <w:vAlign w:val="center"/>
          </w:tcPr>
          <w:p w14:paraId="5B4F8912" w14:textId="77777777" w:rsidR="004620F3" w:rsidRPr="001B1AE8" w:rsidRDefault="004620F3" w:rsidP="007C46BA">
            <w:pPr>
              <w:autoSpaceDE w:val="0"/>
              <w:autoSpaceDN w:val="0"/>
              <w:ind w:left="0" w:firstLine="0"/>
              <w:jc w:val="left"/>
            </w:pPr>
          </w:p>
        </w:tc>
        <w:tc>
          <w:tcPr>
            <w:tcW w:w="2790" w:type="dxa"/>
            <w:vAlign w:val="center"/>
          </w:tcPr>
          <w:p w14:paraId="154A5AF9" w14:textId="77777777" w:rsidR="004620F3" w:rsidRPr="001B1AE8" w:rsidRDefault="004620F3" w:rsidP="007C46BA">
            <w:pPr>
              <w:autoSpaceDE w:val="0"/>
              <w:autoSpaceDN w:val="0"/>
              <w:ind w:left="0" w:firstLine="0"/>
              <w:jc w:val="left"/>
            </w:pPr>
          </w:p>
        </w:tc>
        <w:tc>
          <w:tcPr>
            <w:tcW w:w="2586" w:type="dxa"/>
            <w:vAlign w:val="center"/>
          </w:tcPr>
          <w:p w14:paraId="6090B75B" w14:textId="77777777" w:rsidR="004620F3" w:rsidRPr="001B1AE8" w:rsidRDefault="004620F3" w:rsidP="007C46BA">
            <w:pPr>
              <w:autoSpaceDE w:val="0"/>
              <w:autoSpaceDN w:val="0"/>
              <w:ind w:left="0" w:firstLine="0"/>
              <w:jc w:val="left"/>
            </w:pPr>
          </w:p>
        </w:tc>
        <w:tc>
          <w:tcPr>
            <w:tcW w:w="1266" w:type="dxa"/>
            <w:vAlign w:val="center"/>
          </w:tcPr>
          <w:p w14:paraId="2AD7010A"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154FB474"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65A23F68" w14:textId="77777777" w:rsidTr="007C46BA">
        <w:trPr>
          <w:trHeight w:val="720"/>
          <w:jc w:val="center"/>
        </w:trPr>
        <w:tc>
          <w:tcPr>
            <w:tcW w:w="2137" w:type="dxa"/>
            <w:vAlign w:val="center"/>
          </w:tcPr>
          <w:p w14:paraId="4AFBFBD4" w14:textId="77777777" w:rsidR="004620F3" w:rsidRPr="001B1AE8" w:rsidRDefault="004620F3" w:rsidP="007C46BA">
            <w:pPr>
              <w:autoSpaceDE w:val="0"/>
              <w:autoSpaceDN w:val="0"/>
              <w:ind w:left="0" w:firstLine="0"/>
              <w:jc w:val="left"/>
            </w:pPr>
          </w:p>
        </w:tc>
        <w:tc>
          <w:tcPr>
            <w:tcW w:w="2790" w:type="dxa"/>
            <w:vAlign w:val="center"/>
          </w:tcPr>
          <w:p w14:paraId="3FF8DE7D" w14:textId="77777777" w:rsidR="004620F3" w:rsidRPr="001B1AE8" w:rsidRDefault="004620F3" w:rsidP="007C46BA">
            <w:pPr>
              <w:autoSpaceDE w:val="0"/>
              <w:autoSpaceDN w:val="0"/>
              <w:ind w:left="0" w:firstLine="0"/>
              <w:jc w:val="left"/>
            </w:pPr>
          </w:p>
        </w:tc>
        <w:tc>
          <w:tcPr>
            <w:tcW w:w="2586" w:type="dxa"/>
            <w:vAlign w:val="center"/>
          </w:tcPr>
          <w:p w14:paraId="497C3F85" w14:textId="77777777" w:rsidR="004620F3" w:rsidRPr="001B1AE8" w:rsidRDefault="004620F3" w:rsidP="007C46BA">
            <w:pPr>
              <w:autoSpaceDE w:val="0"/>
              <w:autoSpaceDN w:val="0"/>
              <w:ind w:left="0" w:firstLine="0"/>
              <w:jc w:val="left"/>
            </w:pPr>
          </w:p>
        </w:tc>
        <w:tc>
          <w:tcPr>
            <w:tcW w:w="1266" w:type="dxa"/>
            <w:vAlign w:val="center"/>
          </w:tcPr>
          <w:p w14:paraId="3E9DB08D"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428AE5E4"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0AA8A9E6" w14:textId="77777777" w:rsidTr="007C46BA">
        <w:trPr>
          <w:trHeight w:val="720"/>
          <w:jc w:val="center"/>
        </w:trPr>
        <w:tc>
          <w:tcPr>
            <w:tcW w:w="2137" w:type="dxa"/>
            <w:tcBorders>
              <w:bottom w:val="single" w:sz="18" w:space="0" w:color="auto"/>
            </w:tcBorders>
            <w:vAlign w:val="center"/>
          </w:tcPr>
          <w:p w14:paraId="1C6761FC" w14:textId="77777777" w:rsidR="004620F3" w:rsidRPr="001B1AE8" w:rsidRDefault="004620F3" w:rsidP="007C46BA">
            <w:pPr>
              <w:autoSpaceDE w:val="0"/>
              <w:autoSpaceDN w:val="0"/>
              <w:ind w:left="0" w:firstLine="0"/>
              <w:jc w:val="left"/>
            </w:pPr>
          </w:p>
        </w:tc>
        <w:tc>
          <w:tcPr>
            <w:tcW w:w="2790" w:type="dxa"/>
            <w:tcBorders>
              <w:bottom w:val="single" w:sz="18" w:space="0" w:color="auto"/>
            </w:tcBorders>
            <w:vAlign w:val="center"/>
          </w:tcPr>
          <w:p w14:paraId="4526B4EC" w14:textId="77777777" w:rsidR="004620F3" w:rsidRPr="001B1AE8" w:rsidRDefault="004620F3" w:rsidP="007C46BA">
            <w:pPr>
              <w:autoSpaceDE w:val="0"/>
              <w:autoSpaceDN w:val="0"/>
              <w:ind w:left="0" w:firstLine="0"/>
              <w:jc w:val="left"/>
            </w:pPr>
          </w:p>
        </w:tc>
        <w:tc>
          <w:tcPr>
            <w:tcW w:w="2586" w:type="dxa"/>
            <w:tcBorders>
              <w:bottom w:val="single" w:sz="18" w:space="0" w:color="auto"/>
            </w:tcBorders>
            <w:vAlign w:val="center"/>
          </w:tcPr>
          <w:p w14:paraId="78F79A4C" w14:textId="77777777" w:rsidR="004620F3" w:rsidRPr="001B1AE8" w:rsidRDefault="004620F3" w:rsidP="007C46BA">
            <w:pPr>
              <w:autoSpaceDE w:val="0"/>
              <w:autoSpaceDN w:val="0"/>
              <w:ind w:left="0" w:firstLine="0"/>
              <w:jc w:val="left"/>
            </w:pPr>
          </w:p>
        </w:tc>
        <w:tc>
          <w:tcPr>
            <w:tcW w:w="1266" w:type="dxa"/>
            <w:tcBorders>
              <w:bottom w:val="single" w:sz="18" w:space="0" w:color="auto"/>
            </w:tcBorders>
            <w:vAlign w:val="center"/>
          </w:tcPr>
          <w:p w14:paraId="4DE74A46"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bottom w:val="single" w:sz="18" w:space="0" w:color="auto"/>
            </w:tcBorders>
            <w:vAlign w:val="center"/>
          </w:tcPr>
          <w:p w14:paraId="3D19323A"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2D0F0169" w14:textId="77777777" w:rsidTr="004620F3">
        <w:trPr>
          <w:trHeight w:val="504"/>
          <w:jc w:val="center"/>
        </w:trPr>
        <w:tc>
          <w:tcPr>
            <w:tcW w:w="4927" w:type="dxa"/>
            <w:gridSpan w:val="2"/>
            <w:tcBorders>
              <w:top w:val="single" w:sz="18" w:space="0" w:color="auto"/>
              <w:bottom w:val="single" w:sz="18" w:space="0" w:color="auto"/>
            </w:tcBorders>
            <w:vAlign w:val="center"/>
          </w:tcPr>
          <w:p w14:paraId="038A9355" w14:textId="77777777" w:rsidR="004620F3" w:rsidRPr="001B1AE8" w:rsidRDefault="004620F3" w:rsidP="004620F3">
            <w:pPr>
              <w:autoSpaceDE w:val="0"/>
              <w:autoSpaceDN w:val="0"/>
              <w:jc w:val="right"/>
            </w:pPr>
            <w:r w:rsidRPr="001B1AE8">
              <w:t>Total Committed Percentage(s)</w:t>
            </w:r>
          </w:p>
        </w:tc>
        <w:tc>
          <w:tcPr>
            <w:tcW w:w="2586" w:type="dxa"/>
            <w:tcBorders>
              <w:top w:val="single" w:sz="18" w:space="0" w:color="auto"/>
              <w:bottom w:val="single" w:sz="18" w:space="0" w:color="auto"/>
            </w:tcBorders>
          </w:tcPr>
          <w:p w14:paraId="7642CEE2" w14:textId="77777777" w:rsidR="004620F3" w:rsidRPr="001B1AE8" w:rsidRDefault="004620F3" w:rsidP="004620F3">
            <w:pPr>
              <w:autoSpaceDE w:val="0"/>
              <w:autoSpaceDN w:val="0"/>
              <w:jc w:val="center"/>
            </w:pPr>
          </w:p>
        </w:tc>
        <w:tc>
          <w:tcPr>
            <w:tcW w:w="1266" w:type="dxa"/>
            <w:tcBorders>
              <w:top w:val="single" w:sz="18" w:space="0" w:color="auto"/>
              <w:bottom w:val="single" w:sz="18" w:space="0" w:color="auto"/>
            </w:tcBorders>
            <w:vAlign w:val="center"/>
          </w:tcPr>
          <w:p w14:paraId="7C07BE57"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top w:val="single" w:sz="18" w:space="0" w:color="auto"/>
              <w:bottom w:val="single" w:sz="18" w:space="0" w:color="auto"/>
            </w:tcBorders>
            <w:vAlign w:val="center"/>
          </w:tcPr>
          <w:p w14:paraId="501E14C1"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33B5F60F" w14:textId="77777777" w:rsidR="004620F3" w:rsidRPr="007C46BA" w:rsidRDefault="004620F3" w:rsidP="004620F3">
      <w:pPr>
        <w:autoSpaceDE w:val="0"/>
        <w:autoSpaceDN w:val="0"/>
        <w:rPr>
          <w:highlight w:val="yellow"/>
        </w:rPr>
      </w:pPr>
    </w:p>
    <w:p w14:paraId="66AD59EA" w14:textId="1E632CC3" w:rsidR="004620F3" w:rsidRPr="007C46BA" w:rsidRDefault="004620F3" w:rsidP="004620F3">
      <w:pPr>
        <w:outlineLvl w:val="3"/>
        <w:rPr>
          <w:b/>
        </w:rPr>
      </w:pPr>
      <w:r w:rsidRPr="007C46BA">
        <w:rPr>
          <w:b/>
        </w:rPr>
        <w:t>REMINDER:</w:t>
      </w:r>
      <w:r w:rsidRPr="007C46BA">
        <w:t xml:space="preserve"> The vendor must also provide a properly completed </w:t>
      </w:r>
      <w:r w:rsidRPr="007C46BA">
        <w:rPr>
          <w:b/>
        </w:rPr>
        <w:t xml:space="preserve">Exhibit </w:t>
      </w:r>
      <w:r w:rsidR="00127E70">
        <w:rPr>
          <w:b/>
        </w:rPr>
        <w:t>I</w:t>
      </w:r>
      <w:r w:rsidRPr="007C46BA">
        <w:rPr>
          <w:b/>
        </w:rPr>
        <w:t>, Documentation of Intent to Participate Form.</w:t>
      </w:r>
    </w:p>
    <w:p w14:paraId="235F5641" w14:textId="77777777" w:rsidR="004620F3" w:rsidRPr="007C46BA" w:rsidRDefault="004620F3" w:rsidP="004620F3">
      <w:pPr>
        <w:ind w:left="720"/>
        <w:outlineLvl w:val="3"/>
        <w:rPr>
          <w:b/>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46BCD22F"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5652EF8D" w14:textId="77777777" w:rsidR="004620F3" w:rsidRPr="007C46BA" w:rsidRDefault="004620F3" w:rsidP="004620F3">
            <w:pPr>
              <w:keepNext/>
              <w:autoSpaceDE w:val="0"/>
              <w:autoSpaceDN w:val="0"/>
              <w:jc w:val="center"/>
              <w:rPr>
                <w:b/>
              </w:rPr>
            </w:pPr>
            <w:r w:rsidRPr="007C46BA">
              <w:rPr>
                <w:b/>
                <w:color w:val="FFFFFF"/>
              </w:rPr>
              <w:t>Organization for the Blind/Sheltered Workshop Commitment Table</w:t>
            </w:r>
          </w:p>
        </w:tc>
      </w:tr>
      <w:tr w:rsidR="004620F3" w:rsidRPr="007C46BA" w14:paraId="3EE78CA0" w14:textId="77777777" w:rsidTr="00464341">
        <w:trPr>
          <w:trHeight w:val="1553"/>
          <w:jc w:val="center"/>
        </w:trPr>
        <w:tc>
          <w:tcPr>
            <w:tcW w:w="2335" w:type="dxa"/>
            <w:tcBorders>
              <w:top w:val="single" w:sz="18" w:space="0" w:color="auto"/>
            </w:tcBorders>
            <w:vAlign w:val="bottom"/>
          </w:tcPr>
          <w:p w14:paraId="54D8265F" w14:textId="77777777" w:rsidR="004620F3" w:rsidRPr="001B1AE8" w:rsidRDefault="004620F3" w:rsidP="00464341">
            <w:pPr>
              <w:keepNext/>
              <w:autoSpaceDE w:val="0"/>
              <w:autoSpaceDN w:val="0"/>
              <w:ind w:left="0" w:firstLine="0"/>
              <w:jc w:val="center"/>
            </w:pPr>
            <w:r w:rsidRPr="001B1AE8">
              <w:rPr>
                <w:b/>
              </w:rPr>
              <w:t>Name of Each</w:t>
            </w:r>
            <w:r w:rsidR="00464341" w:rsidRPr="001B1AE8">
              <w:rPr>
                <w:b/>
              </w:rPr>
              <w:t xml:space="preserve"> Qualified</w:t>
            </w:r>
            <w:r w:rsidRPr="001B1AE8">
              <w:rPr>
                <w:b/>
              </w:rPr>
              <w:t xml:space="preserve"> Organization for the Blind or Sheltered Workshop Proposed</w:t>
            </w:r>
          </w:p>
        </w:tc>
        <w:tc>
          <w:tcPr>
            <w:tcW w:w="2885" w:type="dxa"/>
            <w:tcBorders>
              <w:top w:val="single" w:sz="18" w:space="0" w:color="auto"/>
            </w:tcBorders>
            <w:vAlign w:val="bottom"/>
          </w:tcPr>
          <w:p w14:paraId="0344E76D" w14:textId="77777777" w:rsidR="004620F3" w:rsidRPr="001B1AE8" w:rsidRDefault="004620F3" w:rsidP="005E7078">
            <w:pPr>
              <w:keepNext/>
              <w:autoSpaceDE w:val="0"/>
              <w:autoSpaceDN w:val="0"/>
              <w:ind w:left="31" w:hanging="17"/>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293" w:type="dxa"/>
            <w:tcBorders>
              <w:top w:val="single" w:sz="18" w:space="0" w:color="auto"/>
            </w:tcBorders>
          </w:tcPr>
          <w:p w14:paraId="056EFD12" w14:textId="77777777" w:rsidR="004620F3" w:rsidRPr="001B1AE8" w:rsidRDefault="00464341" w:rsidP="004620F3">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0DEF3F10"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2E52F0AB"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3F1BCBFA" w14:textId="77777777" w:rsidTr="007C46BA">
        <w:trPr>
          <w:trHeight w:val="720"/>
          <w:jc w:val="center"/>
        </w:trPr>
        <w:tc>
          <w:tcPr>
            <w:tcW w:w="2335" w:type="dxa"/>
            <w:vAlign w:val="center"/>
          </w:tcPr>
          <w:p w14:paraId="540AB6AB" w14:textId="77777777" w:rsidR="004620F3" w:rsidRPr="001B1AE8" w:rsidRDefault="004620F3" w:rsidP="007C46BA">
            <w:pPr>
              <w:autoSpaceDE w:val="0"/>
              <w:autoSpaceDN w:val="0"/>
              <w:ind w:left="0" w:firstLine="0"/>
              <w:jc w:val="left"/>
            </w:pPr>
          </w:p>
        </w:tc>
        <w:tc>
          <w:tcPr>
            <w:tcW w:w="2885" w:type="dxa"/>
            <w:vAlign w:val="center"/>
          </w:tcPr>
          <w:p w14:paraId="3A0EACDE" w14:textId="77777777" w:rsidR="004620F3" w:rsidRPr="001B1AE8" w:rsidRDefault="004620F3" w:rsidP="007C46BA">
            <w:pPr>
              <w:autoSpaceDE w:val="0"/>
              <w:autoSpaceDN w:val="0"/>
              <w:ind w:left="0" w:firstLine="0"/>
              <w:jc w:val="left"/>
            </w:pPr>
          </w:p>
        </w:tc>
        <w:tc>
          <w:tcPr>
            <w:tcW w:w="2293" w:type="dxa"/>
            <w:vAlign w:val="center"/>
          </w:tcPr>
          <w:p w14:paraId="600A85F5" w14:textId="77777777" w:rsidR="004620F3" w:rsidRPr="001B1AE8" w:rsidRDefault="004620F3" w:rsidP="007C46BA">
            <w:pPr>
              <w:autoSpaceDE w:val="0"/>
              <w:autoSpaceDN w:val="0"/>
              <w:ind w:left="0" w:firstLine="0"/>
              <w:jc w:val="left"/>
            </w:pPr>
          </w:p>
        </w:tc>
        <w:tc>
          <w:tcPr>
            <w:tcW w:w="2521" w:type="dxa"/>
            <w:vAlign w:val="center"/>
          </w:tcPr>
          <w:p w14:paraId="0EC1E285"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6D3457BA" w14:textId="77777777" w:rsidTr="007C46BA">
        <w:trPr>
          <w:trHeight w:val="720"/>
          <w:jc w:val="center"/>
        </w:trPr>
        <w:tc>
          <w:tcPr>
            <w:tcW w:w="2335" w:type="dxa"/>
            <w:vAlign w:val="center"/>
          </w:tcPr>
          <w:p w14:paraId="286D107C" w14:textId="77777777" w:rsidR="004620F3" w:rsidRPr="001B1AE8" w:rsidRDefault="004620F3" w:rsidP="007C46BA">
            <w:pPr>
              <w:autoSpaceDE w:val="0"/>
              <w:autoSpaceDN w:val="0"/>
              <w:ind w:left="0" w:firstLine="0"/>
              <w:jc w:val="left"/>
            </w:pPr>
          </w:p>
        </w:tc>
        <w:tc>
          <w:tcPr>
            <w:tcW w:w="2885" w:type="dxa"/>
            <w:vAlign w:val="center"/>
          </w:tcPr>
          <w:p w14:paraId="7B1E36A4" w14:textId="77777777" w:rsidR="004620F3" w:rsidRPr="001B1AE8" w:rsidRDefault="004620F3" w:rsidP="007C46BA">
            <w:pPr>
              <w:autoSpaceDE w:val="0"/>
              <w:autoSpaceDN w:val="0"/>
              <w:ind w:left="0" w:firstLine="0"/>
              <w:jc w:val="left"/>
            </w:pPr>
          </w:p>
        </w:tc>
        <w:tc>
          <w:tcPr>
            <w:tcW w:w="2293" w:type="dxa"/>
            <w:vAlign w:val="center"/>
          </w:tcPr>
          <w:p w14:paraId="51232A5D" w14:textId="77777777" w:rsidR="004620F3" w:rsidRPr="001B1AE8" w:rsidRDefault="004620F3" w:rsidP="007C46BA">
            <w:pPr>
              <w:autoSpaceDE w:val="0"/>
              <w:autoSpaceDN w:val="0"/>
              <w:ind w:left="0" w:firstLine="0"/>
              <w:jc w:val="left"/>
            </w:pPr>
          </w:p>
        </w:tc>
        <w:tc>
          <w:tcPr>
            <w:tcW w:w="2521" w:type="dxa"/>
            <w:vAlign w:val="center"/>
          </w:tcPr>
          <w:p w14:paraId="4D1D0422"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466C6BB4" w14:textId="77777777" w:rsidTr="007C46BA">
        <w:trPr>
          <w:trHeight w:val="720"/>
          <w:jc w:val="center"/>
        </w:trPr>
        <w:tc>
          <w:tcPr>
            <w:tcW w:w="2335" w:type="dxa"/>
            <w:tcBorders>
              <w:bottom w:val="single" w:sz="18" w:space="0" w:color="auto"/>
            </w:tcBorders>
            <w:vAlign w:val="center"/>
          </w:tcPr>
          <w:p w14:paraId="0C167070"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53E42186"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71E6EB4B"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42DD7F60"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837AF23" w14:textId="77777777" w:rsidTr="004620F3">
        <w:trPr>
          <w:trHeight w:val="504"/>
          <w:jc w:val="center"/>
        </w:trPr>
        <w:tc>
          <w:tcPr>
            <w:tcW w:w="7513" w:type="dxa"/>
            <w:gridSpan w:val="3"/>
            <w:tcBorders>
              <w:top w:val="single" w:sz="18" w:space="0" w:color="auto"/>
              <w:bottom w:val="single" w:sz="18" w:space="0" w:color="auto"/>
            </w:tcBorders>
            <w:vAlign w:val="center"/>
          </w:tcPr>
          <w:p w14:paraId="486CAC76" w14:textId="77777777" w:rsidR="004620F3" w:rsidRPr="001B1AE8" w:rsidRDefault="004620F3" w:rsidP="004620F3">
            <w:pPr>
              <w:autoSpaceDE w:val="0"/>
              <w:autoSpaceDN w:val="0"/>
              <w:jc w:val="right"/>
            </w:pPr>
            <w:r w:rsidRPr="001B1AE8">
              <w:t xml:space="preserve">Total Committed Percentage(s) </w:t>
            </w:r>
          </w:p>
          <w:p w14:paraId="0C20FD11" w14:textId="77777777" w:rsidR="004620F3" w:rsidRPr="001B1AE8" w:rsidRDefault="004620F3" w:rsidP="004620F3">
            <w:pPr>
              <w:autoSpaceDE w:val="0"/>
              <w:autoSpaceDN w:val="0"/>
              <w:jc w:val="right"/>
              <w:rPr>
                <w:i/>
              </w:rPr>
            </w:pPr>
            <w:r w:rsidRPr="001B1AE8">
              <w:rPr>
                <w:i/>
              </w:rPr>
              <w:t>(must minimally be 2%)</w:t>
            </w:r>
          </w:p>
        </w:tc>
        <w:tc>
          <w:tcPr>
            <w:tcW w:w="2521" w:type="dxa"/>
            <w:tcBorders>
              <w:top w:val="single" w:sz="18" w:space="0" w:color="auto"/>
              <w:bottom w:val="single" w:sz="18" w:space="0" w:color="auto"/>
            </w:tcBorders>
            <w:vAlign w:val="center"/>
          </w:tcPr>
          <w:p w14:paraId="6899329D"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6B46C673" w14:textId="77777777" w:rsidR="004620F3" w:rsidRPr="007C46BA" w:rsidRDefault="004620F3" w:rsidP="004620F3">
      <w:pPr>
        <w:autoSpaceDE w:val="0"/>
        <w:autoSpaceDN w:val="0"/>
      </w:pPr>
    </w:p>
    <w:p w14:paraId="153829D5" w14:textId="77777777" w:rsidR="004620F3" w:rsidRPr="007C46BA" w:rsidRDefault="004620F3" w:rsidP="004620F3">
      <w:pPr>
        <w:outlineLvl w:val="3"/>
      </w:pPr>
      <w:r w:rsidRPr="007C46BA">
        <w:lastRenderedPageBreak/>
        <w:t xml:space="preserve">*If the actual total dollar value of the contract is less than $250,000.00, then in lieu of a percentage, the vendor may instead commit to providing a minimum of $5,000.00 worth of products and/or services from an organization for the blind or sheltered workshop.  </w:t>
      </w:r>
    </w:p>
    <w:p w14:paraId="26A99431" w14:textId="77777777" w:rsidR="004620F3" w:rsidRPr="007C46BA" w:rsidRDefault="004620F3" w:rsidP="004620F3">
      <w:pPr>
        <w:outlineLvl w:val="0"/>
        <w:rPr>
          <w:b/>
          <w:caps/>
          <w:kern w:val="28"/>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66A0EEFC"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52A6DE09" w14:textId="77777777" w:rsidR="004620F3" w:rsidRPr="007C46BA" w:rsidRDefault="004620F3" w:rsidP="004620F3">
            <w:pPr>
              <w:keepNext/>
              <w:autoSpaceDE w:val="0"/>
              <w:autoSpaceDN w:val="0"/>
              <w:jc w:val="center"/>
              <w:rPr>
                <w:b/>
              </w:rPr>
            </w:pPr>
            <w:r w:rsidRPr="007C46BA">
              <w:rPr>
                <w:b/>
                <w:color w:val="FFFFFF"/>
              </w:rPr>
              <w:t>SDVE Participation Commitment Table</w:t>
            </w:r>
          </w:p>
        </w:tc>
      </w:tr>
      <w:tr w:rsidR="004620F3" w:rsidRPr="007C46BA" w14:paraId="61262915" w14:textId="77777777" w:rsidTr="00464341">
        <w:trPr>
          <w:trHeight w:val="1553"/>
          <w:jc w:val="center"/>
        </w:trPr>
        <w:tc>
          <w:tcPr>
            <w:tcW w:w="2335" w:type="dxa"/>
            <w:tcBorders>
              <w:top w:val="single" w:sz="18" w:space="0" w:color="auto"/>
            </w:tcBorders>
            <w:vAlign w:val="bottom"/>
          </w:tcPr>
          <w:p w14:paraId="46FD3315" w14:textId="77777777" w:rsidR="004620F3" w:rsidRPr="001B1AE8" w:rsidRDefault="004620F3" w:rsidP="00464341">
            <w:pPr>
              <w:keepNext/>
              <w:autoSpaceDE w:val="0"/>
              <w:autoSpaceDN w:val="0"/>
              <w:ind w:left="0" w:firstLine="0"/>
              <w:jc w:val="center"/>
            </w:pPr>
            <w:r w:rsidRPr="001B1AE8">
              <w:rPr>
                <w:b/>
              </w:rPr>
              <w:t>Name of Each Qualified SDVE Proposed</w:t>
            </w:r>
          </w:p>
        </w:tc>
        <w:tc>
          <w:tcPr>
            <w:tcW w:w="2885" w:type="dxa"/>
            <w:tcBorders>
              <w:top w:val="single" w:sz="18" w:space="0" w:color="auto"/>
            </w:tcBorders>
            <w:vAlign w:val="bottom"/>
          </w:tcPr>
          <w:p w14:paraId="7A9D77EE" w14:textId="77777777" w:rsidR="004620F3" w:rsidRPr="001B1AE8" w:rsidRDefault="004620F3" w:rsidP="005E7078">
            <w:pPr>
              <w:keepNext/>
              <w:autoSpaceDE w:val="0"/>
              <w:autoSpaceDN w:val="0"/>
              <w:ind w:left="0" w:firstLine="0"/>
              <w:jc w:val="center"/>
              <w:rPr>
                <w:b/>
              </w:rPr>
            </w:pPr>
            <w:r w:rsidRPr="001B1AE8">
              <w:rPr>
                <w:b/>
              </w:rPr>
              <w:t>Description of Proposed Products/Services and RFP Paragraph Number Which Requires Proposed Products/Services</w:t>
            </w:r>
            <w:r w:rsidR="00DF7BC7" w:rsidRPr="0056198B">
              <w:rPr>
                <w:rStyle w:val="StyleHeadings"/>
              </w:rPr>
              <w:t xml:space="preserve"> </w:t>
            </w:r>
            <w:r w:rsidR="00DF7BC7" w:rsidRPr="001B1AE8">
              <w:rPr>
                <w:b/>
              </w:rPr>
              <w:t>within the S</w:t>
            </w:r>
            <w:r w:rsidR="005E7078" w:rsidRPr="001B1AE8">
              <w:rPr>
                <w:b/>
              </w:rPr>
              <w:t>tatement of Work</w:t>
            </w:r>
          </w:p>
        </w:tc>
        <w:tc>
          <w:tcPr>
            <w:tcW w:w="2293" w:type="dxa"/>
            <w:tcBorders>
              <w:top w:val="single" w:sz="18" w:space="0" w:color="auto"/>
            </w:tcBorders>
            <w:vAlign w:val="bottom"/>
          </w:tcPr>
          <w:p w14:paraId="060ED45C" w14:textId="77777777" w:rsidR="004620F3" w:rsidRPr="001B1AE8" w:rsidRDefault="00464341" w:rsidP="00464341">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01F57A4F"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4161D49C"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34598F53" w14:textId="77777777" w:rsidTr="007C46BA">
        <w:trPr>
          <w:trHeight w:val="720"/>
          <w:jc w:val="center"/>
        </w:trPr>
        <w:tc>
          <w:tcPr>
            <w:tcW w:w="2335" w:type="dxa"/>
            <w:vAlign w:val="center"/>
          </w:tcPr>
          <w:p w14:paraId="1002F541" w14:textId="77777777" w:rsidR="004620F3" w:rsidRPr="001B1AE8" w:rsidRDefault="004620F3" w:rsidP="007C46BA">
            <w:pPr>
              <w:autoSpaceDE w:val="0"/>
              <w:autoSpaceDN w:val="0"/>
              <w:ind w:left="0" w:firstLine="0"/>
              <w:jc w:val="left"/>
            </w:pPr>
          </w:p>
        </w:tc>
        <w:tc>
          <w:tcPr>
            <w:tcW w:w="2885" w:type="dxa"/>
            <w:vAlign w:val="center"/>
          </w:tcPr>
          <w:p w14:paraId="5C87844C" w14:textId="77777777" w:rsidR="004620F3" w:rsidRPr="001B1AE8" w:rsidRDefault="004620F3" w:rsidP="007C46BA">
            <w:pPr>
              <w:autoSpaceDE w:val="0"/>
              <w:autoSpaceDN w:val="0"/>
              <w:ind w:left="0" w:firstLine="0"/>
              <w:jc w:val="left"/>
            </w:pPr>
          </w:p>
        </w:tc>
        <w:tc>
          <w:tcPr>
            <w:tcW w:w="2293" w:type="dxa"/>
            <w:vAlign w:val="center"/>
          </w:tcPr>
          <w:p w14:paraId="55EB2E9A" w14:textId="77777777" w:rsidR="004620F3" w:rsidRPr="001B1AE8" w:rsidRDefault="004620F3" w:rsidP="007C46BA">
            <w:pPr>
              <w:autoSpaceDE w:val="0"/>
              <w:autoSpaceDN w:val="0"/>
              <w:ind w:left="0" w:firstLine="0"/>
              <w:jc w:val="left"/>
            </w:pPr>
          </w:p>
        </w:tc>
        <w:tc>
          <w:tcPr>
            <w:tcW w:w="2521" w:type="dxa"/>
            <w:vAlign w:val="center"/>
          </w:tcPr>
          <w:p w14:paraId="3A679F5D"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68F077A6" w14:textId="77777777" w:rsidTr="007C46BA">
        <w:trPr>
          <w:trHeight w:val="720"/>
          <w:jc w:val="center"/>
        </w:trPr>
        <w:tc>
          <w:tcPr>
            <w:tcW w:w="2335" w:type="dxa"/>
            <w:vAlign w:val="center"/>
          </w:tcPr>
          <w:p w14:paraId="6ADC2324" w14:textId="77777777" w:rsidR="004620F3" w:rsidRPr="001B1AE8" w:rsidRDefault="004620F3" w:rsidP="007C46BA">
            <w:pPr>
              <w:autoSpaceDE w:val="0"/>
              <w:autoSpaceDN w:val="0"/>
              <w:ind w:left="0" w:firstLine="0"/>
              <w:jc w:val="left"/>
            </w:pPr>
          </w:p>
        </w:tc>
        <w:tc>
          <w:tcPr>
            <w:tcW w:w="2885" w:type="dxa"/>
            <w:vAlign w:val="center"/>
          </w:tcPr>
          <w:p w14:paraId="1A3CFA91" w14:textId="77777777" w:rsidR="004620F3" w:rsidRPr="001B1AE8" w:rsidRDefault="004620F3" w:rsidP="007C46BA">
            <w:pPr>
              <w:autoSpaceDE w:val="0"/>
              <w:autoSpaceDN w:val="0"/>
              <w:ind w:left="0" w:firstLine="0"/>
              <w:jc w:val="left"/>
            </w:pPr>
          </w:p>
        </w:tc>
        <w:tc>
          <w:tcPr>
            <w:tcW w:w="2293" w:type="dxa"/>
            <w:vAlign w:val="center"/>
          </w:tcPr>
          <w:p w14:paraId="3065421A" w14:textId="77777777" w:rsidR="004620F3" w:rsidRPr="001B1AE8" w:rsidRDefault="004620F3" w:rsidP="007C46BA">
            <w:pPr>
              <w:autoSpaceDE w:val="0"/>
              <w:autoSpaceDN w:val="0"/>
              <w:ind w:left="0" w:firstLine="0"/>
              <w:jc w:val="left"/>
            </w:pPr>
          </w:p>
        </w:tc>
        <w:tc>
          <w:tcPr>
            <w:tcW w:w="2521" w:type="dxa"/>
            <w:vAlign w:val="center"/>
          </w:tcPr>
          <w:p w14:paraId="37A5A67A"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7168737E" w14:textId="77777777" w:rsidTr="007C46BA">
        <w:trPr>
          <w:trHeight w:val="720"/>
          <w:jc w:val="center"/>
        </w:trPr>
        <w:tc>
          <w:tcPr>
            <w:tcW w:w="2335" w:type="dxa"/>
            <w:tcBorders>
              <w:bottom w:val="single" w:sz="18" w:space="0" w:color="auto"/>
            </w:tcBorders>
            <w:vAlign w:val="center"/>
          </w:tcPr>
          <w:p w14:paraId="6C2B19A2"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4C833F22"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6219C8C0"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12375FF2"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191DE42D" w14:textId="77777777" w:rsidTr="004620F3">
        <w:trPr>
          <w:trHeight w:val="504"/>
          <w:jc w:val="center"/>
        </w:trPr>
        <w:tc>
          <w:tcPr>
            <w:tcW w:w="7513" w:type="dxa"/>
            <w:gridSpan w:val="3"/>
            <w:tcBorders>
              <w:top w:val="single" w:sz="18" w:space="0" w:color="auto"/>
              <w:bottom w:val="single" w:sz="18" w:space="0" w:color="auto"/>
            </w:tcBorders>
            <w:vAlign w:val="center"/>
          </w:tcPr>
          <w:p w14:paraId="4F23ABE6" w14:textId="77777777" w:rsidR="004620F3" w:rsidRPr="001B1AE8" w:rsidRDefault="004620F3" w:rsidP="004620F3">
            <w:pPr>
              <w:autoSpaceDE w:val="0"/>
              <w:autoSpaceDN w:val="0"/>
              <w:jc w:val="right"/>
            </w:pPr>
            <w:r w:rsidRPr="001B1AE8">
              <w:t>Total Committed Percentage(s)</w:t>
            </w:r>
          </w:p>
          <w:p w14:paraId="26866B9A" w14:textId="77777777" w:rsidR="004620F3" w:rsidRPr="001B1AE8" w:rsidRDefault="004620F3" w:rsidP="004620F3">
            <w:pPr>
              <w:autoSpaceDE w:val="0"/>
              <w:autoSpaceDN w:val="0"/>
              <w:jc w:val="right"/>
            </w:pPr>
            <w:r w:rsidRPr="001B1AE8">
              <w:rPr>
                <w:i/>
              </w:rPr>
              <w:t>(must minimally be 3%)</w:t>
            </w:r>
          </w:p>
        </w:tc>
        <w:tc>
          <w:tcPr>
            <w:tcW w:w="2521" w:type="dxa"/>
            <w:tcBorders>
              <w:top w:val="single" w:sz="18" w:space="0" w:color="auto"/>
              <w:bottom w:val="single" w:sz="18" w:space="0" w:color="auto"/>
            </w:tcBorders>
            <w:vAlign w:val="center"/>
          </w:tcPr>
          <w:p w14:paraId="0DDAACA5"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2AC74899" w14:textId="77777777" w:rsidR="004620F3" w:rsidRPr="007C46BA" w:rsidRDefault="004620F3" w:rsidP="004620F3"/>
    <w:p w14:paraId="3A38DC8A" w14:textId="04F77A83" w:rsidR="004620F3" w:rsidRPr="007C46BA" w:rsidRDefault="004620F3" w:rsidP="004620F3">
      <w:pPr>
        <w:outlineLvl w:val="3"/>
        <w:rPr>
          <w:b/>
        </w:rPr>
      </w:pPr>
      <w:r w:rsidRPr="007C46BA">
        <w:rPr>
          <w:b/>
        </w:rPr>
        <w:t>REMINDER:</w:t>
      </w:r>
      <w:r w:rsidRPr="007C46BA">
        <w:t xml:space="preserve"> The vendor must also provide a properly completed </w:t>
      </w:r>
      <w:r w:rsidRPr="007C46BA">
        <w:rPr>
          <w:b/>
        </w:rPr>
        <w:t xml:space="preserve">Exhibit </w:t>
      </w:r>
      <w:r w:rsidR="00127E70">
        <w:rPr>
          <w:b/>
        </w:rPr>
        <w:t>I</w:t>
      </w:r>
      <w:r w:rsidRPr="007C46BA">
        <w:rPr>
          <w:b/>
        </w:rPr>
        <w:t>, Documentation of Intent to Participate Form</w:t>
      </w:r>
      <w:r w:rsidR="00464341" w:rsidRPr="00464341">
        <w:rPr>
          <w:b/>
        </w:rPr>
        <w:t xml:space="preserve"> </w:t>
      </w:r>
      <w:r w:rsidR="00464341">
        <w:rPr>
          <w:b/>
        </w:rPr>
        <w:t xml:space="preserve">for each </w:t>
      </w:r>
      <w:r w:rsidR="00464341" w:rsidRPr="00B00581">
        <w:rPr>
          <w:b/>
        </w:rPr>
        <w:t>Qualified MBE/WBE Organization</w:t>
      </w:r>
      <w:r w:rsidR="00464341">
        <w:rPr>
          <w:b/>
        </w:rPr>
        <w:t>, each qualified</w:t>
      </w:r>
      <w:r w:rsidR="00464341" w:rsidRPr="00B00581">
        <w:rPr>
          <w:b/>
        </w:rPr>
        <w:t xml:space="preserve"> Blind or Sheltered Workshop</w:t>
      </w:r>
      <w:r w:rsidR="00464341">
        <w:rPr>
          <w:b/>
        </w:rPr>
        <w:t>, and each q</w:t>
      </w:r>
      <w:r w:rsidR="00464341" w:rsidRPr="00B00581">
        <w:rPr>
          <w:b/>
        </w:rPr>
        <w:t>ualified SDVE</w:t>
      </w:r>
      <w:r w:rsidR="00464341">
        <w:rPr>
          <w:b/>
        </w:rPr>
        <w:t>.</w:t>
      </w:r>
    </w:p>
    <w:p w14:paraId="3271747F" w14:textId="77777777" w:rsidR="004620F3" w:rsidRPr="004620F3" w:rsidRDefault="004620F3" w:rsidP="004620F3">
      <w:pPr>
        <w:outlineLvl w:val="0"/>
        <w:rPr>
          <w:b/>
          <w:caps/>
          <w:kern w:val="28"/>
        </w:rPr>
      </w:pPr>
      <w:r w:rsidRPr="004620F3">
        <w:rPr>
          <w:b/>
          <w:caps/>
          <w:kern w:val="28"/>
        </w:rPr>
        <w:br w:type="page"/>
      </w:r>
    </w:p>
    <w:p w14:paraId="458F0839" w14:textId="77777777" w:rsidR="004620F3" w:rsidRPr="004620F3" w:rsidRDefault="004620F3" w:rsidP="00A44570"/>
    <w:p w14:paraId="1B3B559D" w14:textId="60F8A970" w:rsidR="004620F3" w:rsidRPr="004620F3" w:rsidRDefault="004620F3" w:rsidP="004620F3">
      <w:pPr>
        <w:ind w:left="720" w:hanging="720"/>
        <w:outlineLvl w:val="0"/>
        <w:rPr>
          <w:b/>
          <w:caps/>
          <w:kern w:val="28"/>
        </w:rPr>
      </w:pPr>
      <w:r w:rsidRPr="004620F3">
        <w:rPr>
          <w:rFonts w:eastAsiaTheme="minorHAnsi"/>
          <w:b/>
          <w:caps/>
          <w:kern w:val="28"/>
        </w:rPr>
        <w:t xml:space="preserve">Exhibit </w:t>
      </w:r>
      <w:r w:rsidR="00127E70">
        <w:rPr>
          <w:b/>
          <w:caps/>
          <w:kern w:val="28"/>
        </w:rPr>
        <w:t>I</w:t>
      </w:r>
      <w:r w:rsidRPr="004620F3">
        <w:rPr>
          <w:b/>
          <w:caps/>
          <w:kern w:val="28"/>
        </w:rPr>
        <w:t>, DOCUMENTATION OF INTENT TO PARTICIPATE</w:t>
      </w:r>
    </w:p>
    <w:p w14:paraId="4E5038E2" w14:textId="77777777" w:rsidR="004620F3" w:rsidRPr="004620F3" w:rsidRDefault="004620F3" w:rsidP="004620F3">
      <w:pPr>
        <w:outlineLvl w:val="1"/>
        <w:rPr>
          <w:b/>
          <w:sz w:val="18"/>
        </w:rPr>
      </w:pPr>
    </w:p>
    <w:p w14:paraId="76A30F90" w14:textId="77777777" w:rsidR="004620F3" w:rsidRPr="004620F3" w:rsidRDefault="004620F3" w:rsidP="004620F3">
      <w:pPr>
        <w:pBdr>
          <w:top w:val="single" w:sz="36" w:space="1" w:color="auto"/>
        </w:pBdr>
        <w:jc w:val="center"/>
        <w:outlineLvl w:val="1"/>
        <w:rPr>
          <w:b/>
          <w:sz w:val="16"/>
        </w:rPr>
      </w:pPr>
    </w:p>
    <w:p w14:paraId="689902DE"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I</w:t>
      </w:r>
      <w:r w:rsidRPr="004620F3">
        <w:t>f the vendor is proposing to include the participation of a Minority Business Enterprise/Women Business Enterprise (MBE/WBE) and/or Organization for the Blind/Sheltered Workshop and/or qualified Service-Disabled Veteran Business Enterprise (SDVE) in the provision of the products/services required in the RFP, the vendor must either provide this exhibit or letter of intent recently signed by the proposed MBE/WBE, Organization for the Blind, Sheltered Workshop, and/or SDVE documenting the following information with the vendor’s response</w:t>
      </w:r>
      <w:r w:rsidRPr="004620F3">
        <w:rPr>
          <w:caps/>
        </w:rPr>
        <w:t>.</w:t>
      </w:r>
    </w:p>
    <w:p w14:paraId="510FECB8" w14:textId="77777777" w:rsidR="004620F3" w:rsidRPr="004620F3" w:rsidRDefault="004620F3" w:rsidP="004620F3">
      <w:pPr>
        <w:autoSpaceDE w:val="0"/>
        <w:autoSpaceDN w:val="0"/>
        <w:spacing w:before="120" w:after="120"/>
        <w:jc w:val="center"/>
        <w:rPr>
          <w:i/>
        </w:rPr>
      </w:pPr>
      <w:r w:rsidRPr="004620F3">
        <w:rPr>
          <w:i/>
        </w:rPr>
        <w:t>~ Copy This Form For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4"/>
        <w:gridCol w:w="7546"/>
      </w:tblGrid>
      <w:tr w:rsidR="004620F3" w:rsidRPr="004620F3" w14:paraId="1221B4DE" w14:textId="77777777" w:rsidTr="004620F3">
        <w:tc>
          <w:tcPr>
            <w:tcW w:w="2574" w:type="dxa"/>
            <w:tcBorders>
              <w:top w:val="nil"/>
              <w:left w:val="nil"/>
              <w:bottom w:val="nil"/>
              <w:right w:val="nil"/>
            </w:tcBorders>
          </w:tcPr>
          <w:p w14:paraId="6AF92229" w14:textId="77777777" w:rsidR="004620F3" w:rsidRPr="004620F3" w:rsidRDefault="004620F3" w:rsidP="004620F3">
            <w:pPr>
              <w:autoSpaceDE w:val="0"/>
              <w:autoSpaceDN w:val="0"/>
              <w:spacing w:before="40" w:after="40"/>
            </w:pPr>
            <w:r w:rsidRPr="004620F3">
              <w:t>Vendor Name:</w:t>
            </w:r>
          </w:p>
        </w:tc>
        <w:tc>
          <w:tcPr>
            <w:tcW w:w="7722" w:type="dxa"/>
            <w:tcBorders>
              <w:top w:val="nil"/>
              <w:left w:val="nil"/>
              <w:bottom w:val="single" w:sz="4" w:space="0" w:color="auto"/>
              <w:right w:val="nil"/>
            </w:tcBorders>
          </w:tcPr>
          <w:p w14:paraId="72A07E7F" w14:textId="77777777" w:rsidR="004620F3" w:rsidRPr="004620F3" w:rsidRDefault="004620F3" w:rsidP="004620F3">
            <w:pPr>
              <w:autoSpaceDE w:val="0"/>
              <w:autoSpaceDN w:val="0"/>
              <w:spacing w:before="40" w:after="40"/>
            </w:pPr>
          </w:p>
        </w:tc>
      </w:tr>
    </w:tbl>
    <w:p w14:paraId="32245D53" w14:textId="77777777" w:rsidR="004620F3" w:rsidRPr="004620F3" w:rsidRDefault="004620F3" w:rsidP="004620F3">
      <w:pPr>
        <w:autoSpaceDE w:val="0"/>
        <w:autoSpaceDN w:val="0"/>
      </w:pPr>
    </w:p>
    <w:p w14:paraId="381D073A" w14:textId="77777777" w:rsidR="004620F3" w:rsidRPr="004620F3" w:rsidRDefault="004620F3" w:rsidP="004620F3">
      <w:pPr>
        <w:shd w:val="clear" w:color="auto" w:fill="0C0C0C"/>
        <w:autoSpaceDE w:val="0"/>
        <w:autoSpaceDN w:val="0"/>
        <w:jc w:val="center"/>
        <w:rPr>
          <w:b/>
          <w:color w:val="FFFFFF"/>
        </w:rPr>
      </w:pPr>
      <w:r w:rsidRPr="004620F3">
        <w:rPr>
          <w:b/>
        </w:rPr>
        <w:t>This Section To Be Completed by Participating Organization</w:t>
      </w:r>
      <w:r w:rsidRPr="004620F3">
        <w:rPr>
          <w:b/>
          <w:color w:val="FFFFFF"/>
          <w:highlight w:val="black"/>
        </w:rPr>
        <w:t>:</w:t>
      </w:r>
    </w:p>
    <w:p w14:paraId="4CAB2040" w14:textId="77777777" w:rsidR="004620F3" w:rsidRPr="004620F3" w:rsidRDefault="004620F3" w:rsidP="004620F3">
      <w:pPr>
        <w:tabs>
          <w:tab w:val="left" w:pos="720"/>
        </w:tabs>
        <w:autoSpaceDE w:val="0"/>
        <w:autoSpaceDN w:val="0"/>
        <w:spacing w:before="120"/>
        <w:rPr>
          <w:i/>
        </w:rPr>
      </w:pPr>
      <w:r w:rsidRPr="004620F3">
        <w:rPr>
          <w:i/>
        </w:rPr>
        <w:t>By completing and signing this form, the undersigned hereby confirms the intent of the named participating organization to provide the products/services identified herein for the vendor identified above.</w:t>
      </w:r>
    </w:p>
    <w:p w14:paraId="5C010B78" w14:textId="77777777" w:rsidR="004620F3" w:rsidRPr="004620F3" w:rsidRDefault="004620F3" w:rsidP="004620F3">
      <w:pPr>
        <w:autoSpaceDE w:val="0"/>
        <w:autoSpaceDN w:val="0"/>
      </w:pPr>
    </w:p>
    <w:tbl>
      <w:tblPr>
        <w:tblW w:w="0" w:type="auto"/>
        <w:tblLook w:val="01E0" w:firstRow="1" w:lastRow="1" w:firstColumn="1" w:lastColumn="1" w:noHBand="0" w:noVBand="0"/>
      </w:tblPr>
      <w:tblGrid>
        <w:gridCol w:w="529"/>
        <w:gridCol w:w="797"/>
        <w:gridCol w:w="433"/>
        <w:gridCol w:w="794"/>
        <w:gridCol w:w="433"/>
        <w:gridCol w:w="2771"/>
        <w:gridCol w:w="433"/>
        <w:gridCol w:w="2168"/>
        <w:gridCol w:w="433"/>
        <w:gridCol w:w="1289"/>
      </w:tblGrid>
      <w:tr w:rsidR="004620F3" w:rsidRPr="004620F3" w14:paraId="40D0ED22" w14:textId="77777777" w:rsidTr="004620F3">
        <w:tc>
          <w:tcPr>
            <w:tcW w:w="10080" w:type="dxa"/>
            <w:gridSpan w:val="10"/>
          </w:tcPr>
          <w:p w14:paraId="2F21DABA" w14:textId="77777777" w:rsidR="004620F3" w:rsidRPr="004620F3" w:rsidRDefault="004620F3" w:rsidP="004620F3">
            <w:pPr>
              <w:autoSpaceDE w:val="0"/>
              <w:autoSpaceDN w:val="0"/>
            </w:pPr>
            <w:r w:rsidRPr="004620F3">
              <w:t>Indicate appropriate business classification(s):</w:t>
            </w:r>
          </w:p>
        </w:tc>
      </w:tr>
      <w:tr w:rsidR="004620F3" w:rsidRPr="004620F3" w14:paraId="2D5922D3" w14:textId="77777777" w:rsidTr="004620F3">
        <w:tblPrEx>
          <w:tblLook w:val="04A0" w:firstRow="1" w:lastRow="0" w:firstColumn="1" w:lastColumn="0" w:noHBand="0" w:noVBand="1"/>
        </w:tblPrEx>
        <w:trPr>
          <w:trHeight w:val="317"/>
        </w:trPr>
        <w:sdt>
          <w:sdtPr>
            <w:id w:val="-491726949"/>
            <w14:checkbox>
              <w14:checked w14:val="0"/>
              <w14:checkedState w14:val="2612" w14:font="MS Gothic"/>
              <w14:uncheckedState w14:val="2610" w14:font="MS Gothic"/>
            </w14:checkbox>
          </w:sdtPr>
          <w:sdtEndPr/>
          <w:sdtContent>
            <w:tc>
              <w:tcPr>
                <w:tcW w:w="529" w:type="dxa"/>
                <w:vAlign w:val="center"/>
              </w:tcPr>
              <w:p w14:paraId="2A2609D8"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7" w:type="dxa"/>
            <w:vAlign w:val="center"/>
          </w:tcPr>
          <w:p w14:paraId="10546ACE" w14:textId="77777777" w:rsidR="004620F3" w:rsidRPr="004620F3" w:rsidRDefault="004620F3" w:rsidP="004620F3">
            <w:pPr>
              <w:autoSpaceDE w:val="0"/>
              <w:autoSpaceDN w:val="0"/>
            </w:pPr>
            <w:r w:rsidRPr="004620F3">
              <w:t>MBE</w:t>
            </w:r>
          </w:p>
        </w:tc>
        <w:sdt>
          <w:sdtPr>
            <w:id w:val="275070664"/>
            <w14:checkbox>
              <w14:checked w14:val="0"/>
              <w14:checkedState w14:val="2612" w14:font="MS Gothic"/>
              <w14:uncheckedState w14:val="2610" w14:font="MS Gothic"/>
            </w14:checkbox>
          </w:sdtPr>
          <w:sdtEndPr/>
          <w:sdtContent>
            <w:tc>
              <w:tcPr>
                <w:tcW w:w="433" w:type="dxa"/>
                <w:vAlign w:val="center"/>
              </w:tcPr>
              <w:p w14:paraId="11921151"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4" w:type="dxa"/>
            <w:vAlign w:val="center"/>
          </w:tcPr>
          <w:p w14:paraId="2BAF17E9" w14:textId="77777777" w:rsidR="004620F3" w:rsidRPr="004620F3" w:rsidRDefault="004620F3" w:rsidP="004620F3">
            <w:pPr>
              <w:autoSpaceDE w:val="0"/>
              <w:autoSpaceDN w:val="0"/>
            </w:pPr>
            <w:r w:rsidRPr="004620F3">
              <w:t>WBE</w:t>
            </w:r>
          </w:p>
        </w:tc>
        <w:sdt>
          <w:sdtPr>
            <w:id w:val="-25495014"/>
            <w14:checkbox>
              <w14:checked w14:val="0"/>
              <w14:checkedState w14:val="2612" w14:font="MS Gothic"/>
              <w14:uncheckedState w14:val="2610" w14:font="MS Gothic"/>
            </w14:checkbox>
          </w:sdtPr>
          <w:sdtEndPr/>
          <w:sdtContent>
            <w:tc>
              <w:tcPr>
                <w:tcW w:w="433" w:type="dxa"/>
                <w:vAlign w:val="center"/>
              </w:tcPr>
              <w:p w14:paraId="7735040F"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771" w:type="dxa"/>
            <w:vAlign w:val="center"/>
          </w:tcPr>
          <w:p w14:paraId="47E9990D" w14:textId="77777777" w:rsidR="004620F3" w:rsidRPr="004620F3" w:rsidRDefault="004620F3" w:rsidP="004620F3">
            <w:pPr>
              <w:autoSpaceDE w:val="0"/>
              <w:autoSpaceDN w:val="0"/>
            </w:pPr>
            <w:r w:rsidRPr="004620F3">
              <w:t>Organization for the Blind</w:t>
            </w:r>
          </w:p>
        </w:tc>
        <w:sdt>
          <w:sdtPr>
            <w:id w:val="1432241445"/>
            <w14:checkbox>
              <w14:checked w14:val="0"/>
              <w14:checkedState w14:val="2612" w14:font="MS Gothic"/>
              <w14:uncheckedState w14:val="2610" w14:font="MS Gothic"/>
            </w14:checkbox>
          </w:sdtPr>
          <w:sdtEndPr/>
          <w:sdtContent>
            <w:tc>
              <w:tcPr>
                <w:tcW w:w="433" w:type="dxa"/>
                <w:vAlign w:val="center"/>
              </w:tcPr>
              <w:p w14:paraId="67A16D40"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168" w:type="dxa"/>
            <w:vAlign w:val="center"/>
          </w:tcPr>
          <w:p w14:paraId="36E90ECF" w14:textId="77777777" w:rsidR="004620F3" w:rsidRPr="004620F3" w:rsidRDefault="004620F3" w:rsidP="004620F3">
            <w:pPr>
              <w:autoSpaceDE w:val="0"/>
              <w:autoSpaceDN w:val="0"/>
            </w:pPr>
            <w:r w:rsidRPr="004620F3">
              <w:t>Sheltered Workshop</w:t>
            </w:r>
          </w:p>
        </w:tc>
        <w:sdt>
          <w:sdtPr>
            <w:id w:val="1814361904"/>
            <w14:checkbox>
              <w14:checked w14:val="0"/>
              <w14:checkedState w14:val="2612" w14:font="MS Gothic"/>
              <w14:uncheckedState w14:val="2610" w14:font="MS Gothic"/>
            </w14:checkbox>
          </w:sdtPr>
          <w:sdtEndPr/>
          <w:sdtContent>
            <w:tc>
              <w:tcPr>
                <w:tcW w:w="433" w:type="dxa"/>
                <w:vAlign w:val="center"/>
              </w:tcPr>
              <w:p w14:paraId="25E9FDE2"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1289" w:type="dxa"/>
            <w:vAlign w:val="center"/>
          </w:tcPr>
          <w:p w14:paraId="1CBD830C" w14:textId="77777777" w:rsidR="004620F3" w:rsidRPr="004620F3" w:rsidRDefault="004620F3" w:rsidP="004620F3">
            <w:pPr>
              <w:autoSpaceDE w:val="0"/>
              <w:autoSpaceDN w:val="0"/>
            </w:pPr>
            <w:r w:rsidRPr="004620F3">
              <w:t>SDVE</w:t>
            </w:r>
          </w:p>
        </w:tc>
      </w:tr>
    </w:tbl>
    <w:p w14:paraId="4F99CCB9" w14:textId="77777777" w:rsidR="004620F3" w:rsidRPr="004620F3" w:rsidRDefault="004620F3" w:rsidP="004620F3">
      <w:pPr>
        <w:autoSpaceDE w:val="0"/>
        <w:autoSpaceDN w:val="0"/>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3058"/>
        <w:gridCol w:w="1926"/>
        <w:gridCol w:w="2789"/>
      </w:tblGrid>
      <w:tr w:rsidR="004620F3" w:rsidRPr="004620F3" w14:paraId="7886A872" w14:textId="77777777" w:rsidTr="004620F3">
        <w:tc>
          <w:tcPr>
            <w:tcW w:w="2482" w:type="dxa"/>
            <w:tcBorders>
              <w:top w:val="single" w:sz="4" w:space="0" w:color="auto"/>
              <w:left w:val="single" w:sz="4" w:space="0" w:color="auto"/>
              <w:bottom w:val="single" w:sz="4" w:space="0" w:color="auto"/>
              <w:right w:val="single" w:sz="4" w:space="0" w:color="auto"/>
            </w:tcBorders>
          </w:tcPr>
          <w:p w14:paraId="5A4FA767" w14:textId="77777777" w:rsidR="004620F3" w:rsidRPr="004620F3" w:rsidRDefault="004620F3" w:rsidP="004620F3">
            <w:pPr>
              <w:autoSpaceDE w:val="0"/>
              <w:autoSpaceDN w:val="0"/>
              <w:spacing w:before="40" w:after="40"/>
            </w:pPr>
            <w:r w:rsidRPr="004620F3">
              <w:t>Name of Organization:</w:t>
            </w:r>
          </w:p>
        </w:tc>
        <w:tc>
          <w:tcPr>
            <w:tcW w:w="7773" w:type="dxa"/>
            <w:gridSpan w:val="3"/>
            <w:tcBorders>
              <w:top w:val="single" w:sz="4" w:space="0" w:color="auto"/>
              <w:left w:val="single" w:sz="4" w:space="0" w:color="auto"/>
              <w:bottom w:val="single" w:sz="4" w:space="0" w:color="auto"/>
              <w:right w:val="single" w:sz="4" w:space="0" w:color="auto"/>
            </w:tcBorders>
          </w:tcPr>
          <w:p w14:paraId="3CD5FE39" w14:textId="77777777" w:rsidR="004620F3" w:rsidRPr="004620F3" w:rsidRDefault="004620F3" w:rsidP="004620F3">
            <w:pPr>
              <w:autoSpaceDE w:val="0"/>
              <w:autoSpaceDN w:val="0"/>
              <w:spacing w:before="40" w:after="40"/>
            </w:pPr>
          </w:p>
        </w:tc>
      </w:tr>
      <w:tr w:rsidR="004620F3" w:rsidRPr="004620F3" w14:paraId="4E3A3C02" w14:textId="77777777" w:rsidTr="004620F3">
        <w:tc>
          <w:tcPr>
            <w:tcW w:w="10255" w:type="dxa"/>
            <w:gridSpan w:val="4"/>
            <w:tcBorders>
              <w:top w:val="single" w:sz="4" w:space="0" w:color="auto"/>
              <w:left w:val="single" w:sz="4" w:space="0" w:color="auto"/>
              <w:bottom w:val="single" w:sz="4" w:space="0" w:color="auto"/>
              <w:right w:val="single" w:sz="4" w:space="0" w:color="auto"/>
            </w:tcBorders>
          </w:tcPr>
          <w:p w14:paraId="60F91227" w14:textId="77777777" w:rsidR="004620F3" w:rsidRPr="004620F3" w:rsidRDefault="004620F3" w:rsidP="004620F3">
            <w:pPr>
              <w:autoSpaceDE w:val="0"/>
              <w:autoSpaceDN w:val="0"/>
              <w:spacing w:before="40" w:after="40"/>
            </w:pPr>
            <w:r w:rsidRPr="004620F3">
              <w:t>(Name of MBE, WBE, Organization for the Blind, Sheltered Workshop, or SDVE)</w:t>
            </w:r>
          </w:p>
        </w:tc>
      </w:tr>
      <w:tr w:rsidR="004620F3" w:rsidRPr="004620F3" w14:paraId="58B2FADB" w14:textId="77777777" w:rsidTr="004620F3">
        <w:tc>
          <w:tcPr>
            <w:tcW w:w="2482" w:type="dxa"/>
            <w:tcBorders>
              <w:top w:val="single" w:sz="4" w:space="0" w:color="auto"/>
              <w:left w:val="single" w:sz="4" w:space="0" w:color="auto"/>
              <w:bottom w:val="single" w:sz="4" w:space="0" w:color="auto"/>
              <w:right w:val="single" w:sz="4" w:space="0" w:color="auto"/>
            </w:tcBorders>
          </w:tcPr>
          <w:p w14:paraId="2B1CEA66" w14:textId="77777777" w:rsidR="004620F3" w:rsidRPr="004620F3" w:rsidRDefault="004620F3" w:rsidP="004620F3">
            <w:pPr>
              <w:autoSpaceDE w:val="0"/>
              <w:autoSpaceDN w:val="0"/>
              <w:spacing w:before="40" w:after="40"/>
            </w:pPr>
            <w:r w:rsidRPr="004620F3">
              <w:t>Contact Name:</w:t>
            </w:r>
          </w:p>
        </w:tc>
        <w:tc>
          <w:tcPr>
            <w:tcW w:w="3058" w:type="dxa"/>
            <w:tcBorders>
              <w:top w:val="single" w:sz="4" w:space="0" w:color="auto"/>
              <w:left w:val="single" w:sz="4" w:space="0" w:color="auto"/>
              <w:bottom w:val="single" w:sz="4" w:space="0" w:color="auto"/>
              <w:right w:val="single" w:sz="4" w:space="0" w:color="auto"/>
            </w:tcBorders>
          </w:tcPr>
          <w:p w14:paraId="0F592473"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69D7F7A3" w14:textId="77777777" w:rsidR="004620F3" w:rsidRPr="004620F3" w:rsidRDefault="004620F3" w:rsidP="004620F3">
            <w:pPr>
              <w:autoSpaceDE w:val="0"/>
              <w:autoSpaceDN w:val="0"/>
              <w:spacing w:before="40" w:after="40"/>
            </w:pPr>
            <w:r w:rsidRPr="004620F3">
              <w:t>Email:</w:t>
            </w:r>
          </w:p>
        </w:tc>
        <w:tc>
          <w:tcPr>
            <w:tcW w:w="2789" w:type="dxa"/>
            <w:tcBorders>
              <w:top w:val="single" w:sz="4" w:space="0" w:color="auto"/>
              <w:left w:val="single" w:sz="4" w:space="0" w:color="auto"/>
              <w:bottom w:val="single" w:sz="4" w:space="0" w:color="auto"/>
              <w:right w:val="single" w:sz="4" w:space="0" w:color="auto"/>
            </w:tcBorders>
          </w:tcPr>
          <w:p w14:paraId="1D441A55" w14:textId="77777777" w:rsidR="004620F3" w:rsidRPr="004620F3" w:rsidRDefault="004620F3" w:rsidP="004620F3">
            <w:pPr>
              <w:autoSpaceDE w:val="0"/>
              <w:autoSpaceDN w:val="0"/>
              <w:spacing w:before="40" w:after="40"/>
            </w:pPr>
          </w:p>
        </w:tc>
      </w:tr>
      <w:tr w:rsidR="004620F3" w:rsidRPr="004620F3" w14:paraId="01FD85B8" w14:textId="77777777" w:rsidTr="004620F3">
        <w:tc>
          <w:tcPr>
            <w:tcW w:w="2482" w:type="dxa"/>
            <w:tcBorders>
              <w:top w:val="single" w:sz="4" w:space="0" w:color="auto"/>
              <w:left w:val="single" w:sz="4" w:space="0" w:color="auto"/>
              <w:bottom w:val="single" w:sz="4" w:space="0" w:color="auto"/>
              <w:right w:val="single" w:sz="4" w:space="0" w:color="auto"/>
            </w:tcBorders>
          </w:tcPr>
          <w:p w14:paraId="654E8470" w14:textId="77777777" w:rsidR="004620F3" w:rsidRPr="004620F3" w:rsidRDefault="004620F3" w:rsidP="004620F3">
            <w:pPr>
              <w:autoSpaceDE w:val="0"/>
              <w:autoSpaceDN w:val="0"/>
              <w:spacing w:before="40" w:after="40"/>
            </w:pPr>
            <w:r w:rsidRPr="004620F3">
              <w:t xml:space="preserve">Address </w:t>
            </w:r>
          </w:p>
          <w:p w14:paraId="103BB793" w14:textId="77777777" w:rsidR="004620F3" w:rsidRPr="004620F3" w:rsidRDefault="004620F3" w:rsidP="004620F3">
            <w:pPr>
              <w:autoSpaceDE w:val="0"/>
              <w:autoSpaceDN w:val="0"/>
              <w:spacing w:before="40" w:after="40"/>
              <w:ind w:left="-23" w:firstLine="23"/>
              <w:jc w:val="left"/>
            </w:pPr>
            <w:r w:rsidRPr="004620F3">
              <w:t>(If SDVE, provide MO Address):</w:t>
            </w:r>
          </w:p>
        </w:tc>
        <w:tc>
          <w:tcPr>
            <w:tcW w:w="3058" w:type="dxa"/>
            <w:tcBorders>
              <w:top w:val="single" w:sz="4" w:space="0" w:color="auto"/>
              <w:left w:val="single" w:sz="4" w:space="0" w:color="auto"/>
              <w:bottom w:val="single" w:sz="4" w:space="0" w:color="auto"/>
              <w:right w:val="single" w:sz="4" w:space="0" w:color="auto"/>
            </w:tcBorders>
          </w:tcPr>
          <w:p w14:paraId="5DFE31AE"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7BC4D1A6" w14:textId="77777777" w:rsidR="004620F3" w:rsidRPr="004620F3" w:rsidRDefault="004620F3" w:rsidP="004620F3">
            <w:pPr>
              <w:autoSpaceDE w:val="0"/>
              <w:autoSpaceDN w:val="0"/>
              <w:spacing w:before="40" w:after="40"/>
            </w:pPr>
            <w:r w:rsidRPr="004620F3">
              <w:t>Phone #:</w:t>
            </w:r>
          </w:p>
        </w:tc>
        <w:tc>
          <w:tcPr>
            <w:tcW w:w="2789" w:type="dxa"/>
            <w:tcBorders>
              <w:top w:val="single" w:sz="4" w:space="0" w:color="auto"/>
              <w:left w:val="single" w:sz="4" w:space="0" w:color="auto"/>
              <w:bottom w:val="single" w:sz="4" w:space="0" w:color="auto"/>
              <w:right w:val="single" w:sz="4" w:space="0" w:color="auto"/>
            </w:tcBorders>
          </w:tcPr>
          <w:p w14:paraId="48ABCDA8" w14:textId="77777777" w:rsidR="004620F3" w:rsidRPr="004620F3" w:rsidRDefault="004620F3" w:rsidP="004620F3">
            <w:pPr>
              <w:autoSpaceDE w:val="0"/>
              <w:autoSpaceDN w:val="0"/>
              <w:spacing w:before="40" w:after="40"/>
            </w:pPr>
          </w:p>
        </w:tc>
      </w:tr>
      <w:tr w:rsidR="004620F3" w:rsidRPr="004620F3" w14:paraId="351E7997" w14:textId="77777777" w:rsidTr="004620F3">
        <w:tc>
          <w:tcPr>
            <w:tcW w:w="2482" w:type="dxa"/>
            <w:tcBorders>
              <w:top w:val="single" w:sz="4" w:space="0" w:color="auto"/>
              <w:left w:val="single" w:sz="4" w:space="0" w:color="auto"/>
              <w:bottom w:val="single" w:sz="4" w:space="0" w:color="auto"/>
              <w:right w:val="single" w:sz="4" w:space="0" w:color="auto"/>
            </w:tcBorders>
          </w:tcPr>
          <w:p w14:paraId="75FF9598" w14:textId="77777777" w:rsidR="004620F3" w:rsidRPr="004620F3" w:rsidRDefault="004620F3" w:rsidP="004620F3">
            <w:pPr>
              <w:autoSpaceDE w:val="0"/>
              <w:autoSpaceDN w:val="0"/>
              <w:spacing w:before="40" w:after="40"/>
            </w:pPr>
            <w:r w:rsidRPr="004620F3">
              <w:t>City:</w:t>
            </w:r>
          </w:p>
        </w:tc>
        <w:tc>
          <w:tcPr>
            <w:tcW w:w="3058" w:type="dxa"/>
            <w:tcBorders>
              <w:top w:val="single" w:sz="4" w:space="0" w:color="auto"/>
              <w:left w:val="single" w:sz="4" w:space="0" w:color="auto"/>
              <w:bottom w:val="single" w:sz="4" w:space="0" w:color="auto"/>
              <w:right w:val="single" w:sz="4" w:space="0" w:color="auto"/>
            </w:tcBorders>
          </w:tcPr>
          <w:p w14:paraId="691AD970"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461479C6" w14:textId="77777777" w:rsidR="004620F3" w:rsidRPr="004620F3" w:rsidRDefault="004620F3" w:rsidP="004620F3">
            <w:pPr>
              <w:autoSpaceDE w:val="0"/>
              <w:autoSpaceDN w:val="0"/>
              <w:spacing w:before="40" w:after="40"/>
            </w:pPr>
            <w:r w:rsidRPr="004620F3">
              <w:t>Fax #:</w:t>
            </w:r>
          </w:p>
        </w:tc>
        <w:tc>
          <w:tcPr>
            <w:tcW w:w="2789" w:type="dxa"/>
            <w:tcBorders>
              <w:top w:val="single" w:sz="4" w:space="0" w:color="auto"/>
              <w:left w:val="single" w:sz="4" w:space="0" w:color="auto"/>
              <w:bottom w:val="single" w:sz="4" w:space="0" w:color="auto"/>
              <w:right w:val="single" w:sz="4" w:space="0" w:color="auto"/>
            </w:tcBorders>
          </w:tcPr>
          <w:p w14:paraId="1A9083D6" w14:textId="77777777" w:rsidR="004620F3" w:rsidRPr="004620F3" w:rsidRDefault="004620F3" w:rsidP="004620F3">
            <w:pPr>
              <w:autoSpaceDE w:val="0"/>
              <w:autoSpaceDN w:val="0"/>
              <w:spacing w:before="40" w:after="40"/>
            </w:pPr>
          </w:p>
        </w:tc>
      </w:tr>
      <w:tr w:rsidR="004620F3" w:rsidRPr="004620F3" w14:paraId="071D5211" w14:textId="77777777" w:rsidTr="004620F3">
        <w:tc>
          <w:tcPr>
            <w:tcW w:w="2482" w:type="dxa"/>
            <w:tcBorders>
              <w:top w:val="single" w:sz="4" w:space="0" w:color="auto"/>
              <w:left w:val="single" w:sz="4" w:space="0" w:color="auto"/>
              <w:bottom w:val="single" w:sz="4" w:space="0" w:color="auto"/>
              <w:right w:val="single" w:sz="4" w:space="0" w:color="auto"/>
            </w:tcBorders>
          </w:tcPr>
          <w:p w14:paraId="6D2B6F51" w14:textId="77777777" w:rsidR="004620F3" w:rsidRPr="004620F3" w:rsidRDefault="004620F3" w:rsidP="004620F3">
            <w:pPr>
              <w:autoSpaceDE w:val="0"/>
              <w:autoSpaceDN w:val="0"/>
              <w:spacing w:before="40" w:after="40"/>
            </w:pPr>
            <w:r w:rsidRPr="004620F3">
              <w:t>State/Zip:</w:t>
            </w:r>
          </w:p>
        </w:tc>
        <w:tc>
          <w:tcPr>
            <w:tcW w:w="3058" w:type="dxa"/>
            <w:tcBorders>
              <w:top w:val="single" w:sz="4" w:space="0" w:color="auto"/>
              <w:left w:val="single" w:sz="4" w:space="0" w:color="auto"/>
              <w:bottom w:val="single" w:sz="4" w:space="0" w:color="auto"/>
              <w:right w:val="single" w:sz="4" w:space="0" w:color="auto"/>
            </w:tcBorders>
          </w:tcPr>
          <w:p w14:paraId="365A71FC"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46D39841" w14:textId="77777777" w:rsidR="004620F3" w:rsidRPr="004620F3" w:rsidRDefault="004620F3" w:rsidP="004620F3">
            <w:pPr>
              <w:autoSpaceDE w:val="0"/>
              <w:autoSpaceDN w:val="0"/>
              <w:spacing w:before="40" w:after="40"/>
            </w:pPr>
            <w:r w:rsidRPr="004620F3">
              <w:t>Certification #</w:t>
            </w:r>
          </w:p>
        </w:tc>
        <w:tc>
          <w:tcPr>
            <w:tcW w:w="2789" w:type="dxa"/>
            <w:tcBorders>
              <w:top w:val="single" w:sz="4" w:space="0" w:color="auto"/>
              <w:left w:val="single" w:sz="4" w:space="0" w:color="auto"/>
              <w:bottom w:val="single" w:sz="4" w:space="0" w:color="auto"/>
              <w:right w:val="single" w:sz="4" w:space="0" w:color="auto"/>
            </w:tcBorders>
          </w:tcPr>
          <w:p w14:paraId="3E84C8EF" w14:textId="77777777" w:rsidR="004620F3" w:rsidRPr="004620F3" w:rsidRDefault="004620F3" w:rsidP="004620F3">
            <w:pPr>
              <w:autoSpaceDE w:val="0"/>
              <w:autoSpaceDN w:val="0"/>
              <w:spacing w:before="40" w:after="40"/>
            </w:pPr>
          </w:p>
        </w:tc>
      </w:tr>
      <w:tr w:rsidR="004620F3" w:rsidRPr="004620F3" w14:paraId="4286399D" w14:textId="77777777" w:rsidTr="004620F3">
        <w:tc>
          <w:tcPr>
            <w:tcW w:w="2482" w:type="dxa"/>
            <w:tcBorders>
              <w:top w:val="single" w:sz="4" w:space="0" w:color="auto"/>
              <w:left w:val="single" w:sz="4" w:space="0" w:color="auto"/>
              <w:bottom w:val="single" w:sz="4" w:space="0" w:color="auto"/>
              <w:right w:val="single" w:sz="4" w:space="0" w:color="auto"/>
            </w:tcBorders>
          </w:tcPr>
          <w:p w14:paraId="0AE21678" w14:textId="77777777" w:rsidR="004620F3" w:rsidRPr="004620F3" w:rsidRDefault="004620F3" w:rsidP="004620F3">
            <w:pPr>
              <w:autoSpaceDE w:val="0"/>
              <w:autoSpaceDN w:val="0"/>
              <w:spacing w:before="40" w:after="40"/>
            </w:pPr>
            <w:r w:rsidRPr="004620F3">
              <w:t xml:space="preserve">SDVE’s Website </w:t>
            </w:r>
          </w:p>
          <w:p w14:paraId="1E84A73A" w14:textId="77777777" w:rsidR="004620F3" w:rsidRPr="004620F3" w:rsidRDefault="004620F3" w:rsidP="004620F3">
            <w:pPr>
              <w:autoSpaceDE w:val="0"/>
              <w:autoSpaceDN w:val="0"/>
              <w:spacing w:before="40" w:after="40"/>
            </w:pPr>
            <w:r w:rsidRPr="004620F3">
              <w:t>Address:</w:t>
            </w:r>
          </w:p>
        </w:tc>
        <w:tc>
          <w:tcPr>
            <w:tcW w:w="3058" w:type="dxa"/>
            <w:tcBorders>
              <w:top w:val="single" w:sz="4" w:space="0" w:color="auto"/>
              <w:left w:val="single" w:sz="4" w:space="0" w:color="auto"/>
              <w:bottom w:val="single" w:sz="4" w:space="0" w:color="auto"/>
              <w:right w:val="single" w:sz="4" w:space="0" w:color="auto"/>
            </w:tcBorders>
          </w:tcPr>
          <w:p w14:paraId="6210274C"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20C0768A" w14:textId="77777777" w:rsidR="004620F3" w:rsidRPr="004620F3" w:rsidRDefault="004620F3" w:rsidP="004620F3">
            <w:pPr>
              <w:autoSpaceDE w:val="0"/>
              <w:autoSpaceDN w:val="0"/>
              <w:spacing w:before="40" w:after="40"/>
            </w:pPr>
            <w:r w:rsidRPr="004620F3">
              <w:t>Certification Expiration Date:</w:t>
            </w:r>
          </w:p>
        </w:tc>
        <w:tc>
          <w:tcPr>
            <w:tcW w:w="2789" w:type="dxa"/>
            <w:tcBorders>
              <w:top w:val="single" w:sz="4" w:space="0" w:color="auto"/>
              <w:left w:val="single" w:sz="4" w:space="0" w:color="auto"/>
              <w:bottom w:val="single" w:sz="4" w:space="0" w:color="auto"/>
              <w:right w:val="single" w:sz="4" w:space="0" w:color="auto"/>
            </w:tcBorders>
          </w:tcPr>
          <w:p w14:paraId="12903D24" w14:textId="77777777" w:rsidR="004620F3" w:rsidRPr="004620F3" w:rsidRDefault="004620F3" w:rsidP="004620F3">
            <w:pPr>
              <w:autoSpaceDE w:val="0"/>
              <w:autoSpaceDN w:val="0"/>
              <w:spacing w:before="40" w:after="40"/>
            </w:pPr>
            <w:r w:rsidRPr="004620F3">
              <w:t>(or attach copy of certification)</w:t>
            </w:r>
          </w:p>
        </w:tc>
      </w:tr>
      <w:tr w:rsidR="004620F3" w:rsidRPr="004620F3" w14:paraId="2DF73962" w14:textId="77777777" w:rsidTr="004620F3">
        <w:tc>
          <w:tcPr>
            <w:tcW w:w="2482" w:type="dxa"/>
            <w:tcBorders>
              <w:top w:val="single" w:sz="4" w:space="0" w:color="auto"/>
              <w:left w:val="single" w:sz="4" w:space="0" w:color="auto"/>
              <w:bottom w:val="single" w:sz="4" w:space="0" w:color="auto"/>
              <w:right w:val="single" w:sz="4" w:space="0" w:color="auto"/>
            </w:tcBorders>
          </w:tcPr>
          <w:p w14:paraId="325D03F8" w14:textId="77777777" w:rsidR="004620F3" w:rsidRPr="004620F3" w:rsidRDefault="004620F3" w:rsidP="004620F3">
            <w:pPr>
              <w:autoSpaceDE w:val="0"/>
              <w:autoSpaceDN w:val="0"/>
              <w:spacing w:before="40" w:after="40"/>
            </w:pPr>
            <w:r w:rsidRPr="004620F3">
              <w:t>Service-Disabled Veteran’s (SDV) Name:</w:t>
            </w:r>
          </w:p>
        </w:tc>
        <w:tc>
          <w:tcPr>
            <w:tcW w:w="3058" w:type="dxa"/>
            <w:tcBorders>
              <w:top w:val="single" w:sz="4" w:space="0" w:color="auto"/>
              <w:left w:val="single" w:sz="4" w:space="0" w:color="auto"/>
              <w:bottom w:val="single" w:sz="4" w:space="0" w:color="auto"/>
              <w:right w:val="single" w:sz="4" w:space="0" w:color="auto"/>
            </w:tcBorders>
          </w:tcPr>
          <w:p w14:paraId="356E02F5"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58743DE1" w14:textId="77777777" w:rsidR="004620F3" w:rsidRPr="004620F3" w:rsidRDefault="004620F3" w:rsidP="004620F3">
            <w:pPr>
              <w:autoSpaceDE w:val="0"/>
              <w:autoSpaceDN w:val="0"/>
              <w:spacing w:before="40" w:after="40"/>
            </w:pPr>
            <w:r w:rsidRPr="004620F3">
              <w:t>SDV’s  Signature:</w:t>
            </w:r>
          </w:p>
        </w:tc>
        <w:tc>
          <w:tcPr>
            <w:tcW w:w="2789" w:type="dxa"/>
            <w:tcBorders>
              <w:top w:val="single" w:sz="4" w:space="0" w:color="auto"/>
              <w:left w:val="single" w:sz="4" w:space="0" w:color="auto"/>
              <w:bottom w:val="single" w:sz="4" w:space="0" w:color="auto"/>
              <w:right w:val="single" w:sz="4" w:space="0" w:color="auto"/>
            </w:tcBorders>
          </w:tcPr>
          <w:p w14:paraId="7E76C883" w14:textId="77777777" w:rsidR="004620F3" w:rsidRPr="004620F3" w:rsidRDefault="004620F3" w:rsidP="004620F3">
            <w:pPr>
              <w:autoSpaceDE w:val="0"/>
              <w:autoSpaceDN w:val="0"/>
              <w:spacing w:before="40" w:after="40"/>
            </w:pPr>
          </w:p>
        </w:tc>
      </w:tr>
    </w:tbl>
    <w:p w14:paraId="00613EBF" w14:textId="77777777" w:rsidR="004620F3" w:rsidRPr="004620F3" w:rsidRDefault="004620F3" w:rsidP="004620F3">
      <w:pPr>
        <w:autoSpaceDE w:val="0"/>
        <w:autoSpaceDN w:val="0"/>
        <w:rPr>
          <w:b/>
        </w:rPr>
      </w:pPr>
    </w:p>
    <w:p w14:paraId="2DB0C635" w14:textId="77777777" w:rsidR="004620F3" w:rsidRPr="004620F3" w:rsidRDefault="004620F3" w:rsidP="004620F3">
      <w:pPr>
        <w:autoSpaceDE w:val="0"/>
        <w:autoSpaceDN w:val="0"/>
        <w:jc w:val="center"/>
        <w:rPr>
          <w:b/>
        </w:rPr>
      </w:pPr>
      <w:r w:rsidRPr="004620F3">
        <w:rPr>
          <w:b/>
        </w:rPr>
        <w:t>PRODUCTS/SERVICES PARTICIPATING ORGANIZATION AGREED TO PROVIDE</w:t>
      </w:r>
    </w:p>
    <w:p w14:paraId="71B0A828" w14:textId="77777777" w:rsidR="004620F3" w:rsidRPr="004620F3" w:rsidRDefault="004620F3" w:rsidP="004620F3">
      <w:pPr>
        <w:autoSpaceDE w:val="0"/>
        <w:autoSpaceDN w:val="0"/>
      </w:pPr>
    </w:p>
    <w:p w14:paraId="21300B02" w14:textId="77777777" w:rsidR="004620F3" w:rsidRPr="004620F3" w:rsidRDefault="004620F3" w:rsidP="004620F3">
      <w:pPr>
        <w:autoSpaceDE w:val="0"/>
        <w:autoSpaceDN w:val="0"/>
      </w:pPr>
      <w:r w:rsidRPr="004620F3">
        <w:t xml:space="preserve">Describe the products/services you </w:t>
      </w:r>
      <w:r w:rsidRPr="004620F3">
        <w:rPr>
          <w:i/>
        </w:rPr>
        <w:t>(as the participating organization)</w:t>
      </w:r>
      <w:r w:rsidRPr="004620F3">
        <w:t xml:space="preserve"> have agreed to provide: </w:t>
      </w:r>
    </w:p>
    <w:p w14:paraId="4B230499" w14:textId="77777777" w:rsidR="004620F3" w:rsidRPr="004620F3" w:rsidRDefault="004620F3" w:rsidP="004620F3">
      <w:pPr>
        <w:autoSpaceDE w:val="0"/>
        <w:autoSpaceDN w:val="0"/>
      </w:pPr>
    </w:p>
    <w:tbl>
      <w:tblPr>
        <w:tblW w:w="10170"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170"/>
      </w:tblGrid>
      <w:tr w:rsidR="004620F3" w:rsidRPr="004620F3" w14:paraId="1A5218D5" w14:textId="77777777" w:rsidTr="004620F3">
        <w:tc>
          <w:tcPr>
            <w:tcW w:w="10170" w:type="dxa"/>
          </w:tcPr>
          <w:p w14:paraId="19743641" w14:textId="77777777" w:rsidR="004620F3" w:rsidRPr="004620F3" w:rsidRDefault="004620F3" w:rsidP="004620F3">
            <w:pPr>
              <w:autoSpaceDE w:val="0"/>
              <w:autoSpaceDN w:val="0"/>
            </w:pPr>
          </w:p>
        </w:tc>
      </w:tr>
    </w:tbl>
    <w:p w14:paraId="5A8F6637" w14:textId="77777777" w:rsidR="004620F3" w:rsidRPr="004620F3" w:rsidRDefault="004620F3" w:rsidP="004620F3">
      <w:pPr>
        <w:autoSpaceDE w:val="0"/>
        <w:autoSpaceDN w:val="0"/>
        <w:rPr>
          <w:b/>
          <w:color w:val="FFFFFF"/>
          <w:highlight w:val="black"/>
        </w:rPr>
      </w:pPr>
    </w:p>
    <w:p w14:paraId="4A5126B8" w14:textId="77777777" w:rsidR="004620F3" w:rsidRPr="004620F3" w:rsidRDefault="004620F3" w:rsidP="004620F3">
      <w:pPr>
        <w:shd w:val="clear" w:color="auto" w:fill="0C0C0C"/>
        <w:autoSpaceDE w:val="0"/>
        <w:autoSpaceDN w:val="0"/>
        <w:spacing w:after="120"/>
        <w:jc w:val="center"/>
        <w:rPr>
          <w:b/>
          <w:color w:val="FFFFFF"/>
        </w:rPr>
      </w:pPr>
      <w:r w:rsidRPr="004620F3">
        <w:rPr>
          <w:b/>
          <w:color w:val="FFFFFF"/>
          <w:highlight w:val="black"/>
        </w:rPr>
        <w:t>Authorized Signature:</w:t>
      </w:r>
    </w:p>
    <w:tbl>
      <w:tblPr>
        <w:tblW w:w="10260" w:type="dxa"/>
        <w:tblLook w:val="0000" w:firstRow="0" w:lastRow="0" w:firstColumn="0" w:lastColumn="0" w:noHBand="0" w:noVBand="0"/>
      </w:tblPr>
      <w:tblGrid>
        <w:gridCol w:w="6168"/>
        <w:gridCol w:w="1775"/>
        <w:gridCol w:w="2317"/>
      </w:tblGrid>
      <w:tr w:rsidR="004620F3" w:rsidRPr="004620F3" w14:paraId="1595C593" w14:textId="77777777" w:rsidTr="004620F3">
        <w:tc>
          <w:tcPr>
            <w:tcW w:w="6168" w:type="dxa"/>
            <w:tcBorders>
              <w:bottom w:val="single" w:sz="4" w:space="0" w:color="auto"/>
            </w:tcBorders>
          </w:tcPr>
          <w:p w14:paraId="26473969" w14:textId="77777777" w:rsidR="004620F3" w:rsidRPr="004620F3" w:rsidRDefault="004620F3" w:rsidP="004620F3">
            <w:pPr>
              <w:autoSpaceDE w:val="0"/>
              <w:autoSpaceDN w:val="0"/>
              <w:spacing w:before="120"/>
            </w:pPr>
          </w:p>
        </w:tc>
        <w:tc>
          <w:tcPr>
            <w:tcW w:w="1775" w:type="dxa"/>
          </w:tcPr>
          <w:p w14:paraId="15723F73" w14:textId="77777777" w:rsidR="004620F3" w:rsidRPr="004620F3" w:rsidRDefault="004620F3" w:rsidP="004620F3">
            <w:pPr>
              <w:autoSpaceDE w:val="0"/>
              <w:autoSpaceDN w:val="0"/>
            </w:pPr>
          </w:p>
        </w:tc>
        <w:tc>
          <w:tcPr>
            <w:tcW w:w="2317" w:type="dxa"/>
            <w:tcBorders>
              <w:left w:val="nil"/>
              <w:bottom w:val="single" w:sz="4" w:space="0" w:color="auto"/>
            </w:tcBorders>
            <w:vAlign w:val="bottom"/>
          </w:tcPr>
          <w:p w14:paraId="5AF8CB22" w14:textId="77777777" w:rsidR="004620F3" w:rsidRPr="004620F3" w:rsidRDefault="004620F3" w:rsidP="004620F3">
            <w:pPr>
              <w:autoSpaceDE w:val="0"/>
              <w:autoSpaceDN w:val="0"/>
              <w:jc w:val="center"/>
            </w:pPr>
          </w:p>
        </w:tc>
      </w:tr>
      <w:tr w:rsidR="004620F3" w:rsidRPr="004620F3" w14:paraId="47EA500B" w14:textId="77777777" w:rsidTr="004620F3">
        <w:tc>
          <w:tcPr>
            <w:tcW w:w="6168" w:type="dxa"/>
            <w:tcBorders>
              <w:top w:val="single" w:sz="4" w:space="0" w:color="auto"/>
            </w:tcBorders>
          </w:tcPr>
          <w:p w14:paraId="2DC9534C" w14:textId="77777777" w:rsidR="004620F3" w:rsidRPr="004620F3" w:rsidRDefault="004620F3" w:rsidP="00A44570">
            <w:r w:rsidRPr="004620F3">
              <w:t>Authorized Signature of Participating Organization</w:t>
            </w:r>
          </w:p>
          <w:p w14:paraId="1F8D5B9C" w14:textId="77777777" w:rsidR="004620F3" w:rsidRPr="004620F3" w:rsidRDefault="004620F3" w:rsidP="00A44570">
            <w:r w:rsidRPr="004620F3">
              <w:t>(MBE, WBE, Organization for the Blind, Sheltered Workshop, or SDVE)</w:t>
            </w:r>
          </w:p>
        </w:tc>
        <w:tc>
          <w:tcPr>
            <w:tcW w:w="1775" w:type="dxa"/>
          </w:tcPr>
          <w:p w14:paraId="0D0030B7" w14:textId="77777777" w:rsidR="004620F3" w:rsidRPr="004620F3" w:rsidRDefault="004620F3" w:rsidP="004620F3">
            <w:pPr>
              <w:autoSpaceDE w:val="0"/>
              <w:autoSpaceDN w:val="0"/>
              <w:jc w:val="center"/>
              <w:rPr>
                <w:i/>
                <w:iCs/>
              </w:rPr>
            </w:pPr>
          </w:p>
        </w:tc>
        <w:tc>
          <w:tcPr>
            <w:tcW w:w="2317" w:type="dxa"/>
            <w:tcBorders>
              <w:top w:val="single" w:sz="4" w:space="0" w:color="auto"/>
            </w:tcBorders>
          </w:tcPr>
          <w:p w14:paraId="5B598311" w14:textId="77777777" w:rsidR="004620F3" w:rsidRPr="004620F3" w:rsidRDefault="004620F3" w:rsidP="00A44570">
            <w:r w:rsidRPr="004620F3">
              <w:t>Date</w:t>
            </w:r>
          </w:p>
          <w:p w14:paraId="140611EC" w14:textId="77777777" w:rsidR="004620F3" w:rsidRPr="004620F3" w:rsidRDefault="004620F3" w:rsidP="004620F3">
            <w:pPr>
              <w:autoSpaceDE w:val="0"/>
              <w:autoSpaceDN w:val="0"/>
              <w:rPr>
                <w:i/>
                <w:iCs/>
              </w:rPr>
            </w:pPr>
          </w:p>
        </w:tc>
      </w:tr>
    </w:tbl>
    <w:p w14:paraId="030D9083" w14:textId="77777777" w:rsidR="004620F3" w:rsidRPr="004620F3" w:rsidRDefault="004620F3" w:rsidP="004620F3">
      <w:pPr>
        <w:jc w:val="center"/>
        <w:rPr>
          <w:b/>
          <w:bCs/>
        </w:rPr>
      </w:pPr>
      <w:r w:rsidRPr="004620F3">
        <w:rPr>
          <w:b/>
          <w:bCs/>
        </w:rPr>
        <w:br w:type="page"/>
      </w:r>
    </w:p>
    <w:p w14:paraId="3A6DB540" w14:textId="77777777" w:rsidR="004620F3" w:rsidRPr="004620F3" w:rsidRDefault="004620F3" w:rsidP="004620F3">
      <w:pPr>
        <w:jc w:val="center"/>
        <w:rPr>
          <w:b/>
          <w:bCs/>
        </w:rPr>
      </w:pPr>
    </w:p>
    <w:p w14:paraId="1DCF32EB" w14:textId="77777777" w:rsidR="004620F3" w:rsidRPr="004620F3" w:rsidRDefault="004620F3" w:rsidP="004620F3">
      <w:pPr>
        <w:ind w:left="720" w:hanging="720"/>
        <w:outlineLvl w:val="0"/>
        <w:rPr>
          <w:b/>
          <w:caps/>
          <w:kern w:val="28"/>
        </w:rPr>
      </w:pPr>
      <w:r w:rsidRPr="004620F3">
        <w:rPr>
          <w:b/>
          <w:caps/>
          <w:kern w:val="28"/>
        </w:rPr>
        <w:t>BUSINESS COMPLIANCE EXHIBITS</w:t>
      </w:r>
    </w:p>
    <w:p w14:paraId="30E1239C" w14:textId="77777777" w:rsidR="004620F3" w:rsidRPr="004620F3" w:rsidRDefault="004620F3" w:rsidP="004620F3">
      <w:pPr>
        <w:outlineLvl w:val="1"/>
        <w:rPr>
          <w:b/>
          <w:sz w:val="18"/>
        </w:rPr>
      </w:pPr>
    </w:p>
    <w:p w14:paraId="481FE107" w14:textId="77777777" w:rsidR="004620F3" w:rsidRPr="004620F3" w:rsidRDefault="004620F3" w:rsidP="004620F3">
      <w:pPr>
        <w:pBdr>
          <w:top w:val="single" w:sz="36" w:space="1" w:color="auto"/>
        </w:pBdr>
        <w:jc w:val="center"/>
        <w:outlineLvl w:val="1"/>
        <w:rPr>
          <w:b/>
          <w:sz w:val="16"/>
        </w:rPr>
      </w:pPr>
    </w:p>
    <w:p w14:paraId="0A089CB8"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xml:space="preserve"> I</w:t>
      </w:r>
      <w:r w:rsidRPr="004620F3">
        <w:t xml:space="preserve">n order to be awarded a contract, the vendor must be in compliance with the laws regarding conducting business in the State of Missouri.  </w:t>
      </w:r>
    </w:p>
    <w:p w14:paraId="0770E3CA" w14:textId="77777777" w:rsidR="004620F3" w:rsidRPr="004620F3" w:rsidRDefault="004620F3" w:rsidP="004620F3">
      <w:pPr>
        <w:outlineLvl w:val="1"/>
        <w:rPr>
          <w:b/>
        </w:rPr>
      </w:pPr>
    </w:p>
    <w:p w14:paraId="10DF5E8E" w14:textId="77777777" w:rsidR="004620F3" w:rsidRPr="004620F3" w:rsidRDefault="004620F3" w:rsidP="004620F3">
      <w:r w:rsidRPr="004620F3">
        <w:t xml:space="preserve">The vendor certifies by signing the signature page of </w:t>
      </w:r>
      <w:r w:rsidRPr="004620F3">
        <w:rPr>
          <w:b/>
        </w:rPr>
        <w:t>Exhibit A, Proposal Signature Page</w:t>
      </w:r>
      <w:r w:rsidRPr="004620F3">
        <w:t xml:space="preserv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The vendor shall provide documentation of compliance with the vendor’s response and upon request by the Division of Purchasing.  </w:t>
      </w:r>
    </w:p>
    <w:p w14:paraId="643B1A77" w14:textId="77777777" w:rsidR="004620F3" w:rsidRPr="004620F3" w:rsidRDefault="004620F3" w:rsidP="004620F3"/>
    <w:p w14:paraId="4A733FDD" w14:textId="2A48D3D6" w:rsidR="004620F3" w:rsidRPr="004620F3" w:rsidRDefault="004620F3" w:rsidP="00C965FA">
      <w:pPr>
        <w:numPr>
          <w:ilvl w:val="0"/>
          <w:numId w:val="9"/>
        </w:numPr>
        <w:rPr>
          <w:bCs/>
        </w:rPr>
      </w:pPr>
      <w:r w:rsidRPr="004620F3">
        <w:rPr>
          <w:bCs/>
        </w:rPr>
        <w:t xml:space="preserve">Business Compliance </w:t>
      </w:r>
      <w:r w:rsidRPr="004620F3">
        <w:rPr>
          <w:rFonts w:eastAsiaTheme="minorHAnsi"/>
        </w:rPr>
        <w:t xml:space="preserve">Exhibit </w:t>
      </w:r>
      <w:r w:rsidR="00127E70">
        <w:t>J</w:t>
      </w:r>
      <w:r w:rsidRPr="004620F3">
        <w:t xml:space="preserve">, </w:t>
      </w:r>
      <w:r w:rsidRPr="004620F3">
        <w:rPr>
          <w:bCs/>
        </w:rPr>
        <w:t>St</w:t>
      </w:r>
      <w:r w:rsidR="00B00733">
        <w:rPr>
          <w:bCs/>
        </w:rPr>
        <w:t>ate of Missouri Tax Compliance</w:t>
      </w:r>
    </w:p>
    <w:p w14:paraId="4265EC0F" w14:textId="07F23F53" w:rsidR="004620F3" w:rsidRPr="004620F3" w:rsidRDefault="004620F3" w:rsidP="00C965FA">
      <w:pPr>
        <w:numPr>
          <w:ilvl w:val="0"/>
          <w:numId w:val="9"/>
        </w:numPr>
        <w:rPr>
          <w:bCs/>
        </w:rPr>
      </w:pPr>
      <w:r w:rsidRPr="004620F3">
        <w:rPr>
          <w:bCs/>
        </w:rPr>
        <w:t xml:space="preserve">Business Compliance </w:t>
      </w:r>
      <w:r w:rsidRPr="004620F3">
        <w:rPr>
          <w:rFonts w:eastAsiaTheme="minorHAnsi"/>
        </w:rPr>
        <w:t xml:space="preserve">Exhibit </w:t>
      </w:r>
      <w:r w:rsidR="00127E70">
        <w:t>K</w:t>
      </w:r>
      <w:r w:rsidRPr="004620F3">
        <w:t xml:space="preserve">, </w:t>
      </w:r>
      <w:r w:rsidRPr="004620F3">
        <w:rPr>
          <w:bCs/>
          <w:iCs/>
        </w:rPr>
        <w:t>Registration of Business Name with the Missouri Secretary of State</w:t>
      </w:r>
    </w:p>
    <w:p w14:paraId="5B1DCF11" w14:textId="447CE82E" w:rsidR="004620F3" w:rsidRPr="004620F3" w:rsidRDefault="004620F3" w:rsidP="00C965FA">
      <w:pPr>
        <w:numPr>
          <w:ilvl w:val="0"/>
          <w:numId w:val="9"/>
        </w:numPr>
        <w:rPr>
          <w:bCs/>
        </w:rPr>
      </w:pPr>
      <w:r w:rsidRPr="004620F3">
        <w:rPr>
          <w:bCs/>
        </w:rPr>
        <w:t xml:space="preserve">Business Compliance </w:t>
      </w:r>
      <w:r w:rsidRPr="004620F3">
        <w:rPr>
          <w:rFonts w:eastAsiaTheme="minorHAnsi"/>
        </w:rPr>
        <w:t xml:space="preserve">Exhibit </w:t>
      </w:r>
      <w:r w:rsidR="00127E70">
        <w:t>L</w:t>
      </w:r>
      <w:r w:rsidRPr="004620F3">
        <w:t xml:space="preserve">, </w:t>
      </w:r>
      <w:r w:rsidRPr="004620F3">
        <w:rPr>
          <w:bCs/>
        </w:rPr>
        <w:t>Business Entity Certification, Enrollment Documentation, and Affidavit of Work Authorization</w:t>
      </w:r>
    </w:p>
    <w:p w14:paraId="219DB44A" w14:textId="72D6B82C" w:rsidR="004620F3" w:rsidRPr="004620F3" w:rsidRDefault="004620F3" w:rsidP="00C965FA">
      <w:pPr>
        <w:numPr>
          <w:ilvl w:val="0"/>
          <w:numId w:val="9"/>
        </w:numPr>
        <w:rPr>
          <w:bCs/>
        </w:rPr>
      </w:pPr>
      <w:r w:rsidRPr="004620F3">
        <w:rPr>
          <w:bCs/>
        </w:rPr>
        <w:t xml:space="preserve">Business Compliance </w:t>
      </w:r>
      <w:r w:rsidRPr="004620F3">
        <w:rPr>
          <w:rFonts w:eastAsiaTheme="minorHAnsi"/>
        </w:rPr>
        <w:t xml:space="preserve">Exhibit </w:t>
      </w:r>
      <w:r w:rsidR="00127E70">
        <w:t>M</w:t>
      </w:r>
      <w:r w:rsidRPr="004620F3">
        <w:t xml:space="preserve">, </w:t>
      </w:r>
      <w:r w:rsidRPr="004620F3">
        <w:rPr>
          <w:bCs/>
        </w:rPr>
        <w:t>Anti-Discrimination Against Israel Act Certification</w:t>
      </w:r>
    </w:p>
    <w:p w14:paraId="3A1A510D" w14:textId="4E4E1FEE" w:rsidR="004620F3" w:rsidRPr="004620F3" w:rsidRDefault="004620F3" w:rsidP="00C965FA">
      <w:pPr>
        <w:numPr>
          <w:ilvl w:val="0"/>
          <w:numId w:val="7"/>
        </w:numPr>
        <w:ind w:left="720"/>
        <w:rPr>
          <w:bCs/>
        </w:rPr>
      </w:pPr>
      <w:r w:rsidRPr="004620F3">
        <w:rPr>
          <w:bCs/>
        </w:rPr>
        <w:t xml:space="preserve">Business Compliance </w:t>
      </w:r>
      <w:r w:rsidRPr="004620F3">
        <w:rPr>
          <w:rFonts w:eastAsiaTheme="minorHAnsi"/>
        </w:rPr>
        <w:t xml:space="preserve">Exhibit </w:t>
      </w:r>
      <w:r w:rsidR="00127E70">
        <w:t>N</w:t>
      </w:r>
      <w:r w:rsidRPr="004620F3">
        <w:t xml:space="preserve">, </w:t>
      </w:r>
      <w:r w:rsidRPr="004620F3">
        <w:rPr>
          <w:bCs/>
        </w:rPr>
        <w:t>Services Outside the United States</w:t>
      </w:r>
    </w:p>
    <w:p w14:paraId="1EA43538" w14:textId="7A7AF045" w:rsidR="004620F3" w:rsidRPr="004620F3" w:rsidRDefault="004620F3" w:rsidP="00C965FA">
      <w:pPr>
        <w:numPr>
          <w:ilvl w:val="0"/>
          <w:numId w:val="7"/>
        </w:numPr>
        <w:ind w:left="720"/>
        <w:rPr>
          <w:bCs/>
        </w:rPr>
      </w:pPr>
      <w:r w:rsidRPr="004620F3">
        <w:rPr>
          <w:bCs/>
        </w:rPr>
        <w:t xml:space="preserve">Business Compliance </w:t>
      </w:r>
      <w:r w:rsidRPr="004620F3">
        <w:rPr>
          <w:rFonts w:eastAsiaTheme="minorHAnsi"/>
        </w:rPr>
        <w:t xml:space="preserve">Exhibit </w:t>
      </w:r>
      <w:r w:rsidR="00127E70">
        <w:t>O</w:t>
      </w:r>
      <w:r w:rsidRPr="004620F3">
        <w:t xml:space="preserve">, </w:t>
      </w:r>
      <w:r w:rsidRPr="004620F3">
        <w:rPr>
          <w:bCs/>
        </w:rPr>
        <w:t>Employee/Conflict of Interest</w:t>
      </w:r>
    </w:p>
    <w:p w14:paraId="1C9A627D" w14:textId="63C57B55" w:rsidR="004620F3" w:rsidRPr="004620F3" w:rsidRDefault="004620F3" w:rsidP="00C965FA">
      <w:pPr>
        <w:numPr>
          <w:ilvl w:val="0"/>
          <w:numId w:val="7"/>
        </w:numPr>
        <w:ind w:left="720"/>
        <w:rPr>
          <w:bCs/>
        </w:rPr>
      </w:pPr>
      <w:r w:rsidRPr="004620F3">
        <w:rPr>
          <w:bCs/>
        </w:rPr>
        <w:t xml:space="preserve">Business Compliance </w:t>
      </w:r>
      <w:r w:rsidRPr="004620F3">
        <w:rPr>
          <w:rFonts w:eastAsiaTheme="minorHAnsi"/>
        </w:rPr>
        <w:t xml:space="preserve">Exhibit </w:t>
      </w:r>
      <w:r w:rsidR="00127E70">
        <w:t>P</w:t>
      </w:r>
      <w:r w:rsidRPr="004620F3">
        <w:t xml:space="preserve">, </w:t>
      </w:r>
      <w:r w:rsidRPr="004620F3">
        <w:rPr>
          <w:bCs/>
        </w:rPr>
        <w:t xml:space="preserve">Federal Funding Unique Identity ID </w:t>
      </w:r>
    </w:p>
    <w:p w14:paraId="2EC0AFA7" w14:textId="3993ADEC" w:rsidR="004620F3" w:rsidRPr="001B1AE8" w:rsidRDefault="004620F3" w:rsidP="004620F3">
      <w:pPr>
        <w:outlineLvl w:val="1"/>
        <w:rPr>
          <w:b/>
        </w:rPr>
      </w:pPr>
      <w:r w:rsidRPr="004620F3">
        <w:br w:type="page"/>
      </w:r>
      <w:r w:rsidRPr="001B1AE8">
        <w:rPr>
          <w:b/>
        </w:rPr>
        <w:lastRenderedPageBreak/>
        <w:t xml:space="preserve">BUSINESS COMPLIANCE EXHIBIT </w:t>
      </w:r>
      <w:r w:rsidR="00127E70">
        <w:rPr>
          <w:b/>
        </w:rPr>
        <w:t>J</w:t>
      </w:r>
      <w:r w:rsidRPr="001B1AE8">
        <w:rPr>
          <w:b/>
        </w:rPr>
        <w:t xml:space="preserve"> - </w:t>
      </w:r>
    </w:p>
    <w:p w14:paraId="311F71DC" w14:textId="77777777" w:rsidR="004620F3" w:rsidRPr="001B1AE8" w:rsidRDefault="004620F3" w:rsidP="004620F3">
      <w:pPr>
        <w:outlineLvl w:val="1"/>
        <w:rPr>
          <w:b/>
        </w:rPr>
      </w:pPr>
      <w:r w:rsidRPr="001B1AE8">
        <w:rPr>
          <w:b/>
        </w:rPr>
        <w:t>STATE OF MISSOURI TAX COMPLIANCE</w:t>
      </w:r>
    </w:p>
    <w:p w14:paraId="1E5FD6BF" w14:textId="77777777" w:rsidR="004620F3" w:rsidRPr="001B1AE8" w:rsidRDefault="004620F3" w:rsidP="004620F3">
      <w:pPr>
        <w:outlineLvl w:val="1"/>
        <w:rPr>
          <w:b/>
        </w:rPr>
      </w:pPr>
    </w:p>
    <w:p w14:paraId="5DBE1E59" w14:textId="77777777" w:rsidR="004620F3" w:rsidRPr="001B1AE8" w:rsidRDefault="004620F3" w:rsidP="004620F3">
      <w:pPr>
        <w:pBdr>
          <w:top w:val="single" w:sz="36" w:space="1" w:color="auto"/>
        </w:pBdr>
        <w:jc w:val="center"/>
        <w:outlineLvl w:val="1"/>
        <w:rPr>
          <w:b/>
        </w:rPr>
      </w:pPr>
    </w:p>
    <w:tbl>
      <w:tblPr>
        <w:tblStyle w:val="TableGrid3"/>
        <w:tblW w:w="0" w:type="auto"/>
        <w:tblLook w:val="04A0" w:firstRow="1" w:lastRow="0" w:firstColumn="1" w:lastColumn="0" w:noHBand="0" w:noVBand="1"/>
      </w:tblPr>
      <w:tblGrid>
        <w:gridCol w:w="10070"/>
      </w:tblGrid>
      <w:tr w:rsidR="004620F3" w:rsidRPr="001B1AE8" w14:paraId="31E867B7" w14:textId="77777777" w:rsidTr="004620F3">
        <w:trPr>
          <w:trHeight w:val="215"/>
        </w:trPr>
        <w:tc>
          <w:tcPr>
            <w:tcW w:w="10070" w:type="dxa"/>
            <w:shd w:val="clear" w:color="auto" w:fill="000000" w:themeFill="text1"/>
          </w:tcPr>
          <w:p w14:paraId="619F28AD" w14:textId="77777777" w:rsidR="004620F3" w:rsidRPr="001B1AE8" w:rsidRDefault="004620F3" w:rsidP="004620F3">
            <w:pPr>
              <w:jc w:val="center"/>
              <w:rPr>
                <w:b/>
              </w:rPr>
            </w:pPr>
            <w:r w:rsidRPr="001B1AE8">
              <w:rPr>
                <w:b/>
                <w:color w:val="FFFFFF" w:themeColor="background1"/>
              </w:rPr>
              <w:t>STATE OF MISSOURI TAX COMPLIANCE</w:t>
            </w:r>
          </w:p>
        </w:tc>
      </w:tr>
      <w:tr w:rsidR="004620F3" w:rsidRPr="001B1AE8" w14:paraId="18BA8E2A" w14:textId="77777777" w:rsidTr="004620F3">
        <w:tc>
          <w:tcPr>
            <w:tcW w:w="10070" w:type="dxa"/>
            <w:tcBorders>
              <w:bottom w:val="single" w:sz="4" w:space="0" w:color="auto"/>
            </w:tcBorders>
            <w:shd w:val="clear" w:color="auto" w:fill="DBE5F1" w:themeFill="accent1" w:themeFillTint="33"/>
            <w:vAlign w:val="center"/>
          </w:tcPr>
          <w:p w14:paraId="3BDF9C6A" w14:textId="77777777" w:rsidR="004620F3" w:rsidRPr="001B1AE8" w:rsidRDefault="004620F3" w:rsidP="007C46BA">
            <w:pPr>
              <w:ind w:left="0" w:firstLine="0"/>
              <w:outlineLvl w:val="1"/>
            </w:pPr>
            <w:r w:rsidRPr="001B1AE8">
              <w:t>In accordance with section 34.040.7, RSMo, Purchasing is precluded from contracting with a vendor or its affiliate who makes sales at retail of tangible personal property or for the purpose of storage, use or consumption in this state but fails to collect and properly pay the tax as provided in chapter 144, RSMo.</w:t>
            </w:r>
          </w:p>
          <w:p w14:paraId="0C806C8C" w14:textId="77777777" w:rsidR="004620F3" w:rsidRPr="001B1AE8" w:rsidRDefault="004620F3" w:rsidP="004620F3">
            <w:pPr>
              <w:outlineLvl w:val="1"/>
            </w:pPr>
          </w:p>
          <w:p w14:paraId="35D0E8C3" w14:textId="77777777" w:rsidR="004620F3" w:rsidRPr="001B1AE8" w:rsidRDefault="004620F3" w:rsidP="007C46BA">
            <w:pPr>
              <w:ind w:left="0" w:firstLine="0"/>
              <w:outlineLvl w:val="1"/>
            </w:pPr>
            <w:r w:rsidRPr="001B1AE8">
              <w:t xml:space="preserve">In order to verify the vendor’s State of Missouri tax compliance with the Missouri Department of Revenue (DOR), the vendor must provide “Vendor No Tax Due” certificate issued by DOR prior to award. By providing the “Vendor No Tax Due” certificate, the vendor is verifying the vendor is either registered to collect sales and/or use tax in Missouri or is not making retail sales of tangible personal property or providing taxable services in Missouri.  </w:t>
            </w:r>
          </w:p>
          <w:p w14:paraId="2A7E59A2" w14:textId="77777777" w:rsidR="004620F3" w:rsidRPr="001B1AE8" w:rsidRDefault="004620F3" w:rsidP="004620F3">
            <w:pPr>
              <w:outlineLvl w:val="1"/>
            </w:pPr>
          </w:p>
          <w:p w14:paraId="4C4158B1" w14:textId="77777777" w:rsidR="004620F3" w:rsidRPr="001B1AE8" w:rsidRDefault="004620F3" w:rsidP="007C46BA">
            <w:pPr>
              <w:ind w:left="0" w:firstLine="0"/>
              <w:outlineLvl w:val="1"/>
            </w:pPr>
            <w:r w:rsidRPr="001B1AE8">
              <w:t>The D</w:t>
            </w:r>
            <w:r w:rsidR="00464341" w:rsidRPr="001B1AE8">
              <w:t>OR</w:t>
            </w:r>
            <w:r w:rsidRPr="001B1AE8">
              <w:t xml:space="preserve"> will issue the “Vendor No Tax Due” certificate if the vendor is properly registered to collect and have properly remitted sales and/or use tax, or if the vendor is not making retail sales in Missouri.  </w:t>
            </w:r>
          </w:p>
          <w:p w14:paraId="01F46B07" w14:textId="77777777" w:rsidR="004620F3" w:rsidRPr="001B1AE8" w:rsidRDefault="004620F3" w:rsidP="004620F3">
            <w:pPr>
              <w:jc w:val="left"/>
              <w:rPr>
                <w:b/>
              </w:rPr>
            </w:pPr>
          </w:p>
        </w:tc>
      </w:tr>
    </w:tbl>
    <w:p w14:paraId="47EC9197" w14:textId="77777777" w:rsidR="004620F3" w:rsidRPr="001B1AE8" w:rsidRDefault="004620F3" w:rsidP="004620F3">
      <w:pPr>
        <w:jc w:val="left"/>
        <w:rPr>
          <w:b/>
        </w:rPr>
      </w:pPr>
    </w:p>
    <w:tbl>
      <w:tblPr>
        <w:tblStyle w:val="TableGrid3"/>
        <w:tblW w:w="0" w:type="auto"/>
        <w:tblLook w:val="04A0" w:firstRow="1" w:lastRow="0" w:firstColumn="1" w:lastColumn="0" w:noHBand="0" w:noVBand="1"/>
      </w:tblPr>
      <w:tblGrid>
        <w:gridCol w:w="10070"/>
      </w:tblGrid>
      <w:tr w:rsidR="004620F3" w:rsidRPr="001B1AE8" w14:paraId="4F3BBCA5" w14:textId="77777777" w:rsidTr="004620F3">
        <w:tc>
          <w:tcPr>
            <w:tcW w:w="10070" w:type="dxa"/>
            <w:shd w:val="clear" w:color="auto" w:fill="DBE5F1" w:themeFill="accent1" w:themeFillTint="33"/>
          </w:tcPr>
          <w:p w14:paraId="599A1E67" w14:textId="77777777" w:rsidR="004620F3" w:rsidRPr="001B1AE8" w:rsidRDefault="004620F3" w:rsidP="004620F3">
            <w:pPr>
              <w:jc w:val="center"/>
              <w:outlineLvl w:val="1"/>
              <w:rPr>
                <w:b/>
              </w:rPr>
            </w:pPr>
            <w:r w:rsidRPr="001B1AE8">
              <w:rPr>
                <w:b/>
              </w:rPr>
              <w:t>How To Obtain A Vendor No Tax Due Certificate</w:t>
            </w:r>
          </w:p>
          <w:p w14:paraId="088D3960" w14:textId="77777777" w:rsidR="004620F3" w:rsidRPr="001B1AE8" w:rsidRDefault="004620F3" w:rsidP="004620F3">
            <w:pPr>
              <w:outlineLvl w:val="1"/>
              <w:rPr>
                <w:b/>
              </w:rPr>
            </w:pPr>
          </w:p>
          <w:p w14:paraId="2CDED731" w14:textId="77777777" w:rsidR="004620F3" w:rsidRPr="001B1AE8" w:rsidRDefault="004620F3" w:rsidP="007C46BA">
            <w:pPr>
              <w:ind w:left="0" w:firstLine="0"/>
              <w:outlineLvl w:val="1"/>
            </w:pPr>
            <w:r w:rsidRPr="001B1AE8">
              <w:t>A “Vendor No Tax Due” certificate can be obtained from the Missouri Department of Revenue when a business pays all of its sales/use tax in full, up to date, does not have a sales tax delinquency or does not sell tangible personal property at retail in Missouri.</w:t>
            </w:r>
          </w:p>
          <w:p w14:paraId="7BF238EE" w14:textId="77777777" w:rsidR="004620F3" w:rsidRPr="001B1AE8" w:rsidRDefault="004620F3" w:rsidP="004620F3">
            <w:pPr>
              <w:outlineLvl w:val="1"/>
            </w:pPr>
          </w:p>
          <w:p w14:paraId="167F0344" w14:textId="77777777" w:rsidR="004620F3" w:rsidRPr="001B1AE8" w:rsidRDefault="004620F3" w:rsidP="007C46BA">
            <w:pPr>
              <w:ind w:left="0" w:firstLine="0"/>
              <w:outlineLvl w:val="1"/>
            </w:pPr>
            <w:r w:rsidRPr="001B1AE8">
              <w:t>If taxes are due, depending on the payment history of the business, a cashier’s check or money order may be required for payment before a “Vendor No Tax Due” certificate can be issued.</w:t>
            </w:r>
          </w:p>
          <w:p w14:paraId="21AD0479" w14:textId="77777777" w:rsidR="004620F3" w:rsidRPr="001B1AE8" w:rsidRDefault="004620F3" w:rsidP="004620F3">
            <w:pPr>
              <w:outlineLvl w:val="1"/>
            </w:pPr>
          </w:p>
          <w:p w14:paraId="0591555A" w14:textId="77777777" w:rsidR="004620F3" w:rsidRPr="001B1AE8" w:rsidRDefault="004620F3" w:rsidP="007C46BA">
            <w:pPr>
              <w:ind w:left="0" w:firstLine="0"/>
              <w:outlineLvl w:val="1"/>
            </w:pPr>
            <w:r w:rsidRPr="001B1AE8">
              <w:t xml:space="preserve">A “Vendor No Tax Due” certificate can be obtained by completing and submitting the Request For Tax Clearance, Form 943, to the Missouri Department of Revenue, Division of Taxation &amp; Collection.  This form is available at </w:t>
            </w:r>
            <w:hyperlink r:id="rId49" w:history="1">
              <w:r w:rsidRPr="001B1AE8">
                <w:rPr>
                  <w:color w:val="0000FF"/>
                  <w:u w:val="single"/>
                </w:rPr>
                <w:t>http://dor.mo.gov/forms/943.pdf</w:t>
              </w:r>
            </w:hyperlink>
            <w:r w:rsidRPr="001B1AE8">
              <w:t xml:space="preserve">.  </w:t>
            </w:r>
            <w:r w:rsidR="0025671B" w:rsidRPr="007C46BA">
              <w:t xml:space="preserve">Make sure to </w:t>
            </w:r>
            <w:r w:rsidR="0025671B">
              <w:t xml:space="preserve">select the appropriate “Reason for Request” on </w:t>
            </w:r>
            <w:r w:rsidR="0025671B" w:rsidRPr="007C46BA">
              <w:t>page 2</w:t>
            </w:r>
            <w:r w:rsidR="0025671B">
              <w:t xml:space="preserve"> of the form</w:t>
            </w:r>
            <w:r w:rsidR="0025671B" w:rsidRPr="007C46BA">
              <w:t xml:space="preserve">.       </w:t>
            </w:r>
          </w:p>
          <w:p w14:paraId="3384046F" w14:textId="77777777" w:rsidR="004620F3" w:rsidRPr="001B1AE8" w:rsidRDefault="004620F3" w:rsidP="004620F3">
            <w:pPr>
              <w:outlineLvl w:val="1"/>
            </w:pPr>
          </w:p>
          <w:p w14:paraId="6AAAECA4" w14:textId="77777777" w:rsidR="004620F3" w:rsidRPr="001B1AE8" w:rsidRDefault="004620F3" w:rsidP="007C46BA">
            <w:pPr>
              <w:ind w:left="0" w:firstLine="0"/>
              <w:outlineLvl w:val="1"/>
            </w:pPr>
            <w:r w:rsidRPr="001B1AE8">
              <w:t xml:space="preserve">For assistance, call (573) 751-9268 or e-mail </w:t>
            </w:r>
            <w:hyperlink r:id="rId50" w:history="1">
              <w:r w:rsidRPr="001B1AE8">
                <w:rPr>
                  <w:color w:val="0000FF"/>
                  <w:u w:val="single"/>
                </w:rPr>
                <w:t>taxclearance@dor.mo.gov</w:t>
              </w:r>
            </w:hyperlink>
            <w:r w:rsidRPr="001B1AE8">
              <w:t xml:space="preserve">. Additional information regarding section 34.040.7, RSMo, is available on the Department of Revenue’s website at </w:t>
            </w:r>
            <w:hyperlink r:id="rId51" w:history="1">
              <w:r w:rsidRPr="001B1AE8">
                <w:rPr>
                  <w:color w:val="0000FF"/>
                  <w:u w:val="single"/>
                </w:rPr>
                <w:t>http://dor.mo.gov/business/sales</w:t>
              </w:r>
            </w:hyperlink>
            <w:r w:rsidRPr="001B1AE8">
              <w:t xml:space="preserve">.  </w:t>
            </w:r>
          </w:p>
          <w:p w14:paraId="3A453302" w14:textId="77777777" w:rsidR="004620F3" w:rsidRPr="001B1AE8" w:rsidRDefault="004620F3" w:rsidP="004620F3"/>
          <w:p w14:paraId="0BC2AEFE" w14:textId="77777777" w:rsidR="004620F3" w:rsidRPr="001B1AE8" w:rsidRDefault="004620F3" w:rsidP="00A3004B">
            <w:pPr>
              <w:ind w:left="0" w:firstLine="0"/>
            </w:pPr>
            <w:r w:rsidRPr="001B1AE8">
              <w:t xml:space="preserve">NOTE: Make sure to request a “Vendor No Tax Due” certificate as there are other similar tax clearance forms that do not meet this verification requirement.  </w:t>
            </w:r>
            <w:r w:rsidR="00A3004B" w:rsidRPr="001B1AE8">
              <w:t>The steps to obtain a</w:t>
            </w:r>
            <w:r w:rsidRPr="001B1AE8">
              <w:t xml:space="preserve"> “Vendor No Tax Due” certificate </w:t>
            </w:r>
            <w:r w:rsidR="00A3004B" w:rsidRPr="001B1AE8">
              <w:t xml:space="preserve">is outlined at </w:t>
            </w:r>
            <w:hyperlink r:id="rId52" w:history="1">
              <w:r w:rsidRPr="001B1AE8">
                <w:rPr>
                  <w:color w:val="0000FF"/>
                  <w:u w:val="single"/>
                </w:rPr>
                <w:t>https://dor.mo.gov/taxation/business/tax-types/sales-use/hb600.html</w:t>
              </w:r>
            </w:hyperlink>
            <w:r w:rsidRPr="001B1AE8">
              <w:t xml:space="preserve">.   </w:t>
            </w:r>
          </w:p>
          <w:p w14:paraId="46C002E4" w14:textId="77777777" w:rsidR="00A3004B" w:rsidRPr="001B1AE8" w:rsidRDefault="00A3004B" w:rsidP="00A3004B">
            <w:pPr>
              <w:ind w:left="0" w:firstLine="0"/>
            </w:pPr>
          </w:p>
        </w:tc>
      </w:tr>
    </w:tbl>
    <w:p w14:paraId="41C0DB49" w14:textId="77777777" w:rsidR="004620F3" w:rsidRPr="001B1AE8" w:rsidRDefault="004620F3" w:rsidP="004620F3">
      <w:pPr>
        <w:spacing w:after="160" w:line="259" w:lineRule="auto"/>
        <w:jc w:val="left"/>
        <w:rPr>
          <w:b/>
        </w:rPr>
      </w:pPr>
    </w:p>
    <w:tbl>
      <w:tblPr>
        <w:tblStyle w:val="TableGrid3"/>
        <w:tblW w:w="0" w:type="auto"/>
        <w:tblLook w:val="04A0" w:firstRow="1" w:lastRow="0" w:firstColumn="1" w:lastColumn="0" w:noHBand="0" w:noVBand="1"/>
      </w:tblPr>
      <w:tblGrid>
        <w:gridCol w:w="5035"/>
        <w:gridCol w:w="5035"/>
      </w:tblGrid>
      <w:tr w:rsidR="004620F3" w:rsidRPr="001B1AE8" w14:paraId="61321777" w14:textId="77777777" w:rsidTr="004620F3">
        <w:tc>
          <w:tcPr>
            <w:tcW w:w="10070" w:type="dxa"/>
            <w:gridSpan w:val="2"/>
            <w:tcBorders>
              <w:top w:val="single" w:sz="4" w:space="0" w:color="auto"/>
            </w:tcBorders>
            <w:vAlign w:val="center"/>
          </w:tcPr>
          <w:p w14:paraId="1EA95517" w14:textId="77777777" w:rsidR="004620F3" w:rsidRPr="001B1AE8" w:rsidRDefault="004620F3" w:rsidP="00A44570">
            <w:pPr>
              <w:rPr>
                <w:b/>
              </w:rPr>
            </w:pPr>
            <w:r w:rsidRPr="001B1AE8">
              <w:rPr>
                <w:b/>
              </w:rPr>
              <w:t xml:space="preserve">Instructions:  </w:t>
            </w:r>
            <w:r w:rsidRPr="001B1AE8">
              <w:t>The vendor should complete the information below regarding their “Vendor No Tax Due” status.</w:t>
            </w:r>
          </w:p>
        </w:tc>
      </w:tr>
      <w:tr w:rsidR="004620F3" w:rsidRPr="001B1AE8" w14:paraId="4B3A52C6" w14:textId="77777777" w:rsidTr="004620F3">
        <w:tc>
          <w:tcPr>
            <w:tcW w:w="5035" w:type="dxa"/>
            <w:vAlign w:val="center"/>
          </w:tcPr>
          <w:p w14:paraId="59BB0E57" w14:textId="77777777" w:rsidR="004620F3" w:rsidRPr="001B1AE8" w:rsidRDefault="004620F3" w:rsidP="007C46BA">
            <w:pPr>
              <w:ind w:left="0" w:firstLine="0"/>
              <w:jc w:val="left"/>
              <w:rPr>
                <w:b/>
              </w:rPr>
            </w:pPr>
            <w:r w:rsidRPr="001B1AE8">
              <w:rPr>
                <w:b/>
              </w:rPr>
              <w:t>“Vendor No Tax Due” Certificate is Included with the Response (Yes/No)</w:t>
            </w:r>
          </w:p>
        </w:tc>
        <w:tc>
          <w:tcPr>
            <w:tcW w:w="5035" w:type="dxa"/>
            <w:vAlign w:val="center"/>
          </w:tcPr>
          <w:p w14:paraId="7821FED6" w14:textId="77777777" w:rsidR="004620F3" w:rsidRPr="001B1AE8" w:rsidRDefault="004620F3" w:rsidP="004620F3">
            <w:pPr>
              <w:jc w:val="left"/>
              <w:rPr>
                <w:b/>
              </w:rPr>
            </w:pPr>
            <w:r w:rsidRPr="001B1AE8">
              <w:t xml:space="preserve">Yes </w:t>
            </w:r>
            <w:sdt>
              <w:sdtPr>
                <w:id w:val="576318450"/>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r w:rsidRPr="001B1AE8">
              <w:t xml:space="preserve">     No </w:t>
            </w:r>
            <w:sdt>
              <w:sdtPr>
                <w:id w:val="245313672"/>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p>
        </w:tc>
      </w:tr>
      <w:tr w:rsidR="004620F3" w:rsidRPr="001B1AE8" w14:paraId="3077391E" w14:textId="77777777" w:rsidTr="004620F3">
        <w:tc>
          <w:tcPr>
            <w:tcW w:w="5035" w:type="dxa"/>
            <w:vAlign w:val="center"/>
          </w:tcPr>
          <w:p w14:paraId="178659A9" w14:textId="77777777" w:rsidR="004620F3" w:rsidRPr="001B1AE8" w:rsidRDefault="004620F3" w:rsidP="007C46BA">
            <w:pPr>
              <w:ind w:left="0" w:firstLine="0"/>
              <w:jc w:val="left"/>
              <w:rPr>
                <w:b/>
              </w:rPr>
            </w:pPr>
            <w:r w:rsidRPr="001B1AE8">
              <w:rPr>
                <w:b/>
              </w:rPr>
              <w:t>If the “Vendor No Tax Due” Certificate is Not Included, Identify Date Vendor Requested Certificate From DOR</w:t>
            </w:r>
          </w:p>
        </w:tc>
        <w:tc>
          <w:tcPr>
            <w:tcW w:w="5035" w:type="dxa"/>
            <w:vAlign w:val="center"/>
          </w:tcPr>
          <w:p w14:paraId="182A792C" w14:textId="77777777" w:rsidR="004620F3" w:rsidRPr="001B1AE8" w:rsidRDefault="004620F3" w:rsidP="004620F3">
            <w:pPr>
              <w:jc w:val="left"/>
              <w:rPr>
                <w:b/>
              </w:rPr>
            </w:pPr>
            <w:r w:rsidRPr="001B1AE8">
              <w:t>Date: __/__/____ (MM/DD/YYYY)</w:t>
            </w:r>
          </w:p>
        </w:tc>
      </w:tr>
    </w:tbl>
    <w:p w14:paraId="68D70D36" w14:textId="77777777" w:rsidR="004620F3" w:rsidRPr="004620F3" w:rsidRDefault="004620F3" w:rsidP="004620F3">
      <w:pPr>
        <w:spacing w:after="160" w:line="259" w:lineRule="auto"/>
        <w:jc w:val="left"/>
        <w:rPr>
          <w:b/>
        </w:rPr>
      </w:pPr>
    </w:p>
    <w:p w14:paraId="1D22BE3D" w14:textId="77777777" w:rsidR="00B07F17" w:rsidRDefault="00B07F17" w:rsidP="004620F3">
      <w:pPr>
        <w:outlineLvl w:val="0"/>
        <w:rPr>
          <w:b/>
          <w:caps/>
          <w:kern w:val="28"/>
        </w:rPr>
      </w:pPr>
      <w:r>
        <w:rPr>
          <w:b/>
          <w:caps/>
          <w:kern w:val="28"/>
        </w:rPr>
        <w:br w:type="page"/>
      </w:r>
    </w:p>
    <w:p w14:paraId="58E8FA08" w14:textId="6EF051F0" w:rsidR="004620F3" w:rsidRPr="004620F3" w:rsidRDefault="004620F3" w:rsidP="004620F3">
      <w:pPr>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127E70">
        <w:rPr>
          <w:b/>
          <w:caps/>
          <w:kern w:val="28"/>
        </w:rPr>
        <w:t>K</w:t>
      </w:r>
      <w:r w:rsidRPr="004620F3">
        <w:rPr>
          <w:b/>
          <w:caps/>
          <w:kern w:val="28"/>
        </w:rPr>
        <w:t xml:space="preserve">, </w:t>
      </w:r>
    </w:p>
    <w:p w14:paraId="7CCCF6DE" w14:textId="77777777" w:rsidR="004620F3" w:rsidRPr="004620F3" w:rsidRDefault="004620F3" w:rsidP="004620F3">
      <w:pPr>
        <w:outlineLvl w:val="0"/>
        <w:rPr>
          <w:bCs/>
          <w:iCs/>
          <w:caps/>
          <w:kern w:val="28"/>
        </w:rPr>
      </w:pPr>
      <w:r w:rsidRPr="004620F3">
        <w:rPr>
          <w:b/>
          <w:bCs/>
          <w:iCs/>
          <w:caps/>
          <w:kern w:val="28"/>
        </w:rPr>
        <w:t>Registration of Business Name with the Missouri Secretary of State</w:t>
      </w:r>
      <w:r w:rsidRPr="004620F3">
        <w:rPr>
          <w:bCs/>
          <w:iCs/>
          <w:caps/>
          <w:kern w:val="28"/>
        </w:rPr>
        <w:t xml:space="preserve">  </w:t>
      </w:r>
    </w:p>
    <w:p w14:paraId="5E27AD6A" w14:textId="77777777" w:rsidR="004620F3" w:rsidRPr="004620F3" w:rsidRDefault="004620F3" w:rsidP="004620F3">
      <w:pPr>
        <w:outlineLvl w:val="1"/>
        <w:rPr>
          <w:b/>
          <w:sz w:val="18"/>
        </w:rPr>
      </w:pPr>
    </w:p>
    <w:p w14:paraId="3334A4A2" w14:textId="77777777" w:rsidR="004620F3" w:rsidRPr="00886917" w:rsidRDefault="004620F3" w:rsidP="004620F3">
      <w:pPr>
        <w:pBdr>
          <w:top w:val="single" w:sz="36" w:space="1" w:color="auto"/>
        </w:pBdr>
        <w:jc w:val="center"/>
        <w:outlineLvl w:val="1"/>
        <w:rPr>
          <w:b/>
          <w:sz w:val="18"/>
        </w:rPr>
      </w:pPr>
    </w:p>
    <w:tbl>
      <w:tblPr>
        <w:tblStyle w:val="TableGrid3"/>
        <w:tblW w:w="10165" w:type="dxa"/>
        <w:tblLook w:val="04A0" w:firstRow="1" w:lastRow="0" w:firstColumn="1" w:lastColumn="0" w:noHBand="0" w:noVBand="1"/>
      </w:tblPr>
      <w:tblGrid>
        <w:gridCol w:w="10165"/>
      </w:tblGrid>
      <w:tr w:rsidR="004620F3" w:rsidRPr="007C46BA" w14:paraId="7D140D71" w14:textId="77777777" w:rsidTr="004620F3">
        <w:tc>
          <w:tcPr>
            <w:tcW w:w="10165" w:type="dxa"/>
            <w:shd w:val="clear" w:color="auto" w:fill="DBE5F1" w:themeFill="accent1" w:themeFillTint="33"/>
          </w:tcPr>
          <w:p w14:paraId="059CAEA0" w14:textId="77777777" w:rsidR="004620F3" w:rsidRPr="007C46BA" w:rsidRDefault="004620F3" w:rsidP="007C46BA">
            <w:pPr>
              <w:ind w:left="0" w:firstLine="0"/>
              <w:outlineLvl w:val="1"/>
            </w:pPr>
            <w:r w:rsidRPr="007C46BA">
              <w:t>In accordance with section 351.572, RSMo, the vendor must be properly registered with the Missouri Secretary of State or identify how the vendor’s business is exempt from registering with the Missouri Secretary of State.</w:t>
            </w:r>
          </w:p>
          <w:p w14:paraId="66E3E672" w14:textId="77777777" w:rsidR="004620F3" w:rsidRPr="007C46BA" w:rsidRDefault="004620F3" w:rsidP="004620F3">
            <w:pPr>
              <w:outlineLvl w:val="1"/>
            </w:pPr>
          </w:p>
          <w:p w14:paraId="500C97B4" w14:textId="77777777" w:rsidR="004620F3" w:rsidRPr="007C46BA" w:rsidRDefault="004620F3" w:rsidP="007C46BA">
            <w:pPr>
              <w:ind w:left="0" w:firstLine="0"/>
              <w:outlineLvl w:val="1"/>
            </w:pPr>
            <w:r w:rsidRPr="007C46BA">
              <w:t>In order to verify the vendor is properly registered with the Missouri Secretary of State, the vendor must either be 1) properly registered with the Missouri Secretary of State at time of proposal submission or prior to contract award or 2) must identify how the vendor’s business is exempt from registering with the Missouri Secretary of State.</w:t>
            </w:r>
          </w:p>
          <w:p w14:paraId="0E24AAA3" w14:textId="77777777" w:rsidR="004620F3" w:rsidRPr="007C46BA" w:rsidRDefault="004620F3" w:rsidP="004620F3">
            <w:pPr>
              <w:outlineLvl w:val="1"/>
            </w:pPr>
          </w:p>
          <w:p w14:paraId="2FB2E550" w14:textId="77777777" w:rsidR="004620F3" w:rsidRPr="007C46BA" w:rsidRDefault="004620F3" w:rsidP="007C46BA">
            <w:pPr>
              <w:ind w:left="0" w:firstLine="0"/>
            </w:pPr>
            <w:r w:rsidRPr="007C46BA">
              <w:t xml:space="preserve">NOTE: For any questions regarding Secretary of State Registration, vendors should go to </w:t>
            </w:r>
            <w:hyperlink r:id="rId53" w:history="1">
              <w:r w:rsidRPr="007C46BA">
                <w:rPr>
                  <w:color w:val="0000FF"/>
                  <w:u w:val="single"/>
                </w:rPr>
                <w:t>https://www.sos.mo.gov/business/startBusiness.asp</w:t>
              </w:r>
            </w:hyperlink>
            <w:r w:rsidRPr="007C46BA">
              <w:t xml:space="preserve"> or call 866-223-6535, Monday through Friday, 8:00 a.m. to 5:00 p.m., </w:t>
            </w:r>
            <w:r w:rsidR="00464341">
              <w:t xml:space="preserve">Central Time, </w:t>
            </w:r>
            <w:r w:rsidRPr="007C46BA">
              <w:t>excluding state holidays.</w:t>
            </w:r>
          </w:p>
        </w:tc>
      </w:tr>
    </w:tbl>
    <w:p w14:paraId="0554B106" w14:textId="77777777" w:rsidR="004620F3" w:rsidRPr="00886917" w:rsidRDefault="004620F3" w:rsidP="004620F3">
      <w:pPr>
        <w:rPr>
          <w:sz w:val="18"/>
        </w:rPr>
      </w:pPr>
    </w:p>
    <w:tbl>
      <w:tblPr>
        <w:tblStyle w:val="TableGrid8"/>
        <w:tblW w:w="10170" w:type="dxa"/>
        <w:tblInd w:w="-5" w:type="dxa"/>
        <w:tblLook w:val="04A0" w:firstRow="1" w:lastRow="0" w:firstColumn="1" w:lastColumn="0" w:noHBand="0" w:noVBand="1"/>
      </w:tblPr>
      <w:tblGrid>
        <w:gridCol w:w="2692"/>
        <w:gridCol w:w="4926"/>
        <w:gridCol w:w="2552"/>
      </w:tblGrid>
      <w:tr w:rsidR="004620F3" w:rsidRPr="007C46BA" w14:paraId="39320A1E" w14:textId="77777777" w:rsidTr="004620F3">
        <w:trPr>
          <w:trHeight w:val="296"/>
        </w:trPr>
        <w:tc>
          <w:tcPr>
            <w:tcW w:w="10170" w:type="dxa"/>
            <w:gridSpan w:val="3"/>
            <w:shd w:val="clear" w:color="auto" w:fill="000000" w:themeFill="text1"/>
            <w:vAlign w:val="center"/>
          </w:tcPr>
          <w:p w14:paraId="1D17E828" w14:textId="77777777" w:rsidR="004620F3" w:rsidRPr="007C46BA" w:rsidRDefault="004620F3" w:rsidP="004620F3">
            <w:pPr>
              <w:jc w:val="center"/>
              <w:rPr>
                <w:b/>
              </w:rPr>
            </w:pPr>
            <w:r w:rsidRPr="007C46BA">
              <w:rPr>
                <w:b/>
              </w:rPr>
              <w:t xml:space="preserve">Missouri </w:t>
            </w:r>
            <w:r w:rsidRPr="007C46BA">
              <w:rPr>
                <w:b/>
                <w:color w:val="FFFFFF" w:themeColor="background1"/>
              </w:rPr>
              <w:t>Secretary</w:t>
            </w:r>
            <w:r w:rsidRPr="007C46BA">
              <w:rPr>
                <w:b/>
              </w:rPr>
              <w:t xml:space="preserve"> of State Registration Verification</w:t>
            </w:r>
          </w:p>
        </w:tc>
      </w:tr>
      <w:tr w:rsidR="004620F3" w:rsidRPr="007C46BA" w14:paraId="700D18A9" w14:textId="77777777" w:rsidTr="004620F3">
        <w:trPr>
          <w:trHeight w:val="359"/>
        </w:trPr>
        <w:tc>
          <w:tcPr>
            <w:tcW w:w="10170" w:type="dxa"/>
            <w:gridSpan w:val="3"/>
            <w:shd w:val="clear" w:color="auto" w:fill="DBE5F1" w:themeFill="accent1" w:themeFillTint="33"/>
            <w:vAlign w:val="center"/>
          </w:tcPr>
          <w:p w14:paraId="4FBAF498" w14:textId="77777777" w:rsidR="004620F3" w:rsidRPr="007C46BA" w:rsidRDefault="004620F3" w:rsidP="007C46BA">
            <w:pPr>
              <w:ind w:left="0" w:firstLine="0"/>
            </w:pPr>
            <w:r w:rsidRPr="007C46BA">
              <w:rPr>
                <w:b/>
              </w:rPr>
              <w:t xml:space="preserve">Registration Verification Instructions: </w:t>
            </w:r>
            <w:r w:rsidRPr="007C46BA">
              <w:t xml:space="preserve">If the vendor’s business is already registered, the vendor should complete the table below with the vendor’s business name and the charter number assigned to the vendor’s business.  </w:t>
            </w:r>
          </w:p>
          <w:p w14:paraId="524640F0" w14:textId="77777777" w:rsidR="004620F3" w:rsidRPr="007C46BA" w:rsidRDefault="004620F3" w:rsidP="004620F3"/>
          <w:p w14:paraId="6C36093B" w14:textId="77777777" w:rsidR="004620F3" w:rsidRPr="007C46BA" w:rsidRDefault="004620F3" w:rsidP="007C46BA">
            <w:pPr>
              <w:ind w:left="0" w:firstLine="0"/>
            </w:pPr>
            <w:r w:rsidRPr="007C46BA">
              <w:rPr>
                <w:b/>
              </w:rPr>
              <w:t>Information on registering with Missouri Secretary of State:</w:t>
            </w:r>
            <w:r w:rsidRPr="007C46BA">
              <w:t xml:space="preserve"> If the vendor’s business is not yet properly registered with the Missouri Secretary of State, the vendor should refer to the Missouri Business Portal at </w:t>
            </w:r>
            <w:hyperlink r:id="rId54" w:history="1">
              <w:r w:rsidRPr="007C46BA">
                <w:rPr>
                  <w:color w:val="0000FF"/>
                  <w:u w:val="single"/>
                </w:rPr>
                <w:t>https://openforbiz.mo.gov/</w:t>
              </w:r>
            </w:hyperlink>
            <w:r w:rsidRPr="007C46BA">
              <w:t xml:space="preserve"> for additional information.  </w:t>
            </w:r>
          </w:p>
        </w:tc>
      </w:tr>
      <w:tr w:rsidR="004620F3" w:rsidRPr="007C46BA" w14:paraId="30EA3BB1" w14:textId="77777777" w:rsidTr="004620F3">
        <w:trPr>
          <w:trHeight w:val="359"/>
        </w:trPr>
        <w:tc>
          <w:tcPr>
            <w:tcW w:w="2692" w:type="dxa"/>
            <w:vAlign w:val="center"/>
          </w:tcPr>
          <w:p w14:paraId="417811E4" w14:textId="77777777" w:rsidR="004620F3" w:rsidRPr="007C46BA" w:rsidRDefault="004620F3" w:rsidP="004620F3">
            <w:r w:rsidRPr="007C46BA">
              <w:t xml:space="preserve">Business Name </w:t>
            </w:r>
          </w:p>
        </w:tc>
        <w:tc>
          <w:tcPr>
            <w:tcW w:w="7478" w:type="dxa"/>
            <w:gridSpan w:val="2"/>
          </w:tcPr>
          <w:p w14:paraId="36533377" w14:textId="77777777" w:rsidR="004620F3" w:rsidRPr="007C46BA" w:rsidRDefault="004620F3" w:rsidP="004620F3"/>
        </w:tc>
      </w:tr>
      <w:tr w:rsidR="004620F3" w:rsidRPr="007C46BA" w14:paraId="252FD929" w14:textId="77777777" w:rsidTr="004620F3">
        <w:trPr>
          <w:trHeight w:val="359"/>
        </w:trPr>
        <w:tc>
          <w:tcPr>
            <w:tcW w:w="2692" w:type="dxa"/>
            <w:vAlign w:val="center"/>
          </w:tcPr>
          <w:p w14:paraId="2500B883" w14:textId="77777777" w:rsidR="004620F3" w:rsidRPr="007C46BA" w:rsidRDefault="004620F3" w:rsidP="004620F3">
            <w:r w:rsidRPr="007C46BA">
              <w:t>Charter Number</w:t>
            </w:r>
          </w:p>
        </w:tc>
        <w:tc>
          <w:tcPr>
            <w:tcW w:w="7478" w:type="dxa"/>
            <w:gridSpan w:val="2"/>
          </w:tcPr>
          <w:p w14:paraId="27B350CF" w14:textId="77777777" w:rsidR="004620F3" w:rsidRPr="007C46BA" w:rsidRDefault="004620F3" w:rsidP="004620F3"/>
        </w:tc>
      </w:tr>
      <w:tr w:rsidR="004620F3" w:rsidRPr="007C46BA" w14:paraId="3D0F3B97" w14:textId="77777777" w:rsidTr="004620F3">
        <w:trPr>
          <w:trHeight w:val="341"/>
        </w:trPr>
        <w:tc>
          <w:tcPr>
            <w:tcW w:w="7618" w:type="dxa"/>
            <w:gridSpan w:val="2"/>
            <w:vAlign w:val="center"/>
          </w:tcPr>
          <w:p w14:paraId="37AACA12" w14:textId="77777777" w:rsidR="004620F3" w:rsidRPr="007C46BA" w:rsidRDefault="004620F3" w:rsidP="004620F3">
            <w:r w:rsidRPr="007C46BA">
              <w:t>Proof of Good Standing Status Included</w:t>
            </w:r>
          </w:p>
        </w:tc>
        <w:tc>
          <w:tcPr>
            <w:tcW w:w="2552" w:type="dxa"/>
            <w:vAlign w:val="center"/>
          </w:tcPr>
          <w:p w14:paraId="2E16D5A7" w14:textId="77777777" w:rsidR="004620F3" w:rsidRPr="007C46BA" w:rsidRDefault="004620F3" w:rsidP="004620F3">
            <w:pPr>
              <w:jc w:val="center"/>
            </w:pPr>
            <w:r w:rsidRPr="007C46BA">
              <w:t xml:space="preserve">Yes </w:t>
            </w:r>
            <w:sdt>
              <w:sdtPr>
                <w:id w:val="27638327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r w:rsidRPr="007C46BA">
              <w:t xml:space="preserve">     No </w:t>
            </w:r>
            <w:sdt>
              <w:sdtPr>
                <w:id w:val="-126953505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p>
        </w:tc>
      </w:tr>
      <w:tr w:rsidR="004620F3" w:rsidRPr="007C46BA" w14:paraId="04405320" w14:textId="77777777" w:rsidTr="004620F3">
        <w:trPr>
          <w:trHeight w:val="341"/>
        </w:trPr>
        <w:tc>
          <w:tcPr>
            <w:tcW w:w="7618" w:type="dxa"/>
            <w:gridSpan w:val="2"/>
            <w:vAlign w:val="center"/>
          </w:tcPr>
          <w:p w14:paraId="0C6DD41E" w14:textId="77777777" w:rsidR="004620F3" w:rsidRPr="007C46BA" w:rsidDel="0013721D" w:rsidRDefault="004620F3" w:rsidP="00886917">
            <w:pPr>
              <w:ind w:left="0" w:firstLine="0"/>
            </w:pPr>
            <w:r w:rsidRPr="007C46BA">
              <w:t>If Proof of Good Standing Not Included, Indicate the Date Vendor Requested Document from Missouri Secretary of State</w:t>
            </w:r>
          </w:p>
        </w:tc>
        <w:tc>
          <w:tcPr>
            <w:tcW w:w="2552" w:type="dxa"/>
            <w:vAlign w:val="center"/>
          </w:tcPr>
          <w:p w14:paraId="6C6F4894" w14:textId="77777777" w:rsidR="004620F3" w:rsidRPr="007C46BA" w:rsidDel="0013721D" w:rsidRDefault="004620F3" w:rsidP="004620F3">
            <w:pPr>
              <w:jc w:val="center"/>
            </w:pPr>
            <w:r w:rsidRPr="007C46BA">
              <w:t>Date: __/__/____ (MM/DD/YYYY)</w:t>
            </w:r>
          </w:p>
        </w:tc>
      </w:tr>
      <w:tr w:rsidR="004620F3" w:rsidRPr="007C46BA" w14:paraId="49674C9E" w14:textId="77777777" w:rsidTr="004620F3">
        <w:trPr>
          <w:trHeight w:val="251"/>
        </w:trPr>
        <w:tc>
          <w:tcPr>
            <w:tcW w:w="10170" w:type="dxa"/>
            <w:gridSpan w:val="3"/>
            <w:shd w:val="clear" w:color="auto" w:fill="000000" w:themeFill="text1"/>
            <w:vAlign w:val="center"/>
          </w:tcPr>
          <w:p w14:paraId="32C1A1C2" w14:textId="77777777" w:rsidR="004620F3" w:rsidRPr="007C46BA" w:rsidRDefault="004620F3" w:rsidP="004620F3">
            <w:pPr>
              <w:jc w:val="center"/>
              <w:rPr>
                <w:b/>
              </w:rPr>
            </w:pPr>
            <w:r w:rsidRPr="007C46BA">
              <w:rPr>
                <w:b/>
                <w:color w:val="FFFFFF" w:themeColor="background1"/>
              </w:rPr>
              <w:t>Exemptions</w:t>
            </w:r>
          </w:p>
        </w:tc>
      </w:tr>
      <w:tr w:rsidR="004620F3" w:rsidRPr="007C46BA" w14:paraId="7DDD9E58" w14:textId="77777777" w:rsidTr="004620F3">
        <w:trPr>
          <w:trHeight w:val="773"/>
        </w:trPr>
        <w:tc>
          <w:tcPr>
            <w:tcW w:w="10170" w:type="dxa"/>
            <w:gridSpan w:val="3"/>
            <w:shd w:val="clear" w:color="auto" w:fill="DBE5F1" w:themeFill="accent1" w:themeFillTint="33"/>
            <w:vAlign w:val="center"/>
          </w:tcPr>
          <w:p w14:paraId="1AF32BA2" w14:textId="77777777" w:rsidR="004620F3" w:rsidRPr="001B1AE8" w:rsidRDefault="004620F3" w:rsidP="006C1745">
            <w:pPr>
              <w:ind w:left="0" w:firstLine="0"/>
            </w:pPr>
            <w:r w:rsidRPr="001B1AE8">
              <w:rPr>
                <w:b/>
              </w:rPr>
              <w:t>Exemption Instructions:</w:t>
            </w:r>
            <w:r w:rsidRPr="001B1AE8">
              <w:t xml:space="preserve"> If the vendor is exempt from registering with the Missouri Secretary of State pursuant to section 351.572, RSMo, the vendor should identify the specific section of 351.572 RSMo, which supports the exemption by placing a checkmark in the appropriate box in the “Indicate if Exemption is Applicable” column in the table below.  In addition, the vendor should provide documentation supporting an exemption, if applicable.</w:t>
            </w:r>
          </w:p>
        </w:tc>
      </w:tr>
      <w:tr w:rsidR="004620F3" w:rsidRPr="007C46BA" w14:paraId="69CE0FE3" w14:textId="77777777" w:rsidTr="004620F3">
        <w:trPr>
          <w:trHeight w:val="773"/>
        </w:trPr>
        <w:tc>
          <w:tcPr>
            <w:tcW w:w="7618" w:type="dxa"/>
            <w:gridSpan w:val="2"/>
            <w:vAlign w:val="center"/>
          </w:tcPr>
          <w:p w14:paraId="3A109486" w14:textId="77777777" w:rsidR="004620F3" w:rsidRPr="001B1AE8" w:rsidRDefault="004620F3" w:rsidP="006C1745">
            <w:pPr>
              <w:jc w:val="center"/>
              <w:rPr>
                <w:b/>
              </w:rPr>
            </w:pPr>
            <w:r w:rsidRPr="001B1AE8">
              <w:rPr>
                <w:b/>
              </w:rPr>
              <w:t>Section 351.572 RSMo Subsection 2. Exemption Description</w:t>
            </w:r>
          </w:p>
        </w:tc>
        <w:tc>
          <w:tcPr>
            <w:tcW w:w="2552" w:type="dxa"/>
            <w:vAlign w:val="center"/>
          </w:tcPr>
          <w:p w14:paraId="291EAA94" w14:textId="77777777" w:rsidR="004620F3" w:rsidRPr="001B1AE8" w:rsidRDefault="004620F3" w:rsidP="00886917">
            <w:pPr>
              <w:ind w:left="13" w:hanging="3"/>
              <w:jc w:val="left"/>
              <w:rPr>
                <w:b/>
              </w:rPr>
            </w:pPr>
            <w:r w:rsidRPr="001B1AE8">
              <w:rPr>
                <w:b/>
              </w:rPr>
              <w:t xml:space="preserve">Indicate if Exemption is Applicable </w:t>
            </w:r>
          </w:p>
          <w:p w14:paraId="1882B7B3" w14:textId="77777777" w:rsidR="004620F3" w:rsidRPr="001B1AE8" w:rsidRDefault="004620F3" w:rsidP="00886917">
            <w:pPr>
              <w:ind w:left="10" w:hanging="10"/>
              <w:jc w:val="left"/>
              <w:rPr>
                <w:b/>
              </w:rPr>
            </w:pPr>
            <w:r w:rsidRPr="001B1AE8">
              <w:rPr>
                <w:b/>
              </w:rPr>
              <w:t>(Check the appropriate box)</w:t>
            </w:r>
          </w:p>
        </w:tc>
      </w:tr>
      <w:tr w:rsidR="00B07F17" w:rsidRPr="007C46BA" w14:paraId="1AEF320E" w14:textId="77777777" w:rsidTr="004620F3">
        <w:tc>
          <w:tcPr>
            <w:tcW w:w="7618" w:type="dxa"/>
            <w:gridSpan w:val="2"/>
          </w:tcPr>
          <w:p w14:paraId="21446AB5" w14:textId="77777777" w:rsidR="00B07F17" w:rsidRPr="007C46BA" w:rsidRDefault="00B07F17" w:rsidP="00B07F17">
            <w:pPr>
              <w:ind w:left="339" w:hanging="339"/>
            </w:pPr>
            <w:r w:rsidRPr="007C46BA">
              <w:t>(1) Maintaining, Defending, or Settling any Proceeding</w:t>
            </w:r>
          </w:p>
        </w:tc>
        <w:tc>
          <w:tcPr>
            <w:tcW w:w="2552" w:type="dxa"/>
          </w:tcPr>
          <w:p w14:paraId="58BE632A" w14:textId="77777777" w:rsidR="00B07F17" w:rsidRDefault="00C24C9F" w:rsidP="00B07F17">
            <w:pPr>
              <w:jc w:val="center"/>
            </w:pPr>
            <w:sdt>
              <w:sdtPr>
                <w:id w:val="-138124342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5BF1B80" w14:textId="77777777" w:rsidTr="004620F3">
        <w:tc>
          <w:tcPr>
            <w:tcW w:w="7618" w:type="dxa"/>
            <w:gridSpan w:val="2"/>
          </w:tcPr>
          <w:p w14:paraId="655FF6DC" w14:textId="77777777" w:rsidR="00B07F17" w:rsidRPr="007C46BA" w:rsidRDefault="00B07F17" w:rsidP="00B07F17">
            <w:pPr>
              <w:ind w:left="339" w:hanging="339"/>
            </w:pPr>
            <w:r w:rsidRPr="007C46BA">
              <w:t>(2) Holding Meetings of the Board of Directors or Shareholders or Carrying on Other Activities Concerning Internal Corporate Affairs</w:t>
            </w:r>
          </w:p>
        </w:tc>
        <w:tc>
          <w:tcPr>
            <w:tcW w:w="2552" w:type="dxa"/>
          </w:tcPr>
          <w:p w14:paraId="2D8E4378" w14:textId="77777777" w:rsidR="00B07F17" w:rsidRDefault="00C24C9F" w:rsidP="00B07F17">
            <w:pPr>
              <w:jc w:val="center"/>
            </w:pPr>
            <w:sdt>
              <w:sdtPr>
                <w:id w:val="51505126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77BE03F1" w14:textId="77777777" w:rsidTr="004620F3">
        <w:tc>
          <w:tcPr>
            <w:tcW w:w="7618" w:type="dxa"/>
            <w:gridSpan w:val="2"/>
          </w:tcPr>
          <w:p w14:paraId="4F8ECD39" w14:textId="77777777" w:rsidR="00B07F17" w:rsidRPr="007C46BA" w:rsidRDefault="00B07F17" w:rsidP="00B07F17">
            <w:pPr>
              <w:ind w:left="339" w:hanging="339"/>
            </w:pPr>
            <w:r w:rsidRPr="007C46BA">
              <w:t>(3) Maintaining Bank Accounts</w:t>
            </w:r>
          </w:p>
        </w:tc>
        <w:tc>
          <w:tcPr>
            <w:tcW w:w="2552" w:type="dxa"/>
          </w:tcPr>
          <w:p w14:paraId="3463E7BD" w14:textId="77777777" w:rsidR="00B07F17" w:rsidRDefault="00C24C9F" w:rsidP="00B07F17">
            <w:pPr>
              <w:jc w:val="center"/>
            </w:pPr>
            <w:sdt>
              <w:sdtPr>
                <w:id w:val="-33460510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30F4CC0D" w14:textId="77777777" w:rsidTr="004620F3">
        <w:tc>
          <w:tcPr>
            <w:tcW w:w="7618" w:type="dxa"/>
            <w:gridSpan w:val="2"/>
          </w:tcPr>
          <w:p w14:paraId="4FAA1CED" w14:textId="77777777" w:rsidR="00B07F17" w:rsidRPr="007C46BA" w:rsidRDefault="00B07F17" w:rsidP="00B07F17">
            <w:pPr>
              <w:ind w:left="339" w:hanging="339"/>
            </w:pPr>
            <w:r w:rsidRPr="007C46BA">
              <w:t>(4) Maintaining Offices or Agencies for the Transfer, Exchange, and Registration of the Corporation’s Own Securities or Maintaining Trustees or Depositories with Respect to those Securities</w:t>
            </w:r>
          </w:p>
        </w:tc>
        <w:tc>
          <w:tcPr>
            <w:tcW w:w="2552" w:type="dxa"/>
          </w:tcPr>
          <w:p w14:paraId="4C248AFC" w14:textId="77777777" w:rsidR="00B07F17" w:rsidRDefault="00C24C9F" w:rsidP="00B07F17">
            <w:pPr>
              <w:jc w:val="center"/>
            </w:pPr>
            <w:sdt>
              <w:sdtPr>
                <w:id w:val="76157454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107442CE" w14:textId="77777777" w:rsidTr="004620F3">
        <w:tc>
          <w:tcPr>
            <w:tcW w:w="7618" w:type="dxa"/>
            <w:gridSpan w:val="2"/>
          </w:tcPr>
          <w:p w14:paraId="3A44D4C8" w14:textId="77777777" w:rsidR="00B07F17" w:rsidRPr="007C46BA" w:rsidRDefault="00B07F17" w:rsidP="00B07F17">
            <w:pPr>
              <w:ind w:left="339" w:hanging="339"/>
            </w:pPr>
            <w:r w:rsidRPr="007C46BA">
              <w:t>(5) Creating or Acquiring Indebtedness, Mortgages, and Security Interests in Real or Personal Property</w:t>
            </w:r>
          </w:p>
        </w:tc>
        <w:tc>
          <w:tcPr>
            <w:tcW w:w="2552" w:type="dxa"/>
          </w:tcPr>
          <w:p w14:paraId="7DA3D01F" w14:textId="77777777" w:rsidR="00B07F17" w:rsidRDefault="00C24C9F" w:rsidP="00B07F17">
            <w:pPr>
              <w:jc w:val="center"/>
            </w:pPr>
            <w:sdt>
              <w:sdtPr>
                <w:id w:val="-204821799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50A26CE8" w14:textId="77777777" w:rsidTr="004620F3">
        <w:tc>
          <w:tcPr>
            <w:tcW w:w="7618" w:type="dxa"/>
            <w:gridSpan w:val="2"/>
          </w:tcPr>
          <w:p w14:paraId="573390F5" w14:textId="77777777" w:rsidR="00B07F17" w:rsidRPr="007C46BA" w:rsidRDefault="00B07F17" w:rsidP="00B07F17">
            <w:pPr>
              <w:ind w:left="339" w:hanging="339"/>
            </w:pPr>
            <w:r w:rsidRPr="007C46BA">
              <w:t>(6) Securing or Collecting Debts or Enforcing Mortgages and Security Interests in Property Securing the Debts</w:t>
            </w:r>
          </w:p>
        </w:tc>
        <w:tc>
          <w:tcPr>
            <w:tcW w:w="2552" w:type="dxa"/>
          </w:tcPr>
          <w:p w14:paraId="704CE2B7" w14:textId="77777777" w:rsidR="00B07F17" w:rsidRDefault="00C24C9F" w:rsidP="00B07F17">
            <w:pPr>
              <w:jc w:val="center"/>
            </w:pPr>
            <w:sdt>
              <w:sdtPr>
                <w:id w:val="-37200037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188A392A" w14:textId="77777777" w:rsidTr="004620F3">
        <w:tc>
          <w:tcPr>
            <w:tcW w:w="7618" w:type="dxa"/>
            <w:gridSpan w:val="2"/>
          </w:tcPr>
          <w:p w14:paraId="0238E5D0" w14:textId="77777777" w:rsidR="00B07F17" w:rsidRPr="007C46BA" w:rsidRDefault="00B07F17" w:rsidP="00B07F17">
            <w:pPr>
              <w:ind w:left="339" w:hanging="339"/>
            </w:pPr>
            <w:r w:rsidRPr="007C46BA">
              <w:t>(7)</w:t>
            </w:r>
            <w:r w:rsidR="00ED7BEF">
              <w:t xml:space="preserve"> </w:t>
            </w:r>
            <w:r w:rsidRPr="007C46BA">
              <w:t>Conducting an Isolated Transaction that is Completed Within Thirty Days and that is Not One in the Course of Repeated Transactions of a Like Nature</w:t>
            </w:r>
          </w:p>
        </w:tc>
        <w:tc>
          <w:tcPr>
            <w:tcW w:w="2552" w:type="dxa"/>
          </w:tcPr>
          <w:p w14:paraId="5BD514C2" w14:textId="77777777" w:rsidR="00B07F17" w:rsidRDefault="00C24C9F" w:rsidP="00B07F17">
            <w:pPr>
              <w:jc w:val="center"/>
            </w:pPr>
            <w:sdt>
              <w:sdtPr>
                <w:id w:val="-187683989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2900698B" w14:textId="77777777" w:rsidTr="004620F3">
        <w:tc>
          <w:tcPr>
            <w:tcW w:w="7618" w:type="dxa"/>
            <w:gridSpan w:val="2"/>
          </w:tcPr>
          <w:p w14:paraId="09BFACD8" w14:textId="77777777" w:rsidR="00B07F17" w:rsidRPr="007C46BA" w:rsidRDefault="00B07F17" w:rsidP="00B07F17">
            <w:pPr>
              <w:ind w:left="339" w:hanging="339"/>
            </w:pPr>
            <w:r w:rsidRPr="007C46BA">
              <w:t>(8) Transacting Business in Interstate Commerce</w:t>
            </w:r>
          </w:p>
        </w:tc>
        <w:tc>
          <w:tcPr>
            <w:tcW w:w="2552" w:type="dxa"/>
          </w:tcPr>
          <w:p w14:paraId="195690DF" w14:textId="77777777" w:rsidR="00B07F17" w:rsidRDefault="00C24C9F" w:rsidP="00B07F17">
            <w:pPr>
              <w:jc w:val="center"/>
            </w:pPr>
            <w:sdt>
              <w:sdtPr>
                <w:id w:val="-65159821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0CDB5EAA" w14:textId="77777777" w:rsidTr="004620F3">
        <w:tc>
          <w:tcPr>
            <w:tcW w:w="7618" w:type="dxa"/>
            <w:gridSpan w:val="2"/>
          </w:tcPr>
          <w:p w14:paraId="0FDDCB9F" w14:textId="77777777" w:rsidR="00B07F17" w:rsidRPr="007C46BA" w:rsidRDefault="00B07F17" w:rsidP="00B07F17">
            <w:pPr>
              <w:ind w:left="0" w:firstLine="0"/>
            </w:pPr>
            <w:r w:rsidRPr="007C46BA">
              <w:t>Other – Provide Description of Exemption (List of Exemptions Above is Not Exhaustive)</w:t>
            </w:r>
          </w:p>
        </w:tc>
        <w:tc>
          <w:tcPr>
            <w:tcW w:w="2552" w:type="dxa"/>
          </w:tcPr>
          <w:p w14:paraId="4AD9493C" w14:textId="77777777" w:rsidR="00B07F17" w:rsidRDefault="00C24C9F" w:rsidP="00B07F17">
            <w:pPr>
              <w:jc w:val="center"/>
            </w:pPr>
            <w:sdt>
              <w:sdtPr>
                <w:id w:val="-148939911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bl>
    <w:p w14:paraId="56CB4765" w14:textId="77777777" w:rsidR="004620F3" w:rsidRPr="004620F3" w:rsidRDefault="004620F3" w:rsidP="004620F3">
      <w:pPr>
        <w:outlineLvl w:val="0"/>
        <w:rPr>
          <w:b/>
          <w:caps/>
          <w:kern w:val="28"/>
        </w:rPr>
      </w:pPr>
    </w:p>
    <w:p w14:paraId="4F7ECAE7" w14:textId="1CE84E33" w:rsidR="004620F3" w:rsidRPr="004620F3" w:rsidRDefault="004620F3" w:rsidP="004620F3">
      <w:pPr>
        <w:outlineLvl w:val="0"/>
        <w:rPr>
          <w:b/>
          <w:caps/>
          <w:kern w:val="28"/>
        </w:rPr>
      </w:pPr>
      <w:r w:rsidRPr="004620F3">
        <w:rPr>
          <w:b/>
          <w:caps/>
          <w:kern w:val="28"/>
        </w:rPr>
        <w:t xml:space="preserve">BUSINESS COMPLIANCE </w:t>
      </w:r>
      <w:r w:rsidRPr="004620F3">
        <w:rPr>
          <w:rFonts w:eastAsiaTheme="minorHAnsi"/>
          <w:b/>
          <w:caps/>
          <w:kern w:val="28"/>
        </w:rPr>
        <w:t xml:space="preserve">Exhibit </w:t>
      </w:r>
      <w:r w:rsidR="00127E70">
        <w:rPr>
          <w:b/>
          <w:caps/>
          <w:kern w:val="28"/>
        </w:rPr>
        <w:t>L</w:t>
      </w:r>
      <w:r w:rsidRPr="004620F3">
        <w:rPr>
          <w:b/>
          <w:caps/>
          <w:kern w:val="28"/>
        </w:rPr>
        <w:t xml:space="preserve">, </w:t>
      </w:r>
    </w:p>
    <w:p w14:paraId="4E3AD842" w14:textId="77777777" w:rsidR="004620F3" w:rsidRPr="004620F3" w:rsidRDefault="004620F3" w:rsidP="004620F3">
      <w:pPr>
        <w:outlineLvl w:val="0"/>
        <w:rPr>
          <w:b/>
          <w:caps/>
          <w:kern w:val="28"/>
        </w:rPr>
      </w:pPr>
      <w:r w:rsidRPr="004620F3">
        <w:rPr>
          <w:b/>
          <w:caps/>
          <w:kern w:val="28"/>
        </w:rPr>
        <w:t>BUSINESS ENTITY CERTIFICATION, ENROLLMENT DOCUMENTATION, AND AFFIDAVIT OF WORK AUTHORIZATION</w:t>
      </w:r>
    </w:p>
    <w:p w14:paraId="42873BBC" w14:textId="77777777" w:rsidR="004620F3" w:rsidRPr="004620F3" w:rsidRDefault="004620F3" w:rsidP="004620F3">
      <w:pPr>
        <w:outlineLvl w:val="1"/>
        <w:rPr>
          <w:b/>
          <w:sz w:val="18"/>
        </w:rPr>
      </w:pPr>
    </w:p>
    <w:p w14:paraId="590B7A61" w14:textId="77777777" w:rsidR="004620F3" w:rsidRPr="004620F3" w:rsidRDefault="004620F3" w:rsidP="004620F3">
      <w:pPr>
        <w:pBdr>
          <w:top w:val="single" w:sz="36" w:space="1" w:color="auto"/>
        </w:pBdr>
        <w:jc w:val="center"/>
        <w:outlineLvl w:val="1"/>
        <w:rPr>
          <w:b/>
          <w:sz w:val="16"/>
        </w:rPr>
      </w:pPr>
    </w:p>
    <w:p w14:paraId="2862C856" w14:textId="77777777" w:rsidR="004620F3" w:rsidRPr="004620F3" w:rsidRDefault="004620F3" w:rsidP="004620F3">
      <w:pPr>
        <w:rPr>
          <w:b/>
        </w:rPr>
      </w:pPr>
      <w:r w:rsidRPr="004620F3">
        <w:rPr>
          <w:b/>
          <w:u w:val="single"/>
        </w:rPr>
        <w:t>BUSINESS ENTITY CERTIFICATION</w:t>
      </w:r>
      <w:r w:rsidRPr="004620F3">
        <w:rPr>
          <w:b/>
        </w:rPr>
        <w:t>:</w:t>
      </w:r>
    </w:p>
    <w:p w14:paraId="70AC50B3" w14:textId="77777777" w:rsidR="004620F3" w:rsidRPr="004620F3" w:rsidRDefault="004620F3" w:rsidP="004620F3">
      <w:pPr>
        <w:rPr>
          <w:b/>
        </w:rPr>
      </w:pPr>
      <w:r w:rsidRPr="004620F3">
        <w:rPr>
          <w:b/>
        </w:rPr>
        <w:t>The vendor must certify their current business status by completing either Box A or Box B or Box C on this Exhibit.</w:t>
      </w:r>
    </w:p>
    <w:p w14:paraId="1DA0CB7B" w14:textId="77777777" w:rsidR="004620F3" w:rsidRPr="004620F3" w:rsidRDefault="004620F3" w:rsidP="004620F3">
      <w:pPr>
        <w:ind w:left="-180"/>
        <w:rPr>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4620F3" w:rsidRPr="004620F3" w14:paraId="6A687F4C" w14:textId="77777777" w:rsidTr="004620F3">
        <w:tc>
          <w:tcPr>
            <w:tcW w:w="10170" w:type="dxa"/>
            <w:shd w:val="clear" w:color="auto" w:fill="DBE5F1" w:themeFill="accent1" w:themeFillTint="33"/>
          </w:tcPr>
          <w:p w14:paraId="3CAAE941" w14:textId="77777777" w:rsidR="004620F3" w:rsidRPr="004620F3" w:rsidRDefault="004620F3" w:rsidP="001E3D5D">
            <w:pPr>
              <w:ind w:left="1039" w:hanging="1039"/>
            </w:pPr>
            <w:r w:rsidRPr="004620F3">
              <w:rPr>
                <w:u w:val="single"/>
              </w:rPr>
              <w:t>BOX A</w:t>
            </w:r>
            <w:r w:rsidR="001E3D5D">
              <w:t xml:space="preserve">:    </w:t>
            </w:r>
            <w:r w:rsidRPr="004620F3">
              <w:t>To be completed by a non-business entity as defined below.</w:t>
            </w:r>
          </w:p>
          <w:p w14:paraId="03C3259A" w14:textId="77777777" w:rsidR="004620F3" w:rsidRPr="004620F3" w:rsidRDefault="004620F3" w:rsidP="004620F3">
            <w:pPr>
              <w:tabs>
                <w:tab w:val="left" w:pos="990"/>
                <w:tab w:val="left" w:pos="1170"/>
                <w:tab w:val="right" w:leader="dot" w:pos="8640"/>
              </w:tabs>
              <w:ind w:left="990" w:hanging="990"/>
              <w:jc w:val="left"/>
            </w:pPr>
            <w:r w:rsidRPr="004620F3">
              <w:rPr>
                <w:u w:val="single"/>
              </w:rPr>
              <w:t>BOX B</w:t>
            </w:r>
            <w:r w:rsidRPr="004620F3">
              <w:t>:</w:t>
            </w:r>
            <w:r w:rsidRPr="004620F3">
              <w:tab/>
              <w:t xml:space="preserve">To be completed by a business entity who has not yet completed and submitted documentation pertaining to the federal work authorization program as described at </w:t>
            </w:r>
            <w:hyperlink r:id="rId55" w:history="1">
              <w:r w:rsidR="00A3004B" w:rsidRPr="00E246F1">
                <w:rPr>
                  <w:rStyle w:val="Hyperlink"/>
                </w:rPr>
                <w:t>https://www.e-verify.gov/</w:t>
              </w:r>
            </w:hyperlink>
            <w:r w:rsidRPr="004620F3">
              <w:t>.</w:t>
            </w:r>
          </w:p>
          <w:p w14:paraId="70864741" w14:textId="77777777" w:rsidR="004620F3" w:rsidRPr="004620F3" w:rsidRDefault="004620F3" w:rsidP="004620F3">
            <w:pPr>
              <w:tabs>
                <w:tab w:val="left" w:pos="990"/>
                <w:tab w:val="right" w:leader="dot" w:pos="8640"/>
              </w:tabs>
              <w:ind w:left="990" w:hanging="990"/>
              <w:jc w:val="left"/>
              <w:rPr>
                <w:rFonts w:ascii="Calibri" w:hAnsi="Calibri"/>
              </w:rPr>
            </w:pPr>
            <w:r w:rsidRPr="004620F3">
              <w:rPr>
                <w:u w:val="single"/>
              </w:rPr>
              <w:t>BOX C</w:t>
            </w:r>
            <w:r w:rsidRPr="004620F3">
              <w:t>:</w:t>
            </w:r>
            <w:r w:rsidRPr="004620F3">
              <w:tab/>
              <w:t>To be completed by a business entity who has current work authorization documentation on file with a Missouri state agency including Division of Purchasing.</w:t>
            </w:r>
          </w:p>
        </w:tc>
      </w:tr>
    </w:tbl>
    <w:p w14:paraId="45E87C06" w14:textId="77777777" w:rsidR="004620F3" w:rsidRPr="004620F3" w:rsidRDefault="004620F3" w:rsidP="004620F3">
      <w:pPr>
        <w:tabs>
          <w:tab w:val="left" w:pos="990"/>
        </w:tabs>
        <w:rPr>
          <w:b/>
        </w:rPr>
      </w:pPr>
    </w:p>
    <w:p w14:paraId="02EABDDC" w14:textId="77777777" w:rsidR="004620F3" w:rsidRPr="004620F3" w:rsidRDefault="004620F3" w:rsidP="004620F3">
      <w:r w:rsidRPr="004620F3">
        <w:rPr>
          <w:b/>
        </w:rPr>
        <w:t xml:space="preserve">Business entity, </w:t>
      </w:r>
      <w:r w:rsidRPr="004620F3">
        <w:t>as defined in section 285.525, RSMo, pertaining to section 285.530, RSMo, is any person or group of persons performing or engaging in any activity, enterprise, profession, or occupation for gain, benefit, advantage, or livelihood.  The term “</w:t>
      </w:r>
      <w:r w:rsidRPr="004620F3">
        <w:rPr>
          <w:b/>
        </w:rPr>
        <w:t>business entity</w:t>
      </w:r>
      <w:r w:rsidRPr="004620F3">
        <w:t>” shall include but not be limited to self-employed individuals, partnerships, corporations, contractors, and subcontractors.  The term “</w:t>
      </w:r>
      <w:r w:rsidRPr="004620F3">
        <w:rPr>
          <w:b/>
        </w:rPr>
        <w:t>business entity</w:t>
      </w:r>
      <w:r w:rsidRPr="004620F3">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4620F3">
        <w:rPr>
          <w:b/>
        </w:rPr>
        <w:t>business entity</w:t>
      </w:r>
      <w:r w:rsidRPr="004620F3">
        <w:t>” shall not include a self-employed individual with no employees or entities utilizing the services of direct sellers as defined in subdivision (17) of subsection 12 of section 288.034, RSMo.</w:t>
      </w:r>
    </w:p>
    <w:p w14:paraId="028265EF" w14:textId="77777777" w:rsidR="004620F3" w:rsidRPr="004620F3" w:rsidRDefault="004620F3" w:rsidP="004620F3"/>
    <w:p w14:paraId="5F8D4077" w14:textId="77777777" w:rsidR="004620F3" w:rsidRPr="004620F3" w:rsidRDefault="004620F3" w:rsidP="004620F3">
      <w:r w:rsidRPr="004620F3">
        <w:t>Note:  Regarding governmental entities, business entity includes Missouri schools, Missouri universities, out of state agencies, out of state schools, out of state universities, and political subdivisions.  A business entity does not include Missouri state agencies and federal government entities.</w:t>
      </w:r>
    </w:p>
    <w:p w14:paraId="48EF005F" w14:textId="77777777" w:rsidR="004620F3" w:rsidRPr="004620F3" w:rsidRDefault="004620F3" w:rsidP="004620F3">
      <w:pPr>
        <w:rPr>
          <w:b/>
        </w:rPr>
      </w:pPr>
    </w:p>
    <w:p w14:paraId="13EE2B55" w14:textId="77777777" w:rsidR="004620F3" w:rsidRPr="004620F3" w:rsidRDefault="004620F3" w:rsidP="004620F3">
      <w:pPr>
        <w:rPr>
          <w:b/>
          <w:i/>
        </w:rPr>
      </w:pPr>
      <w:r w:rsidRPr="004620F3">
        <w:rPr>
          <w:b/>
          <w:i/>
          <w:highlight w:val="lightGray"/>
          <w:shd w:val="clear" w:color="auto" w:fill="D9D9D9"/>
        </w:rPr>
        <w:t>(</w:t>
      </w:r>
      <w:r w:rsidRPr="004620F3">
        <w:rPr>
          <w:b/>
          <w:i/>
          <w:iCs/>
          <w:highlight w:val="lightGray"/>
          <w:shd w:val="clear" w:color="auto" w:fill="D9D9D9"/>
        </w:rPr>
        <w:t>Complete Box A if you are a non-business entity as defined above</w:t>
      </w:r>
      <w:r w:rsidRPr="004620F3">
        <w:rPr>
          <w:b/>
          <w:i/>
          <w:highlight w:val="lightGray"/>
          <w:shd w:val="clear" w:color="auto" w:fill="D9D9D9"/>
        </w:rPr>
        <w:t>)</w:t>
      </w:r>
    </w:p>
    <w:tbl>
      <w:tblPr>
        <w:tblW w:w="1098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1077"/>
      </w:tblGrid>
      <w:tr w:rsidR="004620F3" w:rsidRPr="004620F3" w14:paraId="4E6E5CEC" w14:textId="77777777" w:rsidTr="004620F3">
        <w:tc>
          <w:tcPr>
            <w:tcW w:w="10980" w:type="dxa"/>
            <w:gridSpan w:val="5"/>
            <w:shd w:val="clear" w:color="auto" w:fill="000000"/>
          </w:tcPr>
          <w:p w14:paraId="33012828" w14:textId="77777777" w:rsidR="004620F3" w:rsidRPr="004620F3" w:rsidRDefault="004620F3" w:rsidP="004620F3">
            <w:pPr>
              <w:jc w:val="center"/>
            </w:pPr>
            <w:r w:rsidRPr="004620F3">
              <w:rPr>
                <w:color w:val="FFFFFF"/>
                <w:highlight w:val="black"/>
              </w:rPr>
              <w:t>BOX A – CURRENTLY NOT A BUSINESS ENTITY</w:t>
            </w:r>
          </w:p>
        </w:tc>
      </w:tr>
      <w:tr w:rsidR="004620F3" w:rsidRPr="004620F3" w14:paraId="1F26CD5A" w14:textId="77777777" w:rsidTr="004620F3">
        <w:tc>
          <w:tcPr>
            <w:tcW w:w="10980" w:type="dxa"/>
            <w:gridSpan w:val="5"/>
            <w:tcBorders>
              <w:bottom w:val="nil"/>
            </w:tcBorders>
          </w:tcPr>
          <w:p w14:paraId="7AEFB421" w14:textId="77777777" w:rsidR="004620F3" w:rsidRPr="004620F3" w:rsidRDefault="004620F3" w:rsidP="004620F3">
            <w:pPr>
              <w:ind w:left="900" w:hanging="900"/>
            </w:pPr>
          </w:p>
          <w:p w14:paraId="58DE537E" w14:textId="77777777" w:rsidR="004620F3" w:rsidRPr="004620F3" w:rsidRDefault="004620F3" w:rsidP="004620F3">
            <w:pPr>
              <w:ind w:left="180" w:hanging="180"/>
            </w:pPr>
            <w:r w:rsidRPr="004620F3">
              <w:tab/>
              <w:t xml:space="preserve">I certify that _____________________ (Company/Individual Name) </w:t>
            </w:r>
            <w:r w:rsidRPr="004620F3">
              <w:rPr>
                <w:b/>
                <w:u w:val="single"/>
              </w:rPr>
              <w:t>DOES NOT CURRENTLY MEET</w:t>
            </w:r>
            <w:r w:rsidRPr="004620F3">
              <w:t xml:space="preserve"> the definition of a business entity, as defined in section 285.525, RSMo pertaining to section 285.530, RSMo as stated above, because:  (check the applicable business status that applies below) </w:t>
            </w:r>
          </w:p>
          <w:p w14:paraId="6435EC34" w14:textId="77777777" w:rsidR="004620F3" w:rsidRPr="004620F3" w:rsidRDefault="004620F3" w:rsidP="004620F3">
            <w:pPr>
              <w:ind w:left="187" w:hanging="187"/>
            </w:pPr>
          </w:p>
          <w:p w14:paraId="03B36228" w14:textId="77777777" w:rsidR="004620F3" w:rsidRPr="004620F3" w:rsidRDefault="00C24C9F" w:rsidP="004620F3">
            <w:pPr>
              <w:ind w:left="990"/>
              <w:jc w:val="left"/>
              <w:rPr>
                <w:b/>
              </w:rPr>
            </w:pPr>
            <w:sdt>
              <w:sdtPr>
                <w:id w:val="32179014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I am a self-employed individual with no employees; </w:t>
            </w:r>
            <w:r w:rsidR="004620F3" w:rsidRPr="004620F3">
              <w:rPr>
                <w:b/>
              </w:rPr>
              <w:t>OR</w:t>
            </w:r>
          </w:p>
          <w:p w14:paraId="13C95527" w14:textId="77777777" w:rsidR="004620F3" w:rsidRPr="004620F3" w:rsidRDefault="00C24C9F" w:rsidP="004620F3">
            <w:pPr>
              <w:ind w:left="990"/>
              <w:jc w:val="left"/>
            </w:pPr>
            <w:sdt>
              <w:sdtPr>
                <w:id w:val="-11660633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The company that I represent employs the services of direct sellers as defined in subdivision (17) of subsection 12 of section 288.034, RSMo. </w:t>
            </w:r>
          </w:p>
          <w:p w14:paraId="2DD46A9F" w14:textId="77777777" w:rsidR="004620F3" w:rsidRPr="004620F3" w:rsidRDefault="004620F3" w:rsidP="004620F3">
            <w:pPr>
              <w:ind w:left="900"/>
            </w:pPr>
          </w:p>
          <w:p w14:paraId="490B2B1B" w14:textId="77777777" w:rsidR="004620F3" w:rsidRPr="004620F3" w:rsidRDefault="004620F3" w:rsidP="004620F3">
            <w:pPr>
              <w:ind w:left="180"/>
            </w:pPr>
            <w:r w:rsidRPr="004620F3">
              <w:t>I certify that I am not an alien unlawfully present in the United States and if _____________________ (Company/Individual Name) is awarded a contract for the services requested herein under this RFP and if the business status changes during the life of the contract to become a business entity as defined in section 285.525, RSMo pertaining to section 285.530, RSMo then, prior to the performance of any services as a business entity, _____________________ (Company/Individual Name) agrees to complete Box B, comply with the requirements stated in Box B and provide the Division of Purchasing with all documentation required in Box B of this exhibit.</w:t>
            </w:r>
          </w:p>
          <w:p w14:paraId="4C818060" w14:textId="77777777" w:rsidR="004620F3" w:rsidRPr="004620F3" w:rsidRDefault="004620F3" w:rsidP="004620F3">
            <w:pPr>
              <w:jc w:val="left"/>
              <w:rPr>
                <w:highlight w:val="black"/>
              </w:rPr>
            </w:pPr>
          </w:p>
        </w:tc>
      </w:tr>
      <w:tr w:rsidR="004620F3" w:rsidRPr="004620F3" w14:paraId="4B01C868" w14:textId="77777777" w:rsidTr="004620F3">
        <w:trPr>
          <w:trHeight w:val="261"/>
        </w:trPr>
        <w:tc>
          <w:tcPr>
            <w:tcW w:w="916" w:type="dxa"/>
            <w:tcBorders>
              <w:top w:val="nil"/>
              <w:bottom w:val="nil"/>
              <w:right w:val="nil"/>
            </w:tcBorders>
          </w:tcPr>
          <w:p w14:paraId="2EA0AD71" w14:textId="77777777" w:rsidR="004620F3" w:rsidRPr="004620F3" w:rsidRDefault="004620F3" w:rsidP="004620F3">
            <w:pPr>
              <w:jc w:val="left"/>
              <w:rPr>
                <w:highlight w:val="black"/>
              </w:rPr>
            </w:pPr>
          </w:p>
        </w:tc>
        <w:tc>
          <w:tcPr>
            <w:tcW w:w="4490" w:type="dxa"/>
            <w:tcBorders>
              <w:top w:val="nil"/>
              <w:left w:val="nil"/>
              <w:right w:val="nil"/>
            </w:tcBorders>
            <w:vAlign w:val="bottom"/>
          </w:tcPr>
          <w:p w14:paraId="652AA748" w14:textId="77777777" w:rsidR="004620F3" w:rsidRPr="004620F3" w:rsidRDefault="004620F3" w:rsidP="004620F3">
            <w:pPr>
              <w:jc w:val="left"/>
              <w:rPr>
                <w:highlight w:val="black"/>
              </w:rPr>
            </w:pPr>
          </w:p>
        </w:tc>
        <w:tc>
          <w:tcPr>
            <w:tcW w:w="355" w:type="dxa"/>
            <w:tcBorders>
              <w:top w:val="nil"/>
              <w:left w:val="nil"/>
              <w:bottom w:val="nil"/>
              <w:right w:val="nil"/>
            </w:tcBorders>
          </w:tcPr>
          <w:p w14:paraId="30607031" w14:textId="77777777" w:rsidR="004620F3" w:rsidRPr="004620F3" w:rsidRDefault="004620F3" w:rsidP="004620F3">
            <w:pPr>
              <w:jc w:val="left"/>
              <w:rPr>
                <w:highlight w:val="black"/>
              </w:rPr>
            </w:pPr>
          </w:p>
        </w:tc>
        <w:tc>
          <w:tcPr>
            <w:tcW w:w="4142" w:type="dxa"/>
            <w:tcBorders>
              <w:top w:val="nil"/>
              <w:left w:val="nil"/>
              <w:right w:val="nil"/>
            </w:tcBorders>
          </w:tcPr>
          <w:p w14:paraId="7EBCC504" w14:textId="77777777" w:rsidR="004620F3" w:rsidRPr="004620F3" w:rsidRDefault="004620F3" w:rsidP="004620F3">
            <w:pPr>
              <w:jc w:val="left"/>
              <w:rPr>
                <w:highlight w:val="black"/>
              </w:rPr>
            </w:pPr>
          </w:p>
        </w:tc>
        <w:tc>
          <w:tcPr>
            <w:tcW w:w="1077" w:type="dxa"/>
            <w:tcBorders>
              <w:top w:val="nil"/>
              <w:left w:val="nil"/>
              <w:bottom w:val="nil"/>
            </w:tcBorders>
          </w:tcPr>
          <w:p w14:paraId="2ADF13A7" w14:textId="77777777" w:rsidR="004620F3" w:rsidRPr="004620F3" w:rsidRDefault="004620F3" w:rsidP="004620F3">
            <w:pPr>
              <w:jc w:val="left"/>
              <w:rPr>
                <w:highlight w:val="black"/>
              </w:rPr>
            </w:pPr>
          </w:p>
        </w:tc>
      </w:tr>
      <w:tr w:rsidR="004620F3" w:rsidRPr="004620F3" w14:paraId="2562C426" w14:textId="77777777" w:rsidTr="004620F3">
        <w:trPr>
          <w:trHeight w:val="258"/>
        </w:trPr>
        <w:tc>
          <w:tcPr>
            <w:tcW w:w="916" w:type="dxa"/>
            <w:tcBorders>
              <w:top w:val="nil"/>
              <w:bottom w:val="nil"/>
              <w:right w:val="nil"/>
            </w:tcBorders>
          </w:tcPr>
          <w:p w14:paraId="1E721659" w14:textId="77777777" w:rsidR="004620F3" w:rsidRPr="004620F3" w:rsidRDefault="004620F3" w:rsidP="004620F3">
            <w:pPr>
              <w:jc w:val="left"/>
              <w:rPr>
                <w:highlight w:val="black"/>
              </w:rPr>
            </w:pPr>
          </w:p>
        </w:tc>
        <w:tc>
          <w:tcPr>
            <w:tcW w:w="4490" w:type="dxa"/>
            <w:tcBorders>
              <w:left w:val="nil"/>
              <w:bottom w:val="nil"/>
              <w:right w:val="nil"/>
            </w:tcBorders>
          </w:tcPr>
          <w:p w14:paraId="19D022A2" w14:textId="77777777" w:rsidR="004620F3" w:rsidRPr="004620F3" w:rsidRDefault="004620F3" w:rsidP="00A44570">
            <w:r w:rsidRPr="004620F3">
              <w:t xml:space="preserve">Authorized Representative’s Name </w:t>
            </w:r>
          </w:p>
          <w:p w14:paraId="60CD7392" w14:textId="77777777" w:rsidR="004620F3" w:rsidRPr="004620F3" w:rsidRDefault="004620F3" w:rsidP="00A44570">
            <w:pPr>
              <w:rPr>
                <w:highlight w:val="black"/>
              </w:rPr>
            </w:pPr>
            <w:r w:rsidRPr="004620F3">
              <w:t>(Please Print)</w:t>
            </w:r>
          </w:p>
        </w:tc>
        <w:tc>
          <w:tcPr>
            <w:tcW w:w="355" w:type="dxa"/>
            <w:tcBorders>
              <w:top w:val="nil"/>
              <w:left w:val="nil"/>
              <w:bottom w:val="nil"/>
              <w:right w:val="nil"/>
            </w:tcBorders>
          </w:tcPr>
          <w:p w14:paraId="44D79642" w14:textId="77777777" w:rsidR="004620F3" w:rsidRPr="004620F3" w:rsidRDefault="004620F3" w:rsidP="004620F3">
            <w:pPr>
              <w:jc w:val="left"/>
              <w:rPr>
                <w:highlight w:val="black"/>
              </w:rPr>
            </w:pPr>
          </w:p>
        </w:tc>
        <w:tc>
          <w:tcPr>
            <w:tcW w:w="4142" w:type="dxa"/>
            <w:tcBorders>
              <w:left w:val="nil"/>
              <w:bottom w:val="nil"/>
              <w:right w:val="nil"/>
            </w:tcBorders>
          </w:tcPr>
          <w:p w14:paraId="1DAC433C" w14:textId="77777777" w:rsidR="004620F3" w:rsidRPr="004620F3" w:rsidRDefault="004620F3" w:rsidP="00A44570">
            <w:pPr>
              <w:rPr>
                <w:color w:val="FF0000"/>
                <w:highlight w:val="black"/>
              </w:rPr>
            </w:pPr>
            <w:r w:rsidRPr="004620F3">
              <w:t>Authorized Representative’s Signature</w:t>
            </w:r>
          </w:p>
        </w:tc>
        <w:tc>
          <w:tcPr>
            <w:tcW w:w="1077" w:type="dxa"/>
            <w:tcBorders>
              <w:top w:val="nil"/>
              <w:left w:val="nil"/>
              <w:bottom w:val="nil"/>
            </w:tcBorders>
          </w:tcPr>
          <w:p w14:paraId="749C25CB" w14:textId="77777777" w:rsidR="004620F3" w:rsidRPr="004620F3" w:rsidRDefault="004620F3" w:rsidP="004620F3">
            <w:pPr>
              <w:jc w:val="left"/>
              <w:rPr>
                <w:highlight w:val="black"/>
              </w:rPr>
            </w:pPr>
          </w:p>
        </w:tc>
      </w:tr>
      <w:tr w:rsidR="004620F3" w:rsidRPr="004620F3" w14:paraId="706A98D9" w14:textId="77777777" w:rsidTr="004620F3">
        <w:trPr>
          <w:trHeight w:val="258"/>
        </w:trPr>
        <w:tc>
          <w:tcPr>
            <w:tcW w:w="916" w:type="dxa"/>
            <w:tcBorders>
              <w:top w:val="nil"/>
              <w:bottom w:val="nil"/>
              <w:right w:val="nil"/>
            </w:tcBorders>
          </w:tcPr>
          <w:p w14:paraId="590BB2C1" w14:textId="77777777" w:rsidR="004620F3" w:rsidRPr="004620F3" w:rsidRDefault="004620F3" w:rsidP="004620F3">
            <w:pPr>
              <w:jc w:val="left"/>
              <w:rPr>
                <w:highlight w:val="black"/>
              </w:rPr>
            </w:pPr>
          </w:p>
        </w:tc>
        <w:tc>
          <w:tcPr>
            <w:tcW w:w="4490" w:type="dxa"/>
            <w:tcBorders>
              <w:top w:val="nil"/>
              <w:left w:val="nil"/>
              <w:right w:val="nil"/>
            </w:tcBorders>
            <w:vAlign w:val="bottom"/>
          </w:tcPr>
          <w:p w14:paraId="30D584DC" w14:textId="77777777" w:rsidR="004620F3" w:rsidRPr="004620F3" w:rsidRDefault="004620F3" w:rsidP="004620F3">
            <w:pPr>
              <w:jc w:val="left"/>
              <w:rPr>
                <w:highlight w:val="black"/>
              </w:rPr>
            </w:pPr>
          </w:p>
        </w:tc>
        <w:tc>
          <w:tcPr>
            <w:tcW w:w="355" w:type="dxa"/>
            <w:tcBorders>
              <w:top w:val="nil"/>
              <w:left w:val="nil"/>
              <w:bottom w:val="nil"/>
              <w:right w:val="nil"/>
            </w:tcBorders>
          </w:tcPr>
          <w:p w14:paraId="0A56B13C" w14:textId="77777777" w:rsidR="004620F3" w:rsidRPr="004620F3" w:rsidRDefault="004620F3" w:rsidP="004620F3">
            <w:pPr>
              <w:jc w:val="left"/>
              <w:rPr>
                <w:highlight w:val="black"/>
              </w:rPr>
            </w:pPr>
          </w:p>
        </w:tc>
        <w:tc>
          <w:tcPr>
            <w:tcW w:w="4142" w:type="dxa"/>
            <w:tcBorders>
              <w:top w:val="nil"/>
              <w:left w:val="nil"/>
              <w:right w:val="nil"/>
            </w:tcBorders>
          </w:tcPr>
          <w:p w14:paraId="3AD9FEF3" w14:textId="77777777" w:rsidR="004620F3" w:rsidRPr="004620F3" w:rsidRDefault="004620F3" w:rsidP="004620F3">
            <w:pPr>
              <w:jc w:val="left"/>
              <w:rPr>
                <w:highlight w:val="black"/>
              </w:rPr>
            </w:pPr>
          </w:p>
        </w:tc>
        <w:tc>
          <w:tcPr>
            <w:tcW w:w="1077" w:type="dxa"/>
            <w:tcBorders>
              <w:top w:val="nil"/>
              <w:left w:val="nil"/>
              <w:bottom w:val="nil"/>
            </w:tcBorders>
          </w:tcPr>
          <w:p w14:paraId="581673F0" w14:textId="77777777" w:rsidR="004620F3" w:rsidRPr="004620F3" w:rsidRDefault="004620F3" w:rsidP="004620F3">
            <w:pPr>
              <w:jc w:val="left"/>
              <w:rPr>
                <w:highlight w:val="black"/>
              </w:rPr>
            </w:pPr>
          </w:p>
        </w:tc>
      </w:tr>
      <w:tr w:rsidR="004620F3" w:rsidRPr="004620F3" w14:paraId="21E9AA00" w14:textId="77777777" w:rsidTr="004620F3">
        <w:trPr>
          <w:trHeight w:val="258"/>
        </w:trPr>
        <w:tc>
          <w:tcPr>
            <w:tcW w:w="916" w:type="dxa"/>
            <w:tcBorders>
              <w:top w:val="nil"/>
              <w:right w:val="nil"/>
            </w:tcBorders>
          </w:tcPr>
          <w:p w14:paraId="4476B4CB" w14:textId="77777777" w:rsidR="004620F3" w:rsidRPr="004620F3" w:rsidRDefault="004620F3" w:rsidP="004620F3">
            <w:pPr>
              <w:jc w:val="left"/>
              <w:rPr>
                <w:highlight w:val="black"/>
              </w:rPr>
            </w:pPr>
          </w:p>
        </w:tc>
        <w:tc>
          <w:tcPr>
            <w:tcW w:w="4490" w:type="dxa"/>
            <w:tcBorders>
              <w:left w:val="nil"/>
              <w:right w:val="nil"/>
            </w:tcBorders>
          </w:tcPr>
          <w:p w14:paraId="1902A23F" w14:textId="77777777" w:rsidR="004620F3" w:rsidRPr="004620F3" w:rsidRDefault="004620F3" w:rsidP="00A44570">
            <w:pPr>
              <w:rPr>
                <w:highlight w:val="black"/>
              </w:rPr>
            </w:pPr>
            <w:r w:rsidRPr="004620F3">
              <w:t>Company Name (if applicable)</w:t>
            </w:r>
          </w:p>
        </w:tc>
        <w:tc>
          <w:tcPr>
            <w:tcW w:w="355" w:type="dxa"/>
            <w:tcBorders>
              <w:top w:val="nil"/>
              <w:left w:val="nil"/>
              <w:right w:val="nil"/>
            </w:tcBorders>
          </w:tcPr>
          <w:p w14:paraId="1516FDD7" w14:textId="77777777" w:rsidR="004620F3" w:rsidRPr="004620F3" w:rsidRDefault="004620F3" w:rsidP="004620F3">
            <w:pPr>
              <w:jc w:val="left"/>
              <w:rPr>
                <w:highlight w:val="black"/>
              </w:rPr>
            </w:pPr>
          </w:p>
        </w:tc>
        <w:tc>
          <w:tcPr>
            <w:tcW w:w="4142" w:type="dxa"/>
            <w:tcBorders>
              <w:left w:val="nil"/>
              <w:right w:val="nil"/>
            </w:tcBorders>
          </w:tcPr>
          <w:p w14:paraId="2E14E85D" w14:textId="77777777" w:rsidR="004620F3" w:rsidRPr="004620F3" w:rsidRDefault="004620F3" w:rsidP="00A44570">
            <w:pPr>
              <w:rPr>
                <w:highlight w:val="black"/>
              </w:rPr>
            </w:pPr>
            <w:r w:rsidRPr="004620F3">
              <w:t>Date</w:t>
            </w:r>
          </w:p>
        </w:tc>
        <w:tc>
          <w:tcPr>
            <w:tcW w:w="1077" w:type="dxa"/>
            <w:tcBorders>
              <w:top w:val="nil"/>
              <w:left w:val="nil"/>
            </w:tcBorders>
          </w:tcPr>
          <w:p w14:paraId="732307A8" w14:textId="77777777" w:rsidR="004620F3" w:rsidRPr="004620F3" w:rsidRDefault="004620F3" w:rsidP="004620F3">
            <w:pPr>
              <w:jc w:val="left"/>
              <w:rPr>
                <w:highlight w:val="black"/>
              </w:rPr>
            </w:pPr>
          </w:p>
        </w:tc>
      </w:tr>
    </w:tbl>
    <w:p w14:paraId="1C2B801E" w14:textId="77777777" w:rsidR="004620F3" w:rsidRPr="004620F3" w:rsidRDefault="004620F3" w:rsidP="004620F3">
      <w:pPr>
        <w:jc w:val="center"/>
        <w:rPr>
          <w:b/>
        </w:rPr>
      </w:pPr>
      <w:r w:rsidRPr="004620F3">
        <w:rPr>
          <w:b/>
        </w:rPr>
        <w:br w:type="page"/>
      </w:r>
    </w:p>
    <w:p w14:paraId="4BDEC8A1" w14:textId="5F730BE4" w:rsidR="004620F3" w:rsidRPr="004620F3" w:rsidRDefault="004620F3" w:rsidP="004620F3">
      <w:r w:rsidRPr="004620F3">
        <w:rPr>
          <w:b/>
        </w:rPr>
        <w:lastRenderedPageBreak/>
        <w:t xml:space="preserve">BUSINESS COMPLIANCE </w:t>
      </w:r>
      <w:r w:rsidRPr="004620F3">
        <w:rPr>
          <w:rFonts w:eastAsiaTheme="minorHAnsi"/>
          <w:b/>
        </w:rPr>
        <w:t xml:space="preserve">EXHIBIT </w:t>
      </w:r>
      <w:r w:rsidR="00127E70">
        <w:rPr>
          <w:b/>
        </w:rPr>
        <w:t>L</w:t>
      </w:r>
      <w:r w:rsidRPr="004620F3">
        <w:rPr>
          <w:b/>
        </w:rPr>
        <w:t>,</w:t>
      </w:r>
      <w:r w:rsidRPr="004620F3">
        <w:t xml:space="preserve"> </w:t>
      </w:r>
    </w:p>
    <w:p w14:paraId="3CC39823" w14:textId="77777777" w:rsidR="004620F3" w:rsidRPr="004620F3" w:rsidRDefault="004620F3" w:rsidP="004620F3">
      <w:pPr>
        <w:rPr>
          <w:b/>
        </w:rPr>
      </w:pPr>
      <w:r w:rsidRPr="004620F3">
        <w:rPr>
          <w:b/>
        </w:rPr>
        <w:t>BUSINESS ENTITY CERTIFICATION, ENROLLMENT DOCUMENTATION, AND AFFIDAVIT OF WORK AUTHORIZATION - CONTINUED</w:t>
      </w:r>
    </w:p>
    <w:p w14:paraId="36B053C7" w14:textId="77777777" w:rsidR="004620F3" w:rsidRPr="004620F3" w:rsidRDefault="004620F3" w:rsidP="004620F3"/>
    <w:p w14:paraId="258AC3B3" w14:textId="77777777" w:rsidR="004620F3" w:rsidRPr="004620F3" w:rsidRDefault="004620F3" w:rsidP="004620F3">
      <w:pPr>
        <w:rPr>
          <w:b/>
          <w:i/>
        </w:rPr>
      </w:pPr>
      <w:r w:rsidRPr="004620F3">
        <w:rPr>
          <w:b/>
          <w:i/>
          <w:highlight w:val="lightGray"/>
          <w:shd w:val="clear" w:color="auto" w:fill="D9D9D9"/>
        </w:rPr>
        <w:t>(</w:t>
      </w:r>
      <w:r w:rsidRPr="004620F3">
        <w:rPr>
          <w:b/>
          <w:i/>
          <w:shd w:val="clear" w:color="auto" w:fill="D9D9D9"/>
        </w:rPr>
        <w:t>Complete Box B if you DO NOT have the E-Verify documentation</w:t>
      </w:r>
      <w:r w:rsidRPr="004620F3">
        <w:rPr>
          <w:b/>
          <w:i/>
          <w:iCs/>
          <w:highlight w:val="lightGray"/>
          <w:shd w:val="clear" w:color="auto" w:fill="D9D9D9"/>
        </w:rPr>
        <w:t xml:space="preserve"> and a current Affidavit of Work Authorization already on file with the State of Missouri</w:t>
      </w:r>
      <w:r w:rsidRPr="004620F3">
        <w:rPr>
          <w:b/>
          <w:i/>
          <w:highlight w:val="lightGray"/>
          <w:shd w:val="clear" w:color="auto" w:fill="D9D9D9"/>
        </w:rPr>
        <w:t>.  If completing Box B, do not complete Box C.)</w:t>
      </w:r>
    </w:p>
    <w:p w14:paraId="57826BAA" w14:textId="77777777" w:rsidR="004620F3" w:rsidRPr="004620F3" w:rsidRDefault="004620F3" w:rsidP="004620F3">
      <w:pPr>
        <w:ind w:left="900" w:hanging="900"/>
        <w:jc w:val="center"/>
      </w:pPr>
    </w:p>
    <w:tbl>
      <w:tblPr>
        <w:tblW w:w="107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1077"/>
      </w:tblGrid>
      <w:tr w:rsidR="004620F3" w:rsidRPr="004620F3" w14:paraId="7C73617E" w14:textId="77777777" w:rsidTr="004620F3">
        <w:tc>
          <w:tcPr>
            <w:tcW w:w="10710" w:type="dxa"/>
            <w:gridSpan w:val="5"/>
            <w:shd w:val="clear" w:color="auto" w:fill="000000"/>
          </w:tcPr>
          <w:p w14:paraId="41693718" w14:textId="77777777" w:rsidR="004620F3" w:rsidRPr="004620F3" w:rsidRDefault="004620F3" w:rsidP="004620F3">
            <w:pPr>
              <w:jc w:val="center"/>
            </w:pPr>
            <w:r w:rsidRPr="004620F3">
              <w:rPr>
                <w:b/>
                <w:color w:val="FFFFFF"/>
                <w:highlight w:val="black"/>
              </w:rPr>
              <w:t>BOX B – CURRENT BUSINESS ENTITY STATU</w:t>
            </w:r>
            <w:r w:rsidRPr="004620F3">
              <w:rPr>
                <w:b/>
                <w:color w:val="FFFFFF"/>
              </w:rPr>
              <w:t>S</w:t>
            </w:r>
          </w:p>
        </w:tc>
      </w:tr>
      <w:tr w:rsidR="004620F3" w:rsidRPr="004620F3" w14:paraId="502720DF" w14:textId="77777777" w:rsidTr="004620F3">
        <w:tc>
          <w:tcPr>
            <w:tcW w:w="10710" w:type="dxa"/>
            <w:gridSpan w:val="5"/>
            <w:tcBorders>
              <w:bottom w:val="nil"/>
            </w:tcBorders>
          </w:tcPr>
          <w:p w14:paraId="71700D71" w14:textId="77777777" w:rsidR="004620F3" w:rsidRPr="004620F3" w:rsidRDefault="004620F3" w:rsidP="004620F3">
            <w:pPr>
              <w:ind w:left="900" w:hanging="900"/>
            </w:pPr>
          </w:p>
          <w:p w14:paraId="72C08CD4" w14:textId="77777777" w:rsidR="004620F3" w:rsidRPr="004620F3" w:rsidRDefault="004620F3" w:rsidP="00A44570">
            <w:r w:rsidRPr="004620F3">
              <w:t xml:space="preserve">I certify that _____________________ (Business Entity Name) </w:t>
            </w:r>
            <w:r w:rsidRPr="004620F3">
              <w:rPr>
                <w:b/>
                <w:u w:val="single"/>
              </w:rPr>
              <w:t>MEETS</w:t>
            </w:r>
            <w:r w:rsidRPr="004620F3">
              <w:t xml:space="preserve"> the definition of a business entity as defined in section 285.525, RSMo pertaining to section 285.530.</w:t>
            </w:r>
          </w:p>
          <w:p w14:paraId="5FE786B1" w14:textId="77777777" w:rsidR="004620F3" w:rsidRPr="004620F3" w:rsidRDefault="004620F3" w:rsidP="004620F3"/>
        </w:tc>
      </w:tr>
      <w:tr w:rsidR="004620F3" w:rsidRPr="004620F3" w14:paraId="4D582C9D" w14:textId="77777777" w:rsidTr="004620F3">
        <w:tc>
          <w:tcPr>
            <w:tcW w:w="646" w:type="dxa"/>
            <w:tcBorders>
              <w:top w:val="nil"/>
              <w:bottom w:val="nil"/>
              <w:right w:val="nil"/>
            </w:tcBorders>
          </w:tcPr>
          <w:p w14:paraId="0824EC6C" w14:textId="77777777" w:rsidR="004620F3" w:rsidRPr="004620F3" w:rsidRDefault="004620F3" w:rsidP="004620F3">
            <w:pPr>
              <w:jc w:val="center"/>
            </w:pPr>
          </w:p>
        </w:tc>
        <w:tc>
          <w:tcPr>
            <w:tcW w:w="4490" w:type="dxa"/>
            <w:tcBorders>
              <w:top w:val="nil"/>
              <w:left w:val="nil"/>
              <w:right w:val="nil"/>
            </w:tcBorders>
          </w:tcPr>
          <w:p w14:paraId="0B8EA3CF" w14:textId="77777777" w:rsidR="004620F3" w:rsidRPr="004620F3" w:rsidRDefault="004620F3" w:rsidP="00A44570"/>
          <w:p w14:paraId="7A2EF4FE" w14:textId="77777777" w:rsidR="004620F3" w:rsidRPr="004620F3" w:rsidRDefault="004620F3" w:rsidP="004620F3">
            <w:pPr>
              <w:jc w:val="left"/>
            </w:pPr>
          </w:p>
        </w:tc>
        <w:tc>
          <w:tcPr>
            <w:tcW w:w="355" w:type="dxa"/>
            <w:tcBorders>
              <w:top w:val="nil"/>
              <w:left w:val="nil"/>
              <w:bottom w:val="nil"/>
              <w:right w:val="nil"/>
            </w:tcBorders>
          </w:tcPr>
          <w:p w14:paraId="7679A856" w14:textId="77777777" w:rsidR="004620F3" w:rsidRPr="004620F3" w:rsidRDefault="004620F3" w:rsidP="004620F3">
            <w:pPr>
              <w:jc w:val="center"/>
            </w:pPr>
          </w:p>
        </w:tc>
        <w:tc>
          <w:tcPr>
            <w:tcW w:w="4142" w:type="dxa"/>
            <w:tcBorders>
              <w:top w:val="nil"/>
              <w:left w:val="nil"/>
              <w:right w:val="nil"/>
            </w:tcBorders>
          </w:tcPr>
          <w:p w14:paraId="343BD305" w14:textId="77777777" w:rsidR="004620F3" w:rsidRPr="004620F3" w:rsidRDefault="004620F3" w:rsidP="00A44570"/>
          <w:p w14:paraId="761B3051" w14:textId="77777777" w:rsidR="004620F3" w:rsidRPr="004620F3" w:rsidRDefault="004620F3" w:rsidP="004620F3">
            <w:pPr>
              <w:jc w:val="left"/>
            </w:pPr>
          </w:p>
        </w:tc>
        <w:tc>
          <w:tcPr>
            <w:tcW w:w="1077" w:type="dxa"/>
            <w:tcBorders>
              <w:top w:val="nil"/>
              <w:left w:val="nil"/>
              <w:bottom w:val="nil"/>
            </w:tcBorders>
          </w:tcPr>
          <w:p w14:paraId="0C199AE6" w14:textId="77777777" w:rsidR="004620F3" w:rsidRPr="004620F3" w:rsidRDefault="004620F3" w:rsidP="004620F3">
            <w:pPr>
              <w:jc w:val="center"/>
            </w:pPr>
          </w:p>
        </w:tc>
      </w:tr>
      <w:tr w:rsidR="004620F3" w:rsidRPr="004620F3" w14:paraId="2BDC9288" w14:textId="77777777" w:rsidTr="004620F3">
        <w:tc>
          <w:tcPr>
            <w:tcW w:w="646" w:type="dxa"/>
            <w:tcBorders>
              <w:top w:val="nil"/>
              <w:bottom w:val="nil"/>
              <w:right w:val="nil"/>
            </w:tcBorders>
          </w:tcPr>
          <w:p w14:paraId="4AB472AE" w14:textId="77777777" w:rsidR="004620F3" w:rsidRPr="004620F3" w:rsidRDefault="004620F3" w:rsidP="004620F3">
            <w:pPr>
              <w:jc w:val="center"/>
            </w:pPr>
          </w:p>
        </w:tc>
        <w:tc>
          <w:tcPr>
            <w:tcW w:w="4490" w:type="dxa"/>
            <w:tcBorders>
              <w:left w:val="nil"/>
              <w:bottom w:val="nil"/>
              <w:right w:val="nil"/>
            </w:tcBorders>
          </w:tcPr>
          <w:p w14:paraId="07A0496B"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2B2D36EF" w14:textId="77777777" w:rsidR="004620F3" w:rsidRPr="004620F3" w:rsidRDefault="004620F3" w:rsidP="004620F3">
            <w:pPr>
              <w:jc w:val="left"/>
            </w:pPr>
          </w:p>
        </w:tc>
        <w:tc>
          <w:tcPr>
            <w:tcW w:w="4142" w:type="dxa"/>
            <w:tcBorders>
              <w:left w:val="nil"/>
              <w:bottom w:val="nil"/>
              <w:right w:val="nil"/>
            </w:tcBorders>
          </w:tcPr>
          <w:p w14:paraId="00A136FC" w14:textId="77777777" w:rsidR="004620F3" w:rsidRPr="004620F3" w:rsidRDefault="004620F3" w:rsidP="004620F3">
            <w:pPr>
              <w:jc w:val="left"/>
              <w:rPr>
                <w:i/>
              </w:rPr>
            </w:pPr>
            <w:r w:rsidRPr="004620F3">
              <w:rPr>
                <w:i/>
              </w:rPr>
              <w:t>Authorized Business Entity</w:t>
            </w:r>
          </w:p>
          <w:p w14:paraId="43C711F3" w14:textId="77777777" w:rsidR="004620F3" w:rsidRPr="004620F3" w:rsidRDefault="004620F3" w:rsidP="00A44570">
            <w:r w:rsidRPr="004620F3">
              <w:t>Representative’s Signature</w:t>
            </w:r>
          </w:p>
        </w:tc>
        <w:tc>
          <w:tcPr>
            <w:tcW w:w="1077" w:type="dxa"/>
            <w:tcBorders>
              <w:top w:val="nil"/>
              <w:left w:val="nil"/>
              <w:bottom w:val="nil"/>
            </w:tcBorders>
          </w:tcPr>
          <w:p w14:paraId="47087E28" w14:textId="77777777" w:rsidR="004620F3" w:rsidRPr="004620F3" w:rsidRDefault="004620F3" w:rsidP="004620F3">
            <w:pPr>
              <w:jc w:val="center"/>
            </w:pPr>
          </w:p>
        </w:tc>
      </w:tr>
      <w:tr w:rsidR="004620F3" w:rsidRPr="004620F3" w14:paraId="64EB1D1E" w14:textId="77777777" w:rsidTr="004620F3">
        <w:tc>
          <w:tcPr>
            <w:tcW w:w="646" w:type="dxa"/>
            <w:tcBorders>
              <w:top w:val="nil"/>
              <w:bottom w:val="nil"/>
              <w:right w:val="nil"/>
            </w:tcBorders>
          </w:tcPr>
          <w:p w14:paraId="47EE489E" w14:textId="77777777" w:rsidR="004620F3" w:rsidRPr="004620F3" w:rsidRDefault="004620F3" w:rsidP="004620F3">
            <w:pPr>
              <w:jc w:val="center"/>
            </w:pPr>
          </w:p>
        </w:tc>
        <w:tc>
          <w:tcPr>
            <w:tcW w:w="4490" w:type="dxa"/>
            <w:tcBorders>
              <w:top w:val="nil"/>
              <w:left w:val="nil"/>
              <w:right w:val="nil"/>
            </w:tcBorders>
          </w:tcPr>
          <w:p w14:paraId="1B64ADBE" w14:textId="77777777" w:rsidR="004620F3" w:rsidRPr="004620F3" w:rsidRDefault="004620F3" w:rsidP="00A44570"/>
          <w:p w14:paraId="006A0B6C" w14:textId="77777777" w:rsidR="004620F3" w:rsidRPr="004620F3" w:rsidRDefault="004620F3" w:rsidP="004620F3">
            <w:pPr>
              <w:jc w:val="left"/>
            </w:pPr>
          </w:p>
        </w:tc>
        <w:tc>
          <w:tcPr>
            <w:tcW w:w="355" w:type="dxa"/>
            <w:tcBorders>
              <w:top w:val="nil"/>
              <w:left w:val="nil"/>
              <w:bottom w:val="nil"/>
              <w:right w:val="nil"/>
            </w:tcBorders>
          </w:tcPr>
          <w:p w14:paraId="7F44E6F4" w14:textId="77777777" w:rsidR="004620F3" w:rsidRPr="004620F3" w:rsidRDefault="004620F3" w:rsidP="004620F3">
            <w:pPr>
              <w:jc w:val="left"/>
            </w:pPr>
          </w:p>
        </w:tc>
        <w:tc>
          <w:tcPr>
            <w:tcW w:w="4142" w:type="dxa"/>
            <w:tcBorders>
              <w:top w:val="nil"/>
              <w:left w:val="nil"/>
              <w:right w:val="nil"/>
            </w:tcBorders>
          </w:tcPr>
          <w:p w14:paraId="115D0BBE" w14:textId="77777777" w:rsidR="004620F3" w:rsidRPr="004620F3" w:rsidRDefault="004620F3" w:rsidP="00A44570"/>
          <w:p w14:paraId="39982581" w14:textId="77777777" w:rsidR="004620F3" w:rsidRPr="004620F3" w:rsidRDefault="004620F3" w:rsidP="004620F3">
            <w:pPr>
              <w:jc w:val="left"/>
            </w:pPr>
          </w:p>
        </w:tc>
        <w:tc>
          <w:tcPr>
            <w:tcW w:w="1077" w:type="dxa"/>
            <w:tcBorders>
              <w:top w:val="nil"/>
              <w:left w:val="nil"/>
              <w:bottom w:val="nil"/>
            </w:tcBorders>
          </w:tcPr>
          <w:p w14:paraId="1CE3A985" w14:textId="77777777" w:rsidR="004620F3" w:rsidRPr="004620F3" w:rsidRDefault="004620F3" w:rsidP="004620F3">
            <w:pPr>
              <w:jc w:val="center"/>
            </w:pPr>
          </w:p>
        </w:tc>
      </w:tr>
      <w:tr w:rsidR="004620F3" w:rsidRPr="004620F3" w14:paraId="6A7723E1" w14:textId="77777777" w:rsidTr="004620F3">
        <w:tc>
          <w:tcPr>
            <w:tcW w:w="646" w:type="dxa"/>
            <w:tcBorders>
              <w:top w:val="nil"/>
              <w:bottom w:val="nil"/>
              <w:right w:val="nil"/>
            </w:tcBorders>
          </w:tcPr>
          <w:p w14:paraId="2AC904E1" w14:textId="77777777" w:rsidR="004620F3" w:rsidRPr="004620F3" w:rsidRDefault="004620F3" w:rsidP="004620F3">
            <w:pPr>
              <w:jc w:val="center"/>
            </w:pPr>
          </w:p>
        </w:tc>
        <w:tc>
          <w:tcPr>
            <w:tcW w:w="4490" w:type="dxa"/>
            <w:tcBorders>
              <w:left w:val="nil"/>
              <w:bottom w:val="nil"/>
              <w:right w:val="nil"/>
            </w:tcBorders>
          </w:tcPr>
          <w:p w14:paraId="7CCD04AD" w14:textId="77777777" w:rsidR="004620F3" w:rsidRPr="004620F3" w:rsidRDefault="004620F3" w:rsidP="00A44570">
            <w:r w:rsidRPr="004620F3">
              <w:t>Business Entity Name</w:t>
            </w:r>
          </w:p>
        </w:tc>
        <w:tc>
          <w:tcPr>
            <w:tcW w:w="355" w:type="dxa"/>
            <w:tcBorders>
              <w:top w:val="nil"/>
              <w:left w:val="nil"/>
              <w:bottom w:val="nil"/>
              <w:right w:val="nil"/>
            </w:tcBorders>
          </w:tcPr>
          <w:p w14:paraId="603951FD" w14:textId="77777777" w:rsidR="004620F3" w:rsidRPr="004620F3" w:rsidRDefault="004620F3" w:rsidP="004620F3">
            <w:pPr>
              <w:jc w:val="left"/>
            </w:pPr>
          </w:p>
        </w:tc>
        <w:tc>
          <w:tcPr>
            <w:tcW w:w="4142" w:type="dxa"/>
            <w:tcBorders>
              <w:left w:val="nil"/>
              <w:bottom w:val="nil"/>
              <w:right w:val="nil"/>
            </w:tcBorders>
          </w:tcPr>
          <w:p w14:paraId="120B3B8B" w14:textId="77777777" w:rsidR="004620F3" w:rsidRPr="004620F3" w:rsidRDefault="004620F3" w:rsidP="00A44570">
            <w:r w:rsidRPr="004620F3">
              <w:t>Date</w:t>
            </w:r>
          </w:p>
        </w:tc>
        <w:tc>
          <w:tcPr>
            <w:tcW w:w="1077" w:type="dxa"/>
            <w:tcBorders>
              <w:top w:val="nil"/>
              <w:left w:val="nil"/>
              <w:bottom w:val="nil"/>
            </w:tcBorders>
          </w:tcPr>
          <w:p w14:paraId="53F7F4CC" w14:textId="77777777" w:rsidR="004620F3" w:rsidRPr="004620F3" w:rsidRDefault="004620F3" w:rsidP="004620F3">
            <w:pPr>
              <w:jc w:val="center"/>
            </w:pPr>
          </w:p>
        </w:tc>
      </w:tr>
      <w:tr w:rsidR="004620F3" w:rsidRPr="004620F3" w14:paraId="69C8DD60" w14:textId="77777777" w:rsidTr="004620F3">
        <w:tc>
          <w:tcPr>
            <w:tcW w:w="646" w:type="dxa"/>
            <w:tcBorders>
              <w:top w:val="nil"/>
              <w:bottom w:val="nil"/>
              <w:right w:val="nil"/>
            </w:tcBorders>
          </w:tcPr>
          <w:p w14:paraId="77A84C8C" w14:textId="77777777" w:rsidR="004620F3" w:rsidRPr="004620F3" w:rsidRDefault="004620F3" w:rsidP="004620F3">
            <w:pPr>
              <w:jc w:val="center"/>
            </w:pPr>
          </w:p>
        </w:tc>
        <w:tc>
          <w:tcPr>
            <w:tcW w:w="4490" w:type="dxa"/>
            <w:tcBorders>
              <w:top w:val="nil"/>
              <w:left w:val="nil"/>
              <w:right w:val="nil"/>
            </w:tcBorders>
          </w:tcPr>
          <w:p w14:paraId="0E8D8096" w14:textId="77777777" w:rsidR="004620F3" w:rsidRPr="004620F3" w:rsidRDefault="004620F3" w:rsidP="00A44570"/>
          <w:p w14:paraId="658AB95B" w14:textId="77777777" w:rsidR="004620F3" w:rsidRPr="004620F3" w:rsidRDefault="004620F3" w:rsidP="004620F3">
            <w:pPr>
              <w:jc w:val="left"/>
            </w:pPr>
          </w:p>
        </w:tc>
        <w:tc>
          <w:tcPr>
            <w:tcW w:w="355" w:type="dxa"/>
            <w:tcBorders>
              <w:top w:val="nil"/>
              <w:left w:val="nil"/>
              <w:bottom w:val="nil"/>
              <w:right w:val="nil"/>
            </w:tcBorders>
          </w:tcPr>
          <w:p w14:paraId="15F5C11C" w14:textId="77777777" w:rsidR="004620F3" w:rsidRPr="004620F3" w:rsidRDefault="004620F3" w:rsidP="004620F3">
            <w:pPr>
              <w:jc w:val="left"/>
            </w:pPr>
          </w:p>
        </w:tc>
        <w:tc>
          <w:tcPr>
            <w:tcW w:w="4142" w:type="dxa"/>
            <w:tcBorders>
              <w:top w:val="nil"/>
              <w:left w:val="nil"/>
              <w:bottom w:val="nil"/>
              <w:right w:val="nil"/>
            </w:tcBorders>
          </w:tcPr>
          <w:p w14:paraId="0FFE1BFA" w14:textId="77777777" w:rsidR="004620F3" w:rsidRPr="004620F3" w:rsidRDefault="004620F3" w:rsidP="00A44570"/>
          <w:p w14:paraId="22840044" w14:textId="77777777" w:rsidR="004620F3" w:rsidRPr="004620F3" w:rsidRDefault="004620F3" w:rsidP="004620F3">
            <w:pPr>
              <w:jc w:val="left"/>
            </w:pPr>
          </w:p>
        </w:tc>
        <w:tc>
          <w:tcPr>
            <w:tcW w:w="1077" w:type="dxa"/>
            <w:tcBorders>
              <w:top w:val="nil"/>
              <w:left w:val="nil"/>
              <w:bottom w:val="nil"/>
            </w:tcBorders>
          </w:tcPr>
          <w:p w14:paraId="3D0AFE41" w14:textId="77777777" w:rsidR="004620F3" w:rsidRPr="004620F3" w:rsidRDefault="004620F3" w:rsidP="004620F3">
            <w:pPr>
              <w:jc w:val="center"/>
            </w:pPr>
          </w:p>
        </w:tc>
      </w:tr>
      <w:tr w:rsidR="004620F3" w:rsidRPr="004620F3" w14:paraId="368E286C" w14:textId="77777777" w:rsidTr="004620F3">
        <w:tc>
          <w:tcPr>
            <w:tcW w:w="646" w:type="dxa"/>
            <w:tcBorders>
              <w:top w:val="nil"/>
              <w:bottom w:val="single" w:sz="12" w:space="0" w:color="000000"/>
              <w:right w:val="nil"/>
            </w:tcBorders>
          </w:tcPr>
          <w:p w14:paraId="59E19CF1" w14:textId="77777777" w:rsidR="004620F3" w:rsidRPr="004620F3" w:rsidRDefault="004620F3" w:rsidP="004620F3">
            <w:pPr>
              <w:jc w:val="center"/>
            </w:pPr>
          </w:p>
        </w:tc>
        <w:tc>
          <w:tcPr>
            <w:tcW w:w="4490" w:type="dxa"/>
            <w:tcBorders>
              <w:left w:val="nil"/>
              <w:bottom w:val="single" w:sz="12" w:space="0" w:color="000000"/>
              <w:right w:val="nil"/>
            </w:tcBorders>
          </w:tcPr>
          <w:p w14:paraId="3F4EA710" w14:textId="77777777" w:rsidR="004620F3" w:rsidRPr="004620F3" w:rsidRDefault="004620F3" w:rsidP="00A44570">
            <w:r w:rsidRPr="004620F3">
              <w:t>E-Mail Address</w:t>
            </w:r>
          </w:p>
        </w:tc>
        <w:tc>
          <w:tcPr>
            <w:tcW w:w="355" w:type="dxa"/>
            <w:tcBorders>
              <w:top w:val="nil"/>
              <w:left w:val="nil"/>
              <w:bottom w:val="single" w:sz="12" w:space="0" w:color="000000"/>
              <w:right w:val="nil"/>
            </w:tcBorders>
          </w:tcPr>
          <w:p w14:paraId="476BDEAA" w14:textId="77777777" w:rsidR="004620F3" w:rsidRPr="004620F3" w:rsidRDefault="004620F3" w:rsidP="004620F3">
            <w:pPr>
              <w:jc w:val="left"/>
            </w:pPr>
          </w:p>
        </w:tc>
        <w:tc>
          <w:tcPr>
            <w:tcW w:w="4142" w:type="dxa"/>
            <w:tcBorders>
              <w:top w:val="nil"/>
              <w:left w:val="nil"/>
              <w:bottom w:val="single" w:sz="12" w:space="0" w:color="000000"/>
              <w:right w:val="nil"/>
            </w:tcBorders>
          </w:tcPr>
          <w:p w14:paraId="1049EF09" w14:textId="77777777" w:rsidR="004620F3" w:rsidRPr="004620F3" w:rsidRDefault="004620F3" w:rsidP="004620F3">
            <w:pPr>
              <w:jc w:val="left"/>
            </w:pPr>
          </w:p>
        </w:tc>
        <w:tc>
          <w:tcPr>
            <w:tcW w:w="1077" w:type="dxa"/>
            <w:tcBorders>
              <w:top w:val="nil"/>
              <w:left w:val="nil"/>
              <w:bottom w:val="single" w:sz="12" w:space="0" w:color="000000"/>
            </w:tcBorders>
          </w:tcPr>
          <w:p w14:paraId="7F63E67C" w14:textId="77777777" w:rsidR="004620F3" w:rsidRPr="004620F3" w:rsidRDefault="004620F3" w:rsidP="004620F3">
            <w:pPr>
              <w:jc w:val="center"/>
            </w:pPr>
          </w:p>
        </w:tc>
      </w:tr>
      <w:tr w:rsidR="004620F3" w:rsidRPr="004620F3" w14:paraId="5C1B87CE" w14:textId="77777777" w:rsidTr="004620F3">
        <w:tc>
          <w:tcPr>
            <w:tcW w:w="10710" w:type="dxa"/>
            <w:gridSpan w:val="5"/>
            <w:tcBorders>
              <w:top w:val="single" w:sz="12" w:space="0" w:color="000000"/>
              <w:left w:val="single" w:sz="12" w:space="0" w:color="000000"/>
              <w:bottom w:val="single" w:sz="12" w:space="0" w:color="000000"/>
              <w:right w:val="single" w:sz="12" w:space="0" w:color="000000"/>
            </w:tcBorders>
          </w:tcPr>
          <w:p w14:paraId="06B17701" w14:textId="77777777" w:rsidR="004620F3" w:rsidRPr="004620F3" w:rsidRDefault="004620F3" w:rsidP="00A44570"/>
          <w:p w14:paraId="612F0494" w14:textId="77777777" w:rsidR="004620F3" w:rsidRPr="004620F3" w:rsidRDefault="004620F3" w:rsidP="00A44570">
            <w:r w:rsidRPr="004620F3">
              <w:t>As a business entity, the vendor must perform/provide each of the following.  The vendor should check each to verify completion/submission of all of the following:</w:t>
            </w:r>
          </w:p>
          <w:p w14:paraId="63CF89D7" w14:textId="77777777" w:rsidR="004620F3" w:rsidRPr="004620F3" w:rsidRDefault="004620F3" w:rsidP="004620F3">
            <w:pPr>
              <w:ind w:hanging="540"/>
              <w:jc w:val="left"/>
            </w:pPr>
          </w:p>
          <w:p w14:paraId="2BE7E269" w14:textId="77777777" w:rsidR="004620F3" w:rsidRPr="004620F3" w:rsidRDefault="00C24C9F" w:rsidP="004620F3">
            <w:pPr>
              <w:ind w:left="900" w:hanging="630"/>
              <w:jc w:val="left"/>
            </w:pPr>
            <w:sdt>
              <w:sdtPr>
                <w:id w:val="-187322464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Enroll and participate in the E-Verify federal work authorization program (Website:  </w:t>
            </w:r>
            <w:hyperlink r:id="rId56" w:history="1">
              <w:r w:rsidR="004620F3" w:rsidRPr="004620F3">
                <w:rPr>
                  <w:color w:val="0000FF"/>
                  <w:u w:val="single"/>
                </w:rPr>
                <w:t>https://www.e-verify.gov/</w:t>
              </w:r>
            </w:hyperlink>
            <w:r w:rsidR="004620F3" w:rsidRPr="004620F3">
              <w:t xml:space="preserve">; Phone: 888-464-4218; Email:  </w:t>
            </w:r>
            <w:hyperlink r:id="rId57" w:history="1">
              <w:r w:rsidR="004620F3" w:rsidRPr="004620F3">
                <w:rPr>
                  <w:color w:val="0000FF"/>
                  <w:u w:val="single"/>
                </w:rPr>
                <w:t>e-verify@dhs.gov</w:t>
              </w:r>
            </w:hyperlink>
            <w:r w:rsidR="004620F3" w:rsidRPr="004620F3">
              <w:t xml:space="preserve">) with respect to the employees hired after enrollment in the program who are proposed to work in connection with the services required herein; </w:t>
            </w:r>
          </w:p>
          <w:p w14:paraId="79E59FCC" w14:textId="77777777" w:rsidR="004620F3" w:rsidRPr="004620F3" w:rsidRDefault="004620F3" w:rsidP="004620F3">
            <w:pPr>
              <w:spacing w:before="80"/>
              <w:ind w:left="908" w:hanging="634"/>
              <w:jc w:val="center"/>
              <w:rPr>
                <w:b/>
              </w:rPr>
            </w:pPr>
            <w:r w:rsidRPr="004620F3">
              <w:rPr>
                <w:b/>
              </w:rPr>
              <w:t>AND</w:t>
            </w:r>
          </w:p>
          <w:p w14:paraId="79304426" w14:textId="77777777" w:rsidR="004620F3" w:rsidRPr="004620F3" w:rsidRDefault="00C24C9F" w:rsidP="004620F3">
            <w:pPr>
              <w:ind w:left="900" w:hanging="630"/>
              <w:jc w:val="left"/>
            </w:pPr>
            <w:sdt>
              <w:sdtPr>
                <w:id w:val="-123831818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Provide documentation affirming said company’s/individual’s enrollment and participation in the E-Verify federal work authorization program.  Documentation shall include EITHER the </w:t>
            </w:r>
            <w:r w:rsidR="004620F3" w:rsidRPr="004620F3">
              <w:rPr>
                <w:b/>
              </w:rPr>
              <w:t>E-Verify Employment Eligibility Verification page listing the vendor’s name and company ID OR a page from the E-Verify Memorandum of Understanding (MOU) listing the vendor’s name and the MOU signature page completed and signed</w:t>
            </w:r>
            <w:r w:rsidR="004620F3" w:rsidRPr="004620F3">
              <w:t xml:space="preserve">, at minimum, by the vendor and the Department of Homeland Security – Verification Division.  If the signature page of the MOU lists the vendor’s  name and company ID, then no additional pages of the MOU must be submitted; </w:t>
            </w:r>
          </w:p>
          <w:p w14:paraId="4BB36D80" w14:textId="77777777" w:rsidR="004620F3" w:rsidRPr="004620F3" w:rsidRDefault="004620F3" w:rsidP="004620F3">
            <w:pPr>
              <w:spacing w:before="80"/>
              <w:ind w:left="908" w:hanging="634"/>
              <w:jc w:val="center"/>
              <w:rPr>
                <w:b/>
              </w:rPr>
            </w:pPr>
            <w:r w:rsidRPr="004620F3">
              <w:rPr>
                <w:b/>
              </w:rPr>
              <w:t>AND</w:t>
            </w:r>
          </w:p>
          <w:p w14:paraId="3D7C9F8B" w14:textId="77777777" w:rsidR="004620F3" w:rsidRPr="004620F3" w:rsidRDefault="00C24C9F" w:rsidP="004620F3">
            <w:pPr>
              <w:ind w:left="900" w:hanging="630"/>
              <w:jc w:val="left"/>
            </w:pPr>
            <w:sdt>
              <w:sdtPr>
                <w:id w:val="-63680011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Submit a </w:t>
            </w:r>
            <w:r w:rsidR="004620F3" w:rsidRPr="004620F3">
              <w:rPr>
                <w:b/>
              </w:rPr>
              <w:t>completed, notarized Affidavit of Work Authorization</w:t>
            </w:r>
            <w:r w:rsidR="004620F3" w:rsidRPr="004620F3">
              <w:t xml:space="preserve"> provided on the next page of this Exhibit.</w:t>
            </w:r>
          </w:p>
          <w:p w14:paraId="71015B61" w14:textId="77777777" w:rsidR="004620F3" w:rsidRPr="004620F3" w:rsidRDefault="004620F3" w:rsidP="004620F3">
            <w:pPr>
              <w:jc w:val="left"/>
            </w:pPr>
          </w:p>
        </w:tc>
      </w:tr>
    </w:tbl>
    <w:p w14:paraId="2735D582" w14:textId="0EE31F27" w:rsidR="004620F3" w:rsidRPr="00246622" w:rsidRDefault="004620F3" w:rsidP="00A44570">
      <w:pPr>
        <w:rPr>
          <w:b/>
        </w:rPr>
      </w:pPr>
      <w:r w:rsidRPr="004620F3">
        <w:rPr>
          <w:u w:val="single"/>
        </w:rPr>
        <w:br w:type="page"/>
      </w:r>
      <w:r w:rsidRPr="00246622">
        <w:rPr>
          <w:b/>
        </w:rPr>
        <w:lastRenderedPageBreak/>
        <w:t xml:space="preserve">BUSINESS COMPLIANCE </w:t>
      </w:r>
      <w:r w:rsidRPr="00246622">
        <w:rPr>
          <w:rFonts w:eastAsiaTheme="minorHAnsi"/>
          <w:b/>
        </w:rPr>
        <w:t xml:space="preserve">EXHIBIT </w:t>
      </w:r>
      <w:r w:rsidR="00127E70">
        <w:rPr>
          <w:b/>
        </w:rPr>
        <w:t>L</w:t>
      </w:r>
      <w:r w:rsidRPr="00246622">
        <w:rPr>
          <w:b/>
        </w:rPr>
        <w:t xml:space="preserve">, </w:t>
      </w:r>
    </w:p>
    <w:p w14:paraId="574CB6BD"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350B5AAF" w14:textId="77777777" w:rsidR="004620F3" w:rsidRPr="004620F3" w:rsidRDefault="004620F3" w:rsidP="004620F3">
      <w:pPr>
        <w:rPr>
          <w:b/>
          <w:u w:val="single"/>
        </w:rPr>
      </w:pPr>
    </w:p>
    <w:p w14:paraId="0FA2C63E" w14:textId="77777777" w:rsidR="004620F3" w:rsidRPr="004620F3" w:rsidRDefault="004620F3" w:rsidP="004620F3">
      <w:pPr>
        <w:rPr>
          <w:b/>
        </w:rPr>
      </w:pPr>
      <w:r w:rsidRPr="004620F3">
        <w:rPr>
          <w:b/>
          <w:u w:val="single"/>
        </w:rPr>
        <w:t>AFFIDAVIT OF WORK AUTHORIZATION</w:t>
      </w:r>
      <w:r w:rsidRPr="004620F3">
        <w:rPr>
          <w:b/>
        </w:rPr>
        <w:t>:</w:t>
      </w:r>
    </w:p>
    <w:p w14:paraId="729BE3C1" w14:textId="77777777" w:rsidR="004620F3" w:rsidRPr="004620F3" w:rsidRDefault="004620F3" w:rsidP="004620F3">
      <w:pPr>
        <w:jc w:val="center"/>
        <w:rPr>
          <w:b/>
        </w:rPr>
      </w:pPr>
    </w:p>
    <w:p w14:paraId="617D5BE5" w14:textId="77777777" w:rsidR="004620F3" w:rsidRPr="004620F3" w:rsidRDefault="004620F3" w:rsidP="004620F3">
      <w:r w:rsidRPr="004620F3">
        <w:t>The vendor who meets the section 285.525, RSMo, definition of a business entity must complete and return the following Affidavit of Work Authorization.</w:t>
      </w:r>
    </w:p>
    <w:p w14:paraId="213B58E7" w14:textId="77777777" w:rsidR="004620F3" w:rsidRPr="004620F3" w:rsidRDefault="004620F3" w:rsidP="004620F3"/>
    <w:p w14:paraId="7CCE614B" w14:textId="77777777" w:rsidR="004620F3" w:rsidRPr="004620F3" w:rsidRDefault="004620F3" w:rsidP="004620F3">
      <w:r w:rsidRPr="004620F3">
        <w:t>Comes now _____________________ (Name of Business Entity Authorized Representative) as _____________________ (Position/Title) first being duly sworn on my oath, affirm _____________________ (Business Entity Name) is enrolled and will continue to participate in the E-Verify federal work authorization program with respect to employees hired after enrollment in the program who are proposed to work in connection with the services related to contract(s) with the State of Missouri for the duration of the contract(s), if awarded in accordance with subsection 2 of section 285.530, RSMo.  I also affirm that _____________________ (Business Entity Name)</w:t>
      </w:r>
      <w:r w:rsidRPr="004620F3">
        <w:rPr>
          <w:vertAlign w:val="subscript"/>
        </w:rPr>
        <w:t xml:space="preserve"> </w:t>
      </w:r>
      <w:r w:rsidRPr="004620F3">
        <w:t>does not and will not knowingly employ a person who is an unauthorized alien in connection with the contracted services provided under the contract(s) for the duration of the contract(s), if awarded.</w:t>
      </w:r>
    </w:p>
    <w:p w14:paraId="1477701C" w14:textId="77777777" w:rsidR="004620F3" w:rsidRPr="004620F3" w:rsidRDefault="004620F3" w:rsidP="004620F3">
      <w:pPr>
        <w:tabs>
          <w:tab w:val="left" w:pos="6930"/>
        </w:tabs>
      </w:pPr>
    </w:p>
    <w:p w14:paraId="4514B15F" w14:textId="77777777" w:rsidR="004620F3" w:rsidRPr="004620F3" w:rsidRDefault="004620F3" w:rsidP="004620F3">
      <w:pPr>
        <w:rPr>
          <w:b/>
          <w:i/>
        </w:rPr>
      </w:pPr>
      <w:r w:rsidRPr="004620F3">
        <w:rPr>
          <w:b/>
          <w:i/>
        </w:rPr>
        <w:t>In Affirmation thereof, the facts stated above are true and correct.  (The undersigned understands that false statements made in this filing are subject to the penalties provided under section 575.040, RSMo.)</w:t>
      </w:r>
    </w:p>
    <w:p w14:paraId="45E56320" w14:textId="77777777" w:rsidR="004620F3" w:rsidRPr="004620F3" w:rsidRDefault="004620F3" w:rsidP="004620F3"/>
    <w:p w14:paraId="0C18A5C2"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0"/>
        <w:gridCol w:w="270"/>
        <w:gridCol w:w="5040"/>
      </w:tblGrid>
      <w:tr w:rsidR="004620F3" w:rsidRPr="004620F3" w14:paraId="0FA83E9C" w14:textId="77777777" w:rsidTr="004620F3">
        <w:trPr>
          <w:trHeight w:val="386"/>
        </w:trPr>
        <w:tc>
          <w:tcPr>
            <w:tcW w:w="4770" w:type="dxa"/>
            <w:tcBorders>
              <w:top w:val="nil"/>
              <w:left w:val="nil"/>
              <w:bottom w:val="nil"/>
              <w:right w:val="nil"/>
            </w:tcBorders>
          </w:tcPr>
          <w:p w14:paraId="289BC2DE" w14:textId="77777777" w:rsidR="004620F3" w:rsidRPr="004620F3" w:rsidRDefault="004620F3" w:rsidP="004620F3"/>
        </w:tc>
        <w:tc>
          <w:tcPr>
            <w:tcW w:w="270" w:type="dxa"/>
            <w:tcBorders>
              <w:top w:val="nil"/>
              <w:left w:val="nil"/>
              <w:bottom w:val="nil"/>
              <w:right w:val="nil"/>
            </w:tcBorders>
          </w:tcPr>
          <w:p w14:paraId="7A8F8BBF" w14:textId="77777777" w:rsidR="004620F3" w:rsidRPr="004620F3" w:rsidRDefault="004620F3" w:rsidP="004620F3"/>
        </w:tc>
        <w:tc>
          <w:tcPr>
            <w:tcW w:w="5040" w:type="dxa"/>
            <w:tcBorders>
              <w:top w:val="nil"/>
              <w:left w:val="nil"/>
              <w:bottom w:val="nil"/>
              <w:right w:val="nil"/>
            </w:tcBorders>
            <w:vAlign w:val="bottom"/>
          </w:tcPr>
          <w:p w14:paraId="6FF11B11" w14:textId="77777777" w:rsidR="004620F3" w:rsidRPr="004620F3" w:rsidRDefault="004620F3" w:rsidP="004620F3">
            <w:pPr>
              <w:jc w:val="left"/>
            </w:pPr>
          </w:p>
        </w:tc>
      </w:tr>
      <w:tr w:rsidR="004620F3" w:rsidRPr="004620F3" w14:paraId="6C343265" w14:textId="77777777" w:rsidTr="004620F3">
        <w:tc>
          <w:tcPr>
            <w:tcW w:w="4770" w:type="dxa"/>
            <w:tcBorders>
              <w:left w:val="nil"/>
              <w:bottom w:val="nil"/>
              <w:right w:val="nil"/>
            </w:tcBorders>
          </w:tcPr>
          <w:p w14:paraId="44769BA5" w14:textId="77777777" w:rsidR="004620F3" w:rsidRPr="004620F3" w:rsidRDefault="004620F3" w:rsidP="004620F3">
            <w:pPr>
              <w:rPr>
                <w:i/>
              </w:rPr>
            </w:pPr>
            <w:r w:rsidRPr="004620F3">
              <w:rPr>
                <w:i/>
              </w:rPr>
              <w:t>Authorized Representative’s Signature</w:t>
            </w:r>
          </w:p>
        </w:tc>
        <w:tc>
          <w:tcPr>
            <w:tcW w:w="270" w:type="dxa"/>
            <w:tcBorders>
              <w:top w:val="nil"/>
              <w:left w:val="nil"/>
              <w:bottom w:val="nil"/>
              <w:right w:val="nil"/>
            </w:tcBorders>
          </w:tcPr>
          <w:p w14:paraId="153DF2E5" w14:textId="77777777" w:rsidR="004620F3" w:rsidRPr="004620F3" w:rsidRDefault="004620F3" w:rsidP="004620F3"/>
        </w:tc>
        <w:tc>
          <w:tcPr>
            <w:tcW w:w="5040" w:type="dxa"/>
            <w:tcBorders>
              <w:left w:val="nil"/>
              <w:bottom w:val="nil"/>
              <w:right w:val="nil"/>
            </w:tcBorders>
          </w:tcPr>
          <w:p w14:paraId="049BE887" w14:textId="77777777" w:rsidR="004620F3" w:rsidRPr="004620F3" w:rsidRDefault="004620F3" w:rsidP="004620F3">
            <w:r w:rsidRPr="004620F3">
              <w:t>Printed Name</w:t>
            </w:r>
          </w:p>
        </w:tc>
      </w:tr>
      <w:tr w:rsidR="004620F3" w:rsidRPr="004620F3" w14:paraId="05BC7908" w14:textId="77777777" w:rsidTr="004620F3">
        <w:tc>
          <w:tcPr>
            <w:tcW w:w="4770" w:type="dxa"/>
            <w:tcBorders>
              <w:top w:val="nil"/>
              <w:left w:val="nil"/>
              <w:bottom w:val="nil"/>
              <w:right w:val="nil"/>
            </w:tcBorders>
          </w:tcPr>
          <w:p w14:paraId="297E451A" w14:textId="77777777" w:rsidR="004620F3" w:rsidRPr="004620F3" w:rsidRDefault="004620F3" w:rsidP="004620F3"/>
        </w:tc>
        <w:tc>
          <w:tcPr>
            <w:tcW w:w="270" w:type="dxa"/>
            <w:tcBorders>
              <w:top w:val="nil"/>
              <w:left w:val="nil"/>
              <w:bottom w:val="nil"/>
              <w:right w:val="nil"/>
            </w:tcBorders>
          </w:tcPr>
          <w:p w14:paraId="6C2DCC63" w14:textId="77777777" w:rsidR="004620F3" w:rsidRPr="004620F3" w:rsidRDefault="004620F3" w:rsidP="004620F3"/>
        </w:tc>
        <w:tc>
          <w:tcPr>
            <w:tcW w:w="5040" w:type="dxa"/>
            <w:tcBorders>
              <w:top w:val="nil"/>
              <w:left w:val="nil"/>
              <w:bottom w:val="nil"/>
              <w:right w:val="nil"/>
            </w:tcBorders>
          </w:tcPr>
          <w:p w14:paraId="3406D8EB" w14:textId="77777777" w:rsidR="004620F3" w:rsidRPr="004620F3" w:rsidRDefault="004620F3" w:rsidP="004620F3"/>
        </w:tc>
      </w:tr>
      <w:tr w:rsidR="004620F3" w:rsidRPr="004620F3" w14:paraId="647F5614" w14:textId="77777777" w:rsidTr="004620F3">
        <w:tc>
          <w:tcPr>
            <w:tcW w:w="4770" w:type="dxa"/>
            <w:tcBorders>
              <w:top w:val="nil"/>
              <w:left w:val="nil"/>
              <w:bottom w:val="nil"/>
              <w:right w:val="nil"/>
            </w:tcBorders>
          </w:tcPr>
          <w:p w14:paraId="2A7BCA3A" w14:textId="77777777" w:rsidR="004620F3" w:rsidRPr="004620F3" w:rsidRDefault="004620F3" w:rsidP="004620F3"/>
        </w:tc>
        <w:tc>
          <w:tcPr>
            <w:tcW w:w="270" w:type="dxa"/>
            <w:tcBorders>
              <w:top w:val="nil"/>
              <w:left w:val="nil"/>
              <w:bottom w:val="nil"/>
              <w:right w:val="nil"/>
            </w:tcBorders>
          </w:tcPr>
          <w:p w14:paraId="6A09CDE3" w14:textId="77777777" w:rsidR="004620F3" w:rsidRPr="004620F3" w:rsidRDefault="004620F3" w:rsidP="004620F3"/>
        </w:tc>
        <w:tc>
          <w:tcPr>
            <w:tcW w:w="5040" w:type="dxa"/>
            <w:tcBorders>
              <w:top w:val="nil"/>
              <w:left w:val="nil"/>
              <w:bottom w:val="nil"/>
              <w:right w:val="nil"/>
            </w:tcBorders>
          </w:tcPr>
          <w:p w14:paraId="152C6DDC" w14:textId="77777777" w:rsidR="004620F3" w:rsidRPr="004620F3" w:rsidRDefault="004620F3" w:rsidP="004620F3"/>
        </w:tc>
      </w:tr>
      <w:tr w:rsidR="004620F3" w:rsidRPr="004620F3" w14:paraId="1E36C0CF" w14:textId="77777777" w:rsidTr="004620F3">
        <w:trPr>
          <w:trHeight w:val="800"/>
        </w:trPr>
        <w:tc>
          <w:tcPr>
            <w:tcW w:w="4770" w:type="dxa"/>
            <w:tcBorders>
              <w:left w:val="nil"/>
              <w:right w:val="nil"/>
            </w:tcBorders>
          </w:tcPr>
          <w:p w14:paraId="04163036" w14:textId="77777777" w:rsidR="004620F3" w:rsidRPr="004620F3" w:rsidRDefault="004620F3" w:rsidP="004620F3">
            <w:r w:rsidRPr="004620F3">
              <w:t>Title</w:t>
            </w:r>
          </w:p>
          <w:p w14:paraId="62442D28" w14:textId="77777777" w:rsidR="004620F3" w:rsidRPr="004620F3" w:rsidRDefault="004620F3" w:rsidP="004620F3"/>
          <w:p w14:paraId="6C853171" w14:textId="77777777" w:rsidR="004620F3" w:rsidRPr="004620F3" w:rsidRDefault="004620F3" w:rsidP="004620F3"/>
        </w:tc>
        <w:tc>
          <w:tcPr>
            <w:tcW w:w="270" w:type="dxa"/>
            <w:tcBorders>
              <w:top w:val="nil"/>
              <w:left w:val="nil"/>
              <w:bottom w:val="nil"/>
              <w:right w:val="nil"/>
            </w:tcBorders>
          </w:tcPr>
          <w:p w14:paraId="4CC6BB0E" w14:textId="77777777" w:rsidR="004620F3" w:rsidRPr="004620F3" w:rsidRDefault="004620F3" w:rsidP="004620F3"/>
        </w:tc>
        <w:tc>
          <w:tcPr>
            <w:tcW w:w="5040" w:type="dxa"/>
            <w:tcBorders>
              <w:left w:val="nil"/>
              <w:right w:val="nil"/>
            </w:tcBorders>
          </w:tcPr>
          <w:p w14:paraId="7F02DD6D" w14:textId="77777777" w:rsidR="004620F3" w:rsidRPr="004620F3" w:rsidRDefault="004620F3" w:rsidP="004620F3">
            <w:r w:rsidRPr="004620F3">
              <w:t>Date</w:t>
            </w:r>
          </w:p>
          <w:p w14:paraId="2BF59A88" w14:textId="77777777" w:rsidR="004620F3" w:rsidRPr="004620F3" w:rsidRDefault="004620F3" w:rsidP="004620F3"/>
          <w:p w14:paraId="083617AB" w14:textId="77777777" w:rsidR="004620F3" w:rsidRPr="004620F3" w:rsidRDefault="004620F3" w:rsidP="004620F3"/>
        </w:tc>
      </w:tr>
      <w:tr w:rsidR="004620F3" w:rsidRPr="004620F3" w14:paraId="0D84D747" w14:textId="77777777" w:rsidTr="004620F3">
        <w:tc>
          <w:tcPr>
            <w:tcW w:w="4770" w:type="dxa"/>
            <w:tcBorders>
              <w:left w:val="nil"/>
              <w:bottom w:val="nil"/>
              <w:right w:val="nil"/>
            </w:tcBorders>
          </w:tcPr>
          <w:p w14:paraId="358F75D4" w14:textId="77777777" w:rsidR="004620F3" w:rsidRPr="004620F3" w:rsidRDefault="004620F3" w:rsidP="004620F3">
            <w:r w:rsidRPr="004620F3">
              <w:t>E-Mail Address</w:t>
            </w:r>
          </w:p>
        </w:tc>
        <w:tc>
          <w:tcPr>
            <w:tcW w:w="270" w:type="dxa"/>
            <w:tcBorders>
              <w:top w:val="nil"/>
              <w:left w:val="nil"/>
              <w:bottom w:val="nil"/>
              <w:right w:val="nil"/>
            </w:tcBorders>
          </w:tcPr>
          <w:p w14:paraId="5BA81B6F" w14:textId="77777777" w:rsidR="004620F3" w:rsidRPr="004620F3" w:rsidRDefault="004620F3" w:rsidP="004620F3"/>
        </w:tc>
        <w:tc>
          <w:tcPr>
            <w:tcW w:w="5040" w:type="dxa"/>
            <w:tcBorders>
              <w:left w:val="nil"/>
              <w:bottom w:val="nil"/>
              <w:right w:val="nil"/>
            </w:tcBorders>
          </w:tcPr>
          <w:p w14:paraId="5B314DDC" w14:textId="77777777" w:rsidR="004620F3" w:rsidRPr="004620F3" w:rsidRDefault="004620F3" w:rsidP="004620F3">
            <w:r w:rsidRPr="004620F3">
              <w:t>E-Verify Company ID Number</w:t>
            </w:r>
          </w:p>
        </w:tc>
      </w:tr>
    </w:tbl>
    <w:p w14:paraId="3C4376EA" w14:textId="77777777" w:rsidR="004620F3" w:rsidRPr="004620F3" w:rsidRDefault="004620F3" w:rsidP="004620F3"/>
    <w:p w14:paraId="0335CAB9" w14:textId="77777777" w:rsidR="004620F3" w:rsidRPr="004620F3" w:rsidRDefault="004620F3" w:rsidP="004620F3"/>
    <w:p w14:paraId="41AEDB45" w14:textId="77777777" w:rsidR="004620F3" w:rsidRPr="004620F3" w:rsidRDefault="004620F3" w:rsidP="004620F3"/>
    <w:p w14:paraId="6C1ECB85" w14:textId="77777777" w:rsidR="004620F3" w:rsidRPr="004620F3" w:rsidRDefault="004620F3" w:rsidP="004620F3">
      <w:r w:rsidRPr="004620F3">
        <w:t>Subscribed and sworn to before me this _____________ of ___________________.  I am</w:t>
      </w:r>
    </w:p>
    <w:p w14:paraId="74729BE8" w14:textId="77777777" w:rsidR="004620F3" w:rsidRPr="004620F3" w:rsidRDefault="004620F3" w:rsidP="004620F3">
      <w:pPr>
        <w:tabs>
          <w:tab w:val="left" w:pos="4140"/>
        </w:tabs>
        <w:rPr>
          <w:vertAlign w:val="superscript"/>
        </w:rPr>
      </w:pPr>
      <w:r w:rsidRPr="004620F3">
        <w:t xml:space="preserve"> </w:t>
      </w:r>
      <w:r w:rsidRPr="004620F3">
        <w:tab/>
      </w:r>
      <w:r w:rsidRPr="004620F3">
        <w:rPr>
          <w:vertAlign w:val="superscript"/>
        </w:rPr>
        <w:t>(DAY)</w:t>
      </w:r>
      <w:r w:rsidRPr="004620F3">
        <w:rPr>
          <w:vertAlign w:val="subscript"/>
        </w:rPr>
        <w:tab/>
      </w:r>
      <w:r w:rsidRPr="004620F3">
        <w:rPr>
          <w:vertAlign w:val="superscript"/>
        </w:rPr>
        <w:t>(MONTH, YEAR)</w:t>
      </w:r>
    </w:p>
    <w:p w14:paraId="6BD41761" w14:textId="77777777" w:rsidR="004620F3" w:rsidRPr="004620F3" w:rsidRDefault="004620F3" w:rsidP="004620F3">
      <w:r w:rsidRPr="004620F3">
        <w:t xml:space="preserve">commissioned as a notary public within the County of ________________, State of </w:t>
      </w:r>
    </w:p>
    <w:p w14:paraId="4291C712" w14:textId="77777777" w:rsidR="004620F3" w:rsidRPr="004620F3" w:rsidRDefault="004620F3" w:rsidP="004620F3">
      <w:pPr>
        <w:tabs>
          <w:tab w:val="left" w:pos="5400"/>
        </w:tabs>
        <w:rPr>
          <w:vertAlign w:val="superscript"/>
        </w:rPr>
      </w:pPr>
      <w:r w:rsidRPr="004620F3">
        <w:t xml:space="preserve"> </w:t>
      </w:r>
      <w:r w:rsidRPr="004620F3">
        <w:tab/>
      </w:r>
      <w:r w:rsidRPr="004620F3">
        <w:rPr>
          <w:vertAlign w:val="superscript"/>
        </w:rPr>
        <w:t>(NAME OF COUNTY)</w:t>
      </w:r>
    </w:p>
    <w:p w14:paraId="6D8EC77E" w14:textId="77777777" w:rsidR="004620F3" w:rsidRPr="004620F3" w:rsidRDefault="004620F3" w:rsidP="004620F3">
      <w:r w:rsidRPr="004620F3">
        <w:t>_______________________, and my commission expires on _________________.</w:t>
      </w:r>
    </w:p>
    <w:p w14:paraId="19881154" w14:textId="77777777" w:rsidR="004620F3" w:rsidRPr="004620F3" w:rsidRDefault="004620F3" w:rsidP="004620F3">
      <w:pPr>
        <w:tabs>
          <w:tab w:val="left" w:pos="720"/>
          <w:tab w:val="left" w:pos="6300"/>
        </w:tabs>
        <w:rPr>
          <w:vertAlign w:val="superscript"/>
        </w:rPr>
      </w:pPr>
      <w:r w:rsidRPr="004620F3">
        <w:rPr>
          <w:vertAlign w:val="subscript"/>
        </w:rPr>
        <w:tab/>
      </w:r>
      <w:r w:rsidRPr="004620F3">
        <w:rPr>
          <w:vertAlign w:val="superscript"/>
        </w:rPr>
        <w:t>(NAME OF STATE)</w:t>
      </w:r>
      <w:r w:rsidRPr="004620F3">
        <w:rPr>
          <w:vertAlign w:val="superscript"/>
        </w:rPr>
        <w:tab/>
        <w:t>(DATE)</w:t>
      </w:r>
    </w:p>
    <w:p w14:paraId="140D945E" w14:textId="77777777" w:rsidR="004620F3" w:rsidRPr="004620F3" w:rsidRDefault="004620F3" w:rsidP="004620F3">
      <w:pPr>
        <w:rPr>
          <w:vertAlign w:val="superscript"/>
        </w:rPr>
      </w:pPr>
    </w:p>
    <w:p w14:paraId="68018D3F"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360"/>
        <w:gridCol w:w="4050"/>
      </w:tblGrid>
      <w:tr w:rsidR="004620F3" w:rsidRPr="004620F3" w14:paraId="0C70197B" w14:textId="77777777" w:rsidTr="004620F3">
        <w:tc>
          <w:tcPr>
            <w:tcW w:w="5670" w:type="dxa"/>
            <w:tcBorders>
              <w:top w:val="nil"/>
              <w:left w:val="nil"/>
              <w:bottom w:val="single" w:sz="4" w:space="0" w:color="000000"/>
              <w:right w:val="nil"/>
            </w:tcBorders>
          </w:tcPr>
          <w:p w14:paraId="1E94A572" w14:textId="77777777" w:rsidR="004620F3" w:rsidRPr="004620F3" w:rsidRDefault="004620F3" w:rsidP="004620F3"/>
        </w:tc>
        <w:tc>
          <w:tcPr>
            <w:tcW w:w="360" w:type="dxa"/>
            <w:tcBorders>
              <w:top w:val="nil"/>
              <w:left w:val="nil"/>
              <w:bottom w:val="nil"/>
              <w:right w:val="nil"/>
            </w:tcBorders>
          </w:tcPr>
          <w:p w14:paraId="479BCE0C" w14:textId="77777777" w:rsidR="004620F3" w:rsidRPr="004620F3" w:rsidRDefault="004620F3" w:rsidP="004620F3"/>
        </w:tc>
        <w:tc>
          <w:tcPr>
            <w:tcW w:w="4050" w:type="dxa"/>
            <w:tcBorders>
              <w:top w:val="nil"/>
              <w:left w:val="nil"/>
              <w:bottom w:val="single" w:sz="4" w:space="0" w:color="000000"/>
              <w:right w:val="nil"/>
            </w:tcBorders>
          </w:tcPr>
          <w:p w14:paraId="3F3C6EB6" w14:textId="77777777" w:rsidR="004620F3" w:rsidRPr="004620F3" w:rsidRDefault="004620F3" w:rsidP="004620F3"/>
        </w:tc>
      </w:tr>
      <w:tr w:rsidR="004620F3" w:rsidRPr="004620F3" w14:paraId="4953590F" w14:textId="77777777" w:rsidTr="004620F3">
        <w:tc>
          <w:tcPr>
            <w:tcW w:w="5670" w:type="dxa"/>
            <w:tcBorders>
              <w:left w:val="nil"/>
              <w:bottom w:val="nil"/>
              <w:right w:val="nil"/>
            </w:tcBorders>
          </w:tcPr>
          <w:p w14:paraId="438E4399" w14:textId="77777777" w:rsidR="004620F3" w:rsidRPr="004620F3" w:rsidRDefault="004620F3" w:rsidP="004620F3">
            <w:pPr>
              <w:rPr>
                <w:i/>
              </w:rPr>
            </w:pPr>
            <w:r w:rsidRPr="004620F3">
              <w:rPr>
                <w:i/>
              </w:rPr>
              <w:t>Signature of Notary</w:t>
            </w:r>
          </w:p>
        </w:tc>
        <w:tc>
          <w:tcPr>
            <w:tcW w:w="360" w:type="dxa"/>
            <w:tcBorders>
              <w:top w:val="nil"/>
              <w:left w:val="nil"/>
              <w:bottom w:val="nil"/>
              <w:right w:val="nil"/>
            </w:tcBorders>
          </w:tcPr>
          <w:p w14:paraId="43C41C19" w14:textId="77777777" w:rsidR="004620F3" w:rsidRPr="004620F3" w:rsidRDefault="004620F3" w:rsidP="004620F3"/>
        </w:tc>
        <w:tc>
          <w:tcPr>
            <w:tcW w:w="4050" w:type="dxa"/>
            <w:tcBorders>
              <w:left w:val="nil"/>
              <w:bottom w:val="nil"/>
              <w:right w:val="nil"/>
            </w:tcBorders>
          </w:tcPr>
          <w:p w14:paraId="5576CAEA" w14:textId="77777777" w:rsidR="004620F3" w:rsidRPr="004620F3" w:rsidRDefault="004620F3" w:rsidP="004620F3">
            <w:pPr>
              <w:rPr>
                <w:i/>
              </w:rPr>
            </w:pPr>
            <w:r w:rsidRPr="004620F3">
              <w:rPr>
                <w:i/>
              </w:rPr>
              <w:t>Date</w:t>
            </w:r>
          </w:p>
        </w:tc>
      </w:tr>
    </w:tbl>
    <w:p w14:paraId="1D8C7D6D" w14:textId="77777777" w:rsidR="004620F3" w:rsidRPr="004620F3" w:rsidRDefault="004620F3" w:rsidP="004620F3"/>
    <w:p w14:paraId="31B4846F" w14:textId="77777777" w:rsidR="004620F3" w:rsidRPr="004620F3" w:rsidRDefault="004620F3" w:rsidP="004620F3"/>
    <w:p w14:paraId="754954E3" w14:textId="3304C73B" w:rsidR="004620F3" w:rsidRPr="00246622" w:rsidRDefault="004620F3" w:rsidP="00A44570">
      <w:pPr>
        <w:rPr>
          <w:b/>
        </w:rPr>
      </w:pPr>
      <w:r w:rsidRPr="004620F3">
        <w:rPr>
          <w:u w:val="single"/>
        </w:rPr>
        <w:br w:type="page"/>
      </w:r>
      <w:r w:rsidRPr="00246622">
        <w:rPr>
          <w:b/>
        </w:rPr>
        <w:lastRenderedPageBreak/>
        <w:t xml:space="preserve">BUSINESS COMPLIANCE </w:t>
      </w:r>
      <w:r w:rsidRPr="00246622">
        <w:rPr>
          <w:rFonts w:eastAsiaTheme="minorHAnsi"/>
          <w:b/>
        </w:rPr>
        <w:t xml:space="preserve">EXHIBIT </w:t>
      </w:r>
      <w:r w:rsidR="00127E70">
        <w:rPr>
          <w:b/>
        </w:rPr>
        <w:t>L</w:t>
      </w:r>
      <w:r w:rsidRPr="00246622">
        <w:rPr>
          <w:b/>
        </w:rPr>
        <w:t xml:space="preserve">, </w:t>
      </w:r>
    </w:p>
    <w:p w14:paraId="194A7C02"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59840FCC" w14:textId="77777777" w:rsidR="004620F3" w:rsidRPr="004620F3" w:rsidRDefault="004620F3" w:rsidP="004620F3">
      <w:pPr>
        <w:jc w:val="center"/>
        <w:rPr>
          <w:b/>
          <w:u w:val="single"/>
        </w:rPr>
      </w:pPr>
    </w:p>
    <w:p w14:paraId="3A5EF25B" w14:textId="77777777" w:rsidR="004620F3" w:rsidRPr="004620F3" w:rsidRDefault="004620F3" w:rsidP="004620F3">
      <w:pPr>
        <w:rPr>
          <w:b/>
          <w:i/>
        </w:rPr>
      </w:pPr>
      <w:r w:rsidRPr="004620F3">
        <w:rPr>
          <w:b/>
          <w:i/>
          <w:highlight w:val="lightGray"/>
        </w:rPr>
        <w:t>(Complete Box C if you have the E-Verify documentation and a current Affidavit of Work Authorization already on file with the State of Missouri.  If completing Box C, do not complete Box B.)</w:t>
      </w:r>
    </w:p>
    <w:p w14:paraId="67846074" w14:textId="77777777" w:rsidR="004620F3" w:rsidRPr="004620F3" w:rsidRDefault="004620F3" w:rsidP="004620F3"/>
    <w:tbl>
      <w:tblPr>
        <w:tblW w:w="1071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807"/>
      </w:tblGrid>
      <w:tr w:rsidR="004620F3" w:rsidRPr="004620F3" w14:paraId="14B392DE" w14:textId="77777777" w:rsidTr="004620F3">
        <w:tc>
          <w:tcPr>
            <w:tcW w:w="10710" w:type="dxa"/>
            <w:gridSpan w:val="5"/>
            <w:shd w:val="clear" w:color="auto" w:fill="000000"/>
          </w:tcPr>
          <w:p w14:paraId="5C752259" w14:textId="77777777" w:rsidR="004620F3" w:rsidRPr="004620F3" w:rsidRDefault="004620F3" w:rsidP="004620F3">
            <w:pPr>
              <w:jc w:val="center"/>
            </w:pPr>
            <w:r w:rsidRPr="004620F3">
              <w:rPr>
                <w:b/>
                <w:highlight w:val="black"/>
              </w:rPr>
              <w:t>BOX C – AFFIDAVIT ON FILE -  CURRENT BUSINESS ENTITY STATU</w:t>
            </w:r>
            <w:r w:rsidRPr="004620F3">
              <w:rPr>
                <w:b/>
              </w:rPr>
              <w:t>S</w:t>
            </w:r>
          </w:p>
        </w:tc>
      </w:tr>
      <w:tr w:rsidR="004620F3" w:rsidRPr="004620F3" w14:paraId="7DA5ABB8" w14:textId="77777777" w:rsidTr="004620F3">
        <w:tc>
          <w:tcPr>
            <w:tcW w:w="10710" w:type="dxa"/>
            <w:gridSpan w:val="5"/>
            <w:tcBorders>
              <w:bottom w:val="nil"/>
            </w:tcBorders>
          </w:tcPr>
          <w:p w14:paraId="4815FCA7" w14:textId="77777777" w:rsidR="004620F3" w:rsidRPr="004620F3" w:rsidRDefault="004620F3" w:rsidP="004620F3"/>
          <w:p w14:paraId="0E8A80BE" w14:textId="77777777" w:rsidR="004620F3" w:rsidRPr="004620F3" w:rsidRDefault="004620F3" w:rsidP="004620F3">
            <w:r w:rsidRPr="004620F3">
              <w:t xml:space="preserve">I certify that _____________________ (Business Entity Name) </w:t>
            </w:r>
            <w:r w:rsidRPr="004620F3">
              <w:rPr>
                <w:b/>
                <w:u w:val="single"/>
              </w:rPr>
              <w:t>MEETS</w:t>
            </w:r>
            <w:r w:rsidRPr="004620F3">
              <w:t xml:space="preserve"> the definition of a business entity as defined in section 285.525, RSMo pertaining to section 285.530, RSMo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that affirms enrollment and participation in the E-Verify federal work authorization program.  The documentation that was previously provided included the following.  </w:t>
            </w:r>
          </w:p>
          <w:p w14:paraId="7279A5FA" w14:textId="77777777" w:rsidR="004620F3" w:rsidRPr="004620F3" w:rsidRDefault="004620F3" w:rsidP="004620F3"/>
          <w:p w14:paraId="3FE1676C" w14:textId="77777777" w:rsidR="004620F3" w:rsidRPr="004620F3" w:rsidRDefault="004620F3" w:rsidP="00C965FA">
            <w:pPr>
              <w:numPr>
                <w:ilvl w:val="0"/>
                <w:numId w:val="8"/>
              </w:numPr>
              <w:contextualSpacing/>
            </w:pPr>
            <w:r w:rsidRPr="004620F3">
              <w:t>The E</w:t>
            </w:r>
            <w:r w:rsidRPr="004620F3">
              <w:rPr>
                <w:b/>
              </w:rPr>
              <w:t>-Verify Employment Eligibility Verification page OR</w:t>
            </w:r>
            <w:r w:rsidRPr="004620F3">
              <w:t xml:space="preserve"> a page from the </w:t>
            </w:r>
            <w:r w:rsidRPr="004620F3">
              <w:rPr>
                <w:b/>
              </w:rPr>
              <w:t>E-Verify Memorandum of Understanding (MOU)</w:t>
            </w:r>
            <w:r w:rsidRPr="004620F3">
              <w:t xml:space="preserve"> listing the vendor’s name and the MOU signature page completed and signed by the vendor and the Department of Homeland Security – Verification Division </w:t>
            </w:r>
          </w:p>
          <w:p w14:paraId="454980F6" w14:textId="77777777" w:rsidR="004620F3" w:rsidRPr="004620F3" w:rsidRDefault="004620F3" w:rsidP="00C965FA">
            <w:pPr>
              <w:numPr>
                <w:ilvl w:val="0"/>
                <w:numId w:val="8"/>
              </w:numPr>
              <w:spacing w:before="60"/>
              <w:contextualSpacing/>
            </w:pPr>
            <w:r w:rsidRPr="004620F3">
              <w:t xml:space="preserve">A </w:t>
            </w:r>
            <w:r w:rsidRPr="004620F3">
              <w:rPr>
                <w:b/>
              </w:rPr>
              <w:t>current, notarized Affidavit of Work Authorization</w:t>
            </w:r>
            <w:r w:rsidRPr="004620F3">
              <w:t xml:space="preserve"> (must be completed, signed, and notarized within the past twelve months).</w:t>
            </w:r>
          </w:p>
          <w:p w14:paraId="2FE53855" w14:textId="77777777" w:rsidR="004620F3" w:rsidRPr="004620F3" w:rsidRDefault="004620F3" w:rsidP="004620F3">
            <w:pPr>
              <w:ind w:left="900" w:hanging="900"/>
            </w:pPr>
          </w:p>
          <w:p w14:paraId="07AEDBFD" w14:textId="77777777" w:rsidR="004620F3" w:rsidRPr="004620F3" w:rsidRDefault="004620F3" w:rsidP="004620F3">
            <w:r w:rsidRPr="004620F3">
              <w:t xml:space="preserve">Name of </w:t>
            </w:r>
            <w:r w:rsidRPr="004620F3">
              <w:rPr>
                <w:b/>
              </w:rPr>
              <w:t xml:space="preserve">Missouri State Agency </w:t>
            </w:r>
            <w:r w:rsidRPr="004620F3">
              <w:t>to Which Previous E-Verify Documentation Submitted:</w:t>
            </w:r>
          </w:p>
          <w:p w14:paraId="5A3A3AD9" w14:textId="77777777" w:rsidR="004620F3" w:rsidRPr="004620F3" w:rsidRDefault="004620F3" w:rsidP="004620F3">
            <w:r w:rsidRPr="004620F3">
              <w:t xml:space="preserve">         _____________________</w:t>
            </w:r>
          </w:p>
          <w:p w14:paraId="06F06AAE" w14:textId="77777777" w:rsidR="004620F3" w:rsidRPr="004620F3" w:rsidRDefault="004620F3" w:rsidP="004620F3">
            <w:pPr>
              <w:ind w:left="360"/>
            </w:pPr>
          </w:p>
          <w:p w14:paraId="50395280" w14:textId="77777777" w:rsidR="004620F3" w:rsidRPr="004620F3" w:rsidRDefault="004620F3" w:rsidP="004620F3">
            <w:r w:rsidRPr="004620F3">
              <w:rPr>
                <w:b/>
              </w:rPr>
              <w:t xml:space="preserve">Date </w:t>
            </w:r>
            <w:r w:rsidRPr="004620F3">
              <w:t>of Previous E-Verify Documentation Submission: _____________________</w:t>
            </w:r>
          </w:p>
          <w:p w14:paraId="421EE8AB" w14:textId="77777777" w:rsidR="004620F3" w:rsidRPr="004620F3" w:rsidRDefault="004620F3" w:rsidP="004620F3"/>
          <w:p w14:paraId="36D0BEBD" w14:textId="77777777" w:rsidR="004620F3" w:rsidRPr="004620F3" w:rsidRDefault="004620F3" w:rsidP="004620F3">
            <w:r w:rsidRPr="004620F3">
              <w:t xml:space="preserve">Previous </w:t>
            </w:r>
            <w:r w:rsidRPr="004620F3">
              <w:rPr>
                <w:b/>
              </w:rPr>
              <w:t>Bid/Contract Number</w:t>
            </w:r>
            <w:r w:rsidRPr="004620F3">
              <w:t xml:space="preserve"> for Which Previous E-Verify Documentation Submitted:  ________ (if known)</w:t>
            </w:r>
          </w:p>
          <w:p w14:paraId="0132319B" w14:textId="77777777" w:rsidR="004620F3" w:rsidRPr="004620F3" w:rsidRDefault="004620F3" w:rsidP="004620F3"/>
        </w:tc>
      </w:tr>
      <w:tr w:rsidR="004620F3" w:rsidRPr="004620F3" w14:paraId="745FBF69" w14:textId="77777777" w:rsidTr="004620F3">
        <w:tc>
          <w:tcPr>
            <w:tcW w:w="916" w:type="dxa"/>
            <w:tcBorders>
              <w:top w:val="nil"/>
              <w:bottom w:val="nil"/>
              <w:right w:val="nil"/>
            </w:tcBorders>
          </w:tcPr>
          <w:p w14:paraId="57B9BCB0" w14:textId="77777777" w:rsidR="004620F3" w:rsidRPr="004620F3" w:rsidRDefault="004620F3" w:rsidP="004620F3">
            <w:pPr>
              <w:jc w:val="center"/>
            </w:pPr>
          </w:p>
        </w:tc>
        <w:tc>
          <w:tcPr>
            <w:tcW w:w="4490" w:type="dxa"/>
            <w:tcBorders>
              <w:top w:val="nil"/>
              <w:left w:val="nil"/>
              <w:right w:val="nil"/>
            </w:tcBorders>
          </w:tcPr>
          <w:p w14:paraId="0B888149" w14:textId="77777777" w:rsidR="004620F3" w:rsidRPr="004620F3" w:rsidRDefault="004620F3" w:rsidP="00A44570"/>
          <w:p w14:paraId="0ED47CBA" w14:textId="77777777" w:rsidR="004620F3" w:rsidRPr="004620F3" w:rsidRDefault="004620F3" w:rsidP="004620F3">
            <w:pPr>
              <w:jc w:val="left"/>
            </w:pPr>
          </w:p>
        </w:tc>
        <w:tc>
          <w:tcPr>
            <w:tcW w:w="355" w:type="dxa"/>
            <w:tcBorders>
              <w:top w:val="nil"/>
              <w:left w:val="nil"/>
              <w:bottom w:val="nil"/>
              <w:right w:val="nil"/>
            </w:tcBorders>
          </w:tcPr>
          <w:p w14:paraId="08C1AFAF" w14:textId="77777777" w:rsidR="004620F3" w:rsidRPr="004620F3" w:rsidRDefault="004620F3" w:rsidP="004620F3">
            <w:pPr>
              <w:jc w:val="center"/>
            </w:pPr>
          </w:p>
        </w:tc>
        <w:tc>
          <w:tcPr>
            <w:tcW w:w="4142" w:type="dxa"/>
            <w:tcBorders>
              <w:top w:val="nil"/>
              <w:left w:val="nil"/>
              <w:right w:val="nil"/>
            </w:tcBorders>
          </w:tcPr>
          <w:p w14:paraId="097D8453" w14:textId="77777777" w:rsidR="004620F3" w:rsidRPr="004620F3" w:rsidRDefault="004620F3" w:rsidP="00A44570"/>
          <w:p w14:paraId="2F4A1D06" w14:textId="77777777" w:rsidR="004620F3" w:rsidRPr="004620F3" w:rsidRDefault="004620F3" w:rsidP="004620F3">
            <w:pPr>
              <w:jc w:val="left"/>
            </w:pPr>
          </w:p>
        </w:tc>
        <w:tc>
          <w:tcPr>
            <w:tcW w:w="807" w:type="dxa"/>
            <w:tcBorders>
              <w:top w:val="nil"/>
              <w:left w:val="nil"/>
              <w:bottom w:val="nil"/>
            </w:tcBorders>
          </w:tcPr>
          <w:p w14:paraId="494843D9" w14:textId="77777777" w:rsidR="004620F3" w:rsidRPr="004620F3" w:rsidRDefault="004620F3" w:rsidP="004620F3">
            <w:pPr>
              <w:jc w:val="center"/>
            </w:pPr>
          </w:p>
        </w:tc>
      </w:tr>
      <w:tr w:rsidR="004620F3" w:rsidRPr="004620F3" w14:paraId="6ECFF884" w14:textId="77777777" w:rsidTr="004620F3">
        <w:tc>
          <w:tcPr>
            <w:tcW w:w="916" w:type="dxa"/>
            <w:tcBorders>
              <w:top w:val="nil"/>
              <w:bottom w:val="nil"/>
              <w:right w:val="nil"/>
            </w:tcBorders>
          </w:tcPr>
          <w:p w14:paraId="183F0859" w14:textId="77777777" w:rsidR="004620F3" w:rsidRPr="004620F3" w:rsidRDefault="004620F3" w:rsidP="004620F3">
            <w:pPr>
              <w:jc w:val="center"/>
            </w:pPr>
          </w:p>
        </w:tc>
        <w:tc>
          <w:tcPr>
            <w:tcW w:w="4490" w:type="dxa"/>
            <w:tcBorders>
              <w:left w:val="nil"/>
              <w:bottom w:val="nil"/>
              <w:right w:val="nil"/>
            </w:tcBorders>
          </w:tcPr>
          <w:p w14:paraId="452FF2B5"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5B7EE251" w14:textId="77777777" w:rsidR="004620F3" w:rsidRPr="004620F3" w:rsidRDefault="004620F3" w:rsidP="004620F3">
            <w:pPr>
              <w:jc w:val="left"/>
            </w:pPr>
          </w:p>
        </w:tc>
        <w:tc>
          <w:tcPr>
            <w:tcW w:w="4142" w:type="dxa"/>
            <w:tcBorders>
              <w:left w:val="nil"/>
              <w:bottom w:val="nil"/>
              <w:right w:val="nil"/>
            </w:tcBorders>
          </w:tcPr>
          <w:p w14:paraId="2DBD3217" w14:textId="77777777" w:rsidR="004620F3" w:rsidRPr="004620F3" w:rsidRDefault="004620F3" w:rsidP="004620F3">
            <w:pPr>
              <w:jc w:val="left"/>
              <w:rPr>
                <w:i/>
              </w:rPr>
            </w:pPr>
            <w:r w:rsidRPr="004620F3">
              <w:rPr>
                <w:i/>
              </w:rPr>
              <w:t>Authorized Business Entity</w:t>
            </w:r>
          </w:p>
          <w:p w14:paraId="4E376F13" w14:textId="77777777" w:rsidR="004620F3" w:rsidRPr="004620F3" w:rsidRDefault="004620F3" w:rsidP="00A44570">
            <w:r w:rsidRPr="004620F3">
              <w:t>Representative’s Signature</w:t>
            </w:r>
          </w:p>
        </w:tc>
        <w:tc>
          <w:tcPr>
            <w:tcW w:w="807" w:type="dxa"/>
            <w:tcBorders>
              <w:top w:val="nil"/>
              <w:left w:val="nil"/>
              <w:bottom w:val="nil"/>
            </w:tcBorders>
          </w:tcPr>
          <w:p w14:paraId="3FAD1A1F" w14:textId="77777777" w:rsidR="004620F3" w:rsidRPr="004620F3" w:rsidRDefault="004620F3" w:rsidP="004620F3">
            <w:pPr>
              <w:jc w:val="center"/>
            </w:pPr>
          </w:p>
        </w:tc>
      </w:tr>
      <w:tr w:rsidR="004620F3" w:rsidRPr="004620F3" w14:paraId="714AF3EA" w14:textId="77777777" w:rsidTr="004620F3">
        <w:tc>
          <w:tcPr>
            <w:tcW w:w="916" w:type="dxa"/>
            <w:tcBorders>
              <w:top w:val="nil"/>
              <w:bottom w:val="nil"/>
              <w:right w:val="nil"/>
            </w:tcBorders>
          </w:tcPr>
          <w:p w14:paraId="3B7DD751" w14:textId="77777777" w:rsidR="004620F3" w:rsidRPr="004620F3" w:rsidRDefault="004620F3" w:rsidP="004620F3">
            <w:pPr>
              <w:jc w:val="center"/>
            </w:pPr>
          </w:p>
        </w:tc>
        <w:tc>
          <w:tcPr>
            <w:tcW w:w="4490" w:type="dxa"/>
            <w:tcBorders>
              <w:top w:val="nil"/>
              <w:left w:val="nil"/>
              <w:right w:val="nil"/>
            </w:tcBorders>
          </w:tcPr>
          <w:p w14:paraId="65B9FF89" w14:textId="77777777" w:rsidR="004620F3" w:rsidRPr="004620F3" w:rsidRDefault="004620F3" w:rsidP="00A44570"/>
          <w:p w14:paraId="2B8D250E" w14:textId="77777777" w:rsidR="004620F3" w:rsidRPr="004620F3" w:rsidRDefault="004620F3" w:rsidP="004620F3">
            <w:pPr>
              <w:jc w:val="left"/>
            </w:pPr>
          </w:p>
        </w:tc>
        <w:tc>
          <w:tcPr>
            <w:tcW w:w="355" w:type="dxa"/>
            <w:tcBorders>
              <w:top w:val="nil"/>
              <w:left w:val="nil"/>
              <w:bottom w:val="nil"/>
              <w:right w:val="nil"/>
            </w:tcBorders>
          </w:tcPr>
          <w:p w14:paraId="60D34E58" w14:textId="77777777" w:rsidR="004620F3" w:rsidRPr="004620F3" w:rsidRDefault="004620F3" w:rsidP="004620F3">
            <w:pPr>
              <w:jc w:val="left"/>
            </w:pPr>
          </w:p>
        </w:tc>
        <w:tc>
          <w:tcPr>
            <w:tcW w:w="4142" w:type="dxa"/>
            <w:tcBorders>
              <w:top w:val="nil"/>
              <w:left w:val="nil"/>
              <w:right w:val="nil"/>
            </w:tcBorders>
          </w:tcPr>
          <w:p w14:paraId="25717204" w14:textId="77777777" w:rsidR="004620F3" w:rsidRPr="004620F3" w:rsidRDefault="004620F3" w:rsidP="00A44570"/>
          <w:p w14:paraId="0C2FDA73" w14:textId="77777777" w:rsidR="004620F3" w:rsidRPr="004620F3" w:rsidRDefault="004620F3" w:rsidP="004620F3">
            <w:pPr>
              <w:jc w:val="left"/>
            </w:pPr>
          </w:p>
        </w:tc>
        <w:tc>
          <w:tcPr>
            <w:tcW w:w="807" w:type="dxa"/>
            <w:tcBorders>
              <w:top w:val="nil"/>
              <w:left w:val="nil"/>
              <w:bottom w:val="nil"/>
            </w:tcBorders>
          </w:tcPr>
          <w:p w14:paraId="22DC1CD6" w14:textId="77777777" w:rsidR="004620F3" w:rsidRPr="004620F3" w:rsidRDefault="004620F3" w:rsidP="004620F3">
            <w:pPr>
              <w:jc w:val="center"/>
            </w:pPr>
          </w:p>
        </w:tc>
      </w:tr>
      <w:tr w:rsidR="004620F3" w:rsidRPr="004620F3" w14:paraId="6E66D683" w14:textId="77777777" w:rsidTr="004620F3">
        <w:tc>
          <w:tcPr>
            <w:tcW w:w="916" w:type="dxa"/>
            <w:tcBorders>
              <w:top w:val="nil"/>
              <w:bottom w:val="nil"/>
              <w:right w:val="nil"/>
            </w:tcBorders>
          </w:tcPr>
          <w:p w14:paraId="637C3E5C" w14:textId="77777777" w:rsidR="004620F3" w:rsidRPr="004620F3" w:rsidRDefault="004620F3" w:rsidP="004620F3">
            <w:pPr>
              <w:jc w:val="center"/>
            </w:pPr>
          </w:p>
        </w:tc>
        <w:tc>
          <w:tcPr>
            <w:tcW w:w="4490" w:type="dxa"/>
            <w:tcBorders>
              <w:left w:val="nil"/>
              <w:bottom w:val="nil"/>
              <w:right w:val="nil"/>
            </w:tcBorders>
          </w:tcPr>
          <w:p w14:paraId="30712E0F" w14:textId="77777777" w:rsidR="004620F3" w:rsidRPr="004620F3" w:rsidRDefault="004620F3" w:rsidP="00A44570">
            <w:r w:rsidRPr="004620F3">
              <w:t>Business Entity Name</w:t>
            </w:r>
          </w:p>
        </w:tc>
        <w:tc>
          <w:tcPr>
            <w:tcW w:w="355" w:type="dxa"/>
            <w:tcBorders>
              <w:top w:val="nil"/>
              <w:left w:val="nil"/>
              <w:bottom w:val="nil"/>
              <w:right w:val="nil"/>
            </w:tcBorders>
          </w:tcPr>
          <w:p w14:paraId="0100B8BD" w14:textId="77777777" w:rsidR="004620F3" w:rsidRPr="004620F3" w:rsidRDefault="004620F3" w:rsidP="004620F3">
            <w:pPr>
              <w:jc w:val="left"/>
            </w:pPr>
          </w:p>
        </w:tc>
        <w:tc>
          <w:tcPr>
            <w:tcW w:w="4142" w:type="dxa"/>
            <w:tcBorders>
              <w:left w:val="nil"/>
              <w:bottom w:val="nil"/>
              <w:right w:val="nil"/>
            </w:tcBorders>
          </w:tcPr>
          <w:p w14:paraId="13BBE27C" w14:textId="77777777" w:rsidR="004620F3" w:rsidRPr="004620F3" w:rsidRDefault="004620F3" w:rsidP="00A44570">
            <w:r w:rsidRPr="004620F3">
              <w:t>Date</w:t>
            </w:r>
          </w:p>
        </w:tc>
        <w:tc>
          <w:tcPr>
            <w:tcW w:w="807" w:type="dxa"/>
            <w:tcBorders>
              <w:top w:val="nil"/>
              <w:left w:val="nil"/>
              <w:bottom w:val="nil"/>
            </w:tcBorders>
          </w:tcPr>
          <w:p w14:paraId="29EC6EE3" w14:textId="77777777" w:rsidR="004620F3" w:rsidRPr="004620F3" w:rsidRDefault="004620F3" w:rsidP="004620F3">
            <w:pPr>
              <w:jc w:val="center"/>
            </w:pPr>
          </w:p>
        </w:tc>
      </w:tr>
      <w:tr w:rsidR="004620F3" w:rsidRPr="004620F3" w14:paraId="359B3780" w14:textId="77777777" w:rsidTr="004620F3">
        <w:tc>
          <w:tcPr>
            <w:tcW w:w="916" w:type="dxa"/>
            <w:tcBorders>
              <w:top w:val="nil"/>
              <w:bottom w:val="nil"/>
              <w:right w:val="nil"/>
            </w:tcBorders>
          </w:tcPr>
          <w:p w14:paraId="7A405230" w14:textId="77777777" w:rsidR="004620F3" w:rsidRPr="004620F3" w:rsidRDefault="004620F3" w:rsidP="004620F3">
            <w:pPr>
              <w:jc w:val="center"/>
            </w:pPr>
          </w:p>
        </w:tc>
        <w:tc>
          <w:tcPr>
            <w:tcW w:w="4490" w:type="dxa"/>
            <w:tcBorders>
              <w:top w:val="nil"/>
              <w:left w:val="nil"/>
              <w:right w:val="nil"/>
            </w:tcBorders>
          </w:tcPr>
          <w:p w14:paraId="109E07EE" w14:textId="77777777" w:rsidR="004620F3" w:rsidRPr="004620F3" w:rsidRDefault="004620F3" w:rsidP="00A44570"/>
          <w:p w14:paraId="19A2FF1E" w14:textId="77777777" w:rsidR="004620F3" w:rsidRPr="004620F3" w:rsidRDefault="004620F3" w:rsidP="004620F3">
            <w:pPr>
              <w:jc w:val="left"/>
            </w:pPr>
          </w:p>
        </w:tc>
        <w:tc>
          <w:tcPr>
            <w:tcW w:w="355" w:type="dxa"/>
            <w:tcBorders>
              <w:top w:val="nil"/>
              <w:left w:val="nil"/>
              <w:bottom w:val="nil"/>
              <w:right w:val="nil"/>
            </w:tcBorders>
          </w:tcPr>
          <w:p w14:paraId="1D21EA95" w14:textId="77777777" w:rsidR="004620F3" w:rsidRPr="004620F3" w:rsidRDefault="004620F3" w:rsidP="004620F3">
            <w:pPr>
              <w:jc w:val="left"/>
            </w:pPr>
          </w:p>
        </w:tc>
        <w:tc>
          <w:tcPr>
            <w:tcW w:w="4142" w:type="dxa"/>
            <w:tcBorders>
              <w:top w:val="nil"/>
              <w:left w:val="nil"/>
              <w:bottom w:val="single" w:sz="4" w:space="0" w:color="000000"/>
              <w:right w:val="nil"/>
            </w:tcBorders>
          </w:tcPr>
          <w:p w14:paraId="393110F3" w14:textId="77777777" w:rsidR="004620F3" w:rsidRPr="004620F3" w:rsidRDefault="004620F3" w:rsidP="00A44570"/>
          <w:p w14:paraId="2A64044F" w14:textId="77777777" w:rsidR="004620F3" w:rsidRPr="004620F3" w:rsidRDefault="004620F3" w:rsidP="004620F3">
            <w:pPr>
              <w:jc w:val="left"/>
            </w:pPr>
          </w:p>
        </w:tc>
        <w:tc>
          <w:tcPr>
            <w:tcW w:w="807" w:type="dxa"/>
            <w:tcBorders>
              <w:top w:val="nil"/>
              <w:left w:val="nil"/>
              <w:bottom w:val="nil"/>
            </w:tcBorders>
          </w:tcPr>
          <w:p w14:paraId="5A060FDB" w14:textId="77777777" w:rsidR="004620F3" w:rsidRPr="004620F3" w:rsidRDefault="004620F3" w:rsidP="004620F3">
            <w:pPr>
              <w:jc w:val="center"/>
            </w:pPr>
          </w:p>
        </w:tc>
      </w:tr>
      <w:tr w:rsidR="004620F3" w:rsidRPr="004620F3" w14:paraId="0217BDD8" w14:textId="77777777" w:rsidTr="004620F3">
        <w:tc>
          <w:tcPr>
            <w:tcW w:w="916" w:type="dxa"/>
            <w:tcBorders>
              <w:top w:val="nil"/>
              <w:bottom w:val="nil"/>
              <w:right w:val="nil"/>
            </w:tcBorders>
          </w:tcPr>
          <w:p w14:paraId="1EACF568" w14:textId="77777777" w:rsidR="004620F3" w:rsidRPr="004620F3" w:rsidRDefault="004620F3" w:rsidP="004620F3">
            <w:pPr>
              <w:jc w:val="center"/>
            </w:pPr>
          </w:p>
        </w:tc>
        <w:tc>
          <w:tcPr>
            <w:tcW w:w="4490" w:type="dxa"/>
            <w:tcBorders>
              <w:left w:val="nil"/>
              <w:bottom w:val="nil"/>
              <w:right w:val="nil"/>
            </w:tcBorders>
          </w:tcPr>
          <w:p w14:paraId="6C4F4A54" w14:textId="77777777" w:rsidR="004620F3" w:rsidRPr="004620F3" w:rsidRDefault="004620F3" w:rsidP="00A44570">
            <w:r w:rsidRPr="004620F3">
              <w:t>E-Mail Address</w:t>
            </w:r>
          </w:p>
        </w:tc>
        <w:tc>
          <w:tcPr>
            <w:tcW w:w="355" w:type="dxa"/>
            <w:tcBorders>
              <w:top w:val="nil"/>
              <w:left w:val="nil"/>
              <w:bottom w:val="nil"/>
              <w:right w:val="nil"/>
            </w:tcBorders>
          </w:tcPr>
          <w:p w14:paraId="38E37785" w14:textId="77777777" w:rsidR="004620F3" w:rsidRPr="004620F3" w:rsidRDefault="004620F3" w:rsidP="004620F3">
            <w:pPr>
              <w:jc w:val="left"/>
            </w:pPr>
          </w:p>
        </w:tc>
        <w:tc>
          <w:tcPr>
            <w:tcW w:w="4142" w:type="dxa"/>
            <w:tcBorders>
              <w:top w:val="single" w:sz="4" w:space="0" w:color="000000"/>
              <w:left w:val="nil"/>
              <w:bottom w:val="nil"/>
              <w:right w:val="nil"/>
            </w:tcBorders>
          </w:tcPr>
          <w:p w14:paraId="096CFEAA" w14:textId="77777777" w:rsidR="004620F3" w:rsidRPr="004620F3" w:rsidRDefault="004620F3" w:rsidP="00A44570">
            <w:r w:rsidRPr="004620F3">
              <w:t>E-Verify MOU Company ID Number</w:t>
            </w:r>
          </w:p>
        </w:tc>
        <w:tc>
          <w:tcPr>
            <w:tcW w:w="807" w:type="dxa"/>
            <w:tcBorders>
              <w:top w:val="nil"/>
              <w:left w:val="nil"/>
              <w:bottom w:val="nil"/>
            </w:tcBorders>
          </w:tcPr>
          <w:p w14:paraId="35726EF7" w14:textId="77777777" w:rsidR="004620F3" w:rsidRPr="004620F3" w:rsidRDefault="004620F3" w:rsidP="004620F3">
            <w:pPr>
              <w:jc w:val="center"/>
            </w:pPr>
          </w:p>
        </w:tc>
      </w:tr>
      <w:tr w:rsidR="004620F3" w:rsidRPr="004620F3" w14:paraId="05E9D2F7" w14:textId="77777777" w:rsidTr="004620F3">
        <w:trPr>
          <w:trHeight w:val="288"/>
        </w:trPr>
        <w:tc>
          <w:tcPr>
            <w:tcW w:w="916" w:type="dxa"/>
            <w:tcBorders>
              <w:top w:val="nil"/>
              <w:bottom w:val="nil"/>
              <w:right w:val="nil"/>
            </w:tcBorders>
          </w:tcPr>
          <w:p w14:paraId="63DABF37" w14:textId="77777777" w:rsidR="004620F3" w:rsidRPr="004620F3" w:rsidRDefault="004620F3" w:rsidP="004620F3"/>
        </w:tc>
        <w:tc>
          <w:tcPr>
            <w:tcW w:w="4490" w:type="dxa"/>
            <w:tcBorders>
              <w:top w:val="nil"/>
              <w:left w:val="nil"/>
              <w:bottom w:val="single" w:sz="4" w:space="0" w:color="000000"/>
              <w:right w:val="nil"/>
            </w:tcBorders>
          </w:tcPr>
          <w:p w14:paraId="59E68037" w14:textId="77777777" w:rsidR="004620F3" w:rsidRPr="004620F3" w:rsidRDefault="004620F3" w:rsidP="004620F3">
            <w:pPr>
              <w:jc w:val="left"/>
            </w:pPr>
          </w:p>
        </w:tc>
        <w:tc>
          <w:tcPr>
            <w:tcW w:w="355" w:type="dxa"/>
            <w:tcBorders>
              <w:top w:val="nil"/>
              <w:left w:val="nil"/>
              <w:bottom w:val="single" w:sz="4" w:space="0" w:color="000000"/>
              <w:right w:val="nil"/>
            </w:tcBorders>
          </w:tcPr>
          <w:p w14:paraId="7AD1A9A6" w14:textId="77777777" w:rsidR="004620F3" w:rsidRPr="004620F3" w:rsidRDefault="004620F3" w:rsidP="004620F3">
            <w:pPr>
              <w:jc w:val="left"/>
            </w:pPr>
          </w:p>
        </w:tc>
        <w:tc>
          <w:tcPr>
            <w:tcW w:w="4142" w:type="dxa"/>
            <w:tcBorders>
              <w:top w:val="nil"/>
              <w:left w:val="nil"/>
              <w:bottom w:val="single" w:sz="4" w:space="0" w:color="000000"/>
              <w:right w:val="nil"/>
            </w:tcBorders>
          </w:tcPr>
          <w:p w14:paraId="5866462E" w14:textId="77777777" w:rsidR="004620F3" w:rsidRPr="004620F3" w:rsidRDefault="004620F3" w:rsidP="004620F3">
            <w:pPr>
              <w:jc w:val="left"/>
            </w:pPr>
          </w:p>
        </w:tc>
        <w:tc>
          <w:tcPr>
            <w:tcW w:w="807" w:type="dxa"/>
            <w:tcBorders>
              <w:top w:val="nil"/>
              <w:left w:val="nil"/>
              <w:bottom w:val="nil"/>
            </w:tcBorders>
          </w:tcPr>
          <w:p w14:paraId="669F3CBC" w14:textId="77777777" w:rsidR="004620F3" w:rsidRPr="004620F3" w:rsidRDefault="004620F3" w:rsidP="004620F3">
            <w:pPr>
              <w:jc w:val="center"/>
            </w:pPr>
          </w:p>
        </w:tc>
      </w:tr>
      <w:tr w:rsidR="004620F3" w:rsidRPr="004620F3" w14:paraId="60541360" w14:textId="77777777" w:rsidTr="004620F3">
        <w:tc>
          <w:tcPr>
            <w:tcW w:w="5406" w:type="dxa"/>
            <w:gridSpan w:val="2"/>
            <w:tcBorders>
              <w:top w:val="nil"/>
              <w:bottom w:val="nil"/>
              <w:right w:val="single" w:sz="4" w:space="0" w:color="000000"/>
            </w:tcBorders>
            <w:shd w:val="clear" w:color="auto" w:fill="000000"/>
          </w:tcPr>
          <w:p w14:paraId="764EF8F6" w14:textId="77777777" w:rsidR="004620F3" w:rsidRPr="004620F3" w:rsidRDefault="004620F3" w:rsidP="004620F3">
            <w:pPr>
              <w:jc w:val="left"/>
              <w:rPr>
                <w:b/>
              </w:rPr>
            </w:pPr>
            <w:r w:rsidRPr="004620F3">
              <w:rPr>
                <w:b/>
              </w:rPr>
              <w:t>FOR STATE OF MISSOURI USE ONLY</w:t>
            </w:r>
          </w:p>
        </w:tc>
        <w:tc>
          <w:tcPr>
            <w:tcW w:w="355" w:type="dxa"/>
            <w:tcBorders>
              <w:top w:val="single" w:sz="4" w:space="0" w:color="000000"/>
              <w:left w:val="nil"/>
              <w:bottom w:val="nil"/>
              <w:right w:val="nil"/>
            </w:tcBorders>
            <w:shd w:val="clear" w:color="auto" w:fill="000000"/>
          </w:tcPr>
          <w:p w14:paraId="4EB1EE27" w14:textId="77777777" w:rsidR="004620F3" w:rsidRPr="004620F3" w:rsidRDefault="004620F3" w:rsidP="004620F3">
            <w:pPr>
              <w:jc w:val="center"/>
            </w:pPr>
          </w:p>
        </w:tc>
        <w:tc>
          <w:tcPr>
            <w:tcW w:w="4142" w:type="dxa"/>
            <w:tcBorders>
              <w:top w:val="single" w:sz="4" w:space="0" w:color="000000"/>
              <w:left w:val="nil"/>
              <w:bottom w:val="nil"/>
              <w:right w:val="single" w:sz="4" w:space="0" w:color="000000"/>
            </w:tcBorders>
            <w:shd w:val="clear" w:color="auto" w:fill="000000"/>
          </w:tcPr>
          <w:p w14:paraId="1B0A2084" w14:textId="77777777" w:rsidR="004620F3" w:rsidRPr="004620F3" w:rsidRDefault="004620F3" w:rsidP="004620F3">
            <w:pPr>
              <w:jc w:val="center"/>
            </w:pPr>
          </w:p>
        </w:tc>
        <w:tc>
          <w:tcPr>
            <w:tcW w:w="807" w:type="dxa"/>
            <w:tcBorders>
              <w:top w:val="nil"/>
              <w:left w:val="single" w:sz="4" w:space="0" w:color="000000"/>
              <w:bottom w:val="nil"/>
            </w:tcBorders>
            <w:shd w:val="clear" w:color="auto" w:fill="000000"/>
          </w:tcPr>
          <w:p w14:paraId="6E8E3354" w14:textId="77777777" w:rsidR="004620F3" w:rsidRPr="004620F3" w:rsidRDefault="004620F3" w:rsidP="004620F3">
            <w:pPr>
              <w:jc w:val="center"/>
            </w:pPr>
          </w:p>
        </w:tc>
      </w:tr>
      <w:tr w:rsidR="004620F3" w:rsidRPr="004620F3" w14:paraId="3B9F5EA1" w14:textId="77777777" w:rsidTr="004620F3">
        <w:tc>
          <w:tcPr>
            <w:tcW w:w="5406" w:type="dxa"/>
            <w:gridSpan w:val="2"/>
            <w:tcBorders>
              <w:top w:val="nil"/>
              <w:bottom w:val="nil"/>
              <w:right w:val="nil"/>
            </w:tcBorders>
          </w:tcPr>
          <w:p w14:paraId="14783F71" w14:textId="77777777" w:rsidR="004620F3" w:rsidRPr="004620F3" w:rsidRDefault="004620F3" w:rsidP="004620F3">
            <w:pPr>
              <w:spacing w:before="120"/>
              <w:jc w:val="left"/>
            </w:pPr>
            <w:r w:rsidRPr="004620F3">
              <w:t>Documentation Verification Completed By:</w:t>
            </w:r>
          </w:p>
        </w:tc>
        <w:tc>
          <w:tcPr>
            <w:tcW w:w="355" w:type="dxa"/>
            <w:tcBorders>
              <w:top w:val="nil"/>
              <w:left w:val="nil"/>
              <w:bottom w:val="nil"/>
              <w:right w:val="nil"/>
            </w:tcBorders>
          </w:tcPr>
          <w:p w14:paraId="6426854D" w14:textId="77777777" w:rsidR="004620F3" w:rsidRPr="004620F3" w:rsidRDefault="004620F3" w:rsidP="004620F3">
            <w:pPr>
              <w:jc w:val="center"/>
            </w:pPr>
          </w:p>
        </w:tc>
        <w:tc>
          <w:tcPr>
            <w:tcW w:w="4142" w:type="dxa"/>
            <w:tcBorders>
              <w:top w:val="nil"/>
              <w:left w:val="nil"/>
              <w:bottom w:val="nil"/>
              <w:right w:val="nil"/>
            </w:tcBorders>
          </w:tcPr>
          <w:p w14:paraId="34D4BE1B" w14:textId="77777777" w:rsidR="004620F3" w:rsidRPr="004620F3" w:rsidRDefault="004620F3" w:rsidP="004620F3">
            <w:pPr>
              <w:jc w:val="center"/>
            </w:pPr>
          </w:p>
        </w:tc>
        <w:tc>
          <w:tcPr>
            <w:tcW w:w="807" w:type="dxa"/>
            <w:tcBorders>
              <w:top w:val="nil"/>
              <w:left w:val="nil"/>
              <w:bottom w:val="nil"/>
            </w:tcBorders>
          </w:tcPr>
          <w:p w14:paraId="608DD132" w14:textId="77777777" w:rsidR="004620F3" w:rsidRPr="004620F3" w:rsidRDefault="004620F3" w:rsidP="004620F3">
            <w:pPr>
              <w:jc w:val="center"/>
            </w:pPr>
          </w:p>
        </w:tc>
      </w:tr>
      <w:tr w:rsidR="004620F3" w:rsidRPr="004620F3" w14:paraId="5B60E06D" w14:textId="77777777" w:rsidTr="004620F3">
        <w:tc>
          <w:tcPr>
            <w:tcW w:w="916" w:type="dxa"/>
            <w:tcBorders>
              <w:top w:val="nil"/>
              <w:bottom w:val="nil"/>
              <w:right w:val="nil"/>
            </w:tcBorders>
          </w:tcPr>
          <w:p w14:paraId="6BFE1CCE" w14:textId="77777777" w:rsidR="004620F3" w:rsidRPr="004620F3" w:rsidRDefault="004620F3" w:rsidP="004620F3">
            <w:pPr>
              <w:jc w:val="center"/>
            </w:pPr>
          </w:p>
        </w:tc>
        <w:tc>
          <w:tcPr>
            <w:tcW w:w="4490" w:type="dxa"/>
            <w:tcBorders>
              <w:top w:val="nil"/>
              <w:left w:val="nil"/>
              <w:bottom w:val="single" w:sz="4" w:space="0" w:color="000000"/>
              <w:right w:val="nil"/>
            </w:tcBorders>
            <w:vAlign w:val="center"/>
          </w:tcPr>
          <w:p w14:paraId="0EA3EE45" w14:textId="77777777" w:rsidR="004620F3" w:rsidRPr="004620F3" w:rsidRDefault="004620F3" w:rsidP="00A44570"/>
          <w:p w14:paraId="41F8820A" w14:textId="77777777" w:rsidR="004620F3" w:rsidRPr="004620F3" w:rsidRDefault="004620F3" w:rsidP="004620F3">
            <w:pPr>
              <w:jc w:val="left"/>
            </w:pPr>
          </w:p>
        </w:tc>
        <w:tc>
          <w:tcPr>
            <w:tcW w:w="355" w:type="dxa"/>
            <w:tcBorders>
              <w:top w:val="nil"/>
              <w:left w:val="nil"/>
              <w:bottom w:val="nil"/>
              <w:right w:val="nil"/>
            </w:tcBorders>
          </w:tcPr>
          <w:p w14:paraId="75A1A394" w14:textId="77777777" w:rsidR="004620F3" w:rsidRPr="004620F3" w:rsidRDefault="004620F3" w:rsidP="004620F3">
            <w:pPr>
              <w:jc w:val="center"/>
            </w:pPr>
          </w:p>
        </w:tc>
        <w:tc>
          <w:tcPr>
            <w:tcW w:w="4142" w:type="dxa"/>
            <w:tcBorders>
              <w:top w:val="nil"/>
              <w:left w:val="nil"/>
              <w:bottom w:val="single" w:sz="4" w:space="0" w:color="000000"/>
              <w:right w:val="nil"/>
            </w:tcBorders>
          </w:tcPr>
          <w:p w14:paraId="550D5ED3" w14:textId="77777777" w:rsidR="004620F3" w:rsidRPr="004620F3" w:rsidRDefault="004620F3" w:rsidP="004620F3">
            <w:pPr>
              <w:jc w:val="center"/>
            </w:pPr>
          </w:p>
        </w:tc>
        <w:tc>
          <w:tcPr>
            <w:tcW w:w="807" w:type="dxa"/>
            <w:tcBorders>
              <w:top w:val="nil"/>
              <w:left w:val="nil"/>
              <w:bottom w:val="nil"/>
            </w:tcBorders>
          </w:tcPr>
          <w:p w14:paraId="7CFB9A71" w14:textId="77777777" w:rsidR="004620F3" w:rsidRPr="004620F3" w:rsidRDefault="004620F3" w:rsidP="004620F3">
            <w:pPr>
              <w:jc w:val="center"/>
            </w:pPr>
          </w:p>
        </w:tc>
      </w:tr>
      <w:tr w:rsidR="004620F3" w:rsidRPr="004620F3" w14:paraId="582E95E5" w14:textId="77777777" w:rsidTr="004620F3">
        <w:tc>
          <w:tcPr>
            <w:tcW w:w="916" w:type="dxa"/>
            <w:tcBorders>
              <w:top w:val="nil"/>
              <w:bottom w:val="nil"/>
              <w:right w:val="nil"/>
            </w:tcBorders>
          </w:tcPr>
          <w:p w14:paraId="2E8EADB6" w14:textId="77777777" w:rsidR="004620F3" w:rsidRPr="004620F3" w:rsidRDefault="004620F3" w:rsidP="004620F3">
            <w:pPr>
              <w:jc w:val="center"/>
            </w:pPr>
          </w:p>
        </w:tc>
        <w:tc>
          <w:tcPr>
            <w:tcW w:w="4490" w:type="dxa"/>
            <w:tcBorders>
              <w:top w:val="single" w:sz="4" w:space="0" w:color="000000"/>
              <w:left w:val="nil"/>
              <w:bottom w:val="nil"/>
              <w:right w:val="nil"/>
            </w:tcBorders>
          </w:tcPr>
          <w:p w14:paraId="32AAD91D" w14:textId="77777777" w:rsidR="004620F3" w:rsidRPr="004620F3" w:rsidRDefault="004620F3" w:rsidP="00A44570">
            <w:r w:rsidRPr="004620F3">
              <w:t>Buyer</w:t>
            </w:r>
          </w:p>
        </w:tc>
        <w:tc>
          <w:tcPr>
            <w:tcW w:w="355" w:type="dxa"/>
            <w:tcBorders>
              <w:top w:val="nil"/>
              <w:left w:val="nil"/>
              <w:bottom w:val="nil"/>
              <w:right w:val="nil"/>
            </w:tcBorders>
          </w:tcPr>
          <w:p w14:paraId="5F57F7A3" w14:textId="77777777" w:rsidR="004620F3" w:rsidRPr="004620F3" w:rsidRDefault="004620F3" w:rsidP="004620F3">
            <w:pPr>
              <w:jc w:val="center"/>
            </w:pPr>
          </w:p>
        </w:tc>
        <w:tc>
          <w:tcPr>
            <w:tcW w:w="4142" w:type="dxa"/>
            <w:tcBorders>
              <w:top w:val="single" w:sz="4" w:space="0" w:color="000000"/>
              <w:left w:val="nil"/>
              <w:bottom w:val="nil"/>
              <w:right w:val="nil"/>
            </w:tcBorders>
          </w:tcPr>
          <w:p w14:paraId="4CC41AB4" w14:textId="77777777" w:rsidR="004620F3" w:rsidRPr="004620F3" w:rsidRDefault="004620F3" w:rsidP="00A44570">
            <w:r w:rsidRPr="004620F3">
              <w:t>Date</w:t>
            </w:r>
          </w:p>
        </w:tc>
        <w:tc>
          <w:tcPr>
            <w:tcW w:w="807" w:type="dxa"/>
            <w:tcBorders>
              <w:top w:val="nil"/>
              <w:left w:val="nil"/>
              <w:bottom w:val="nil"/>
            </w:tcBorders>
          </w:tcPr>
          <w:p w14:paraId="1A415A36" w14:textId="77777777" w:rsidR="004620F3" w:rsidRPr="004620F3" w:rsidRDefault="004620F3" w:rsidP="004620F3">
            <w:pPr>
              <w:jc w:val="center"/>
            </w:pPr>
          </w:p>
        </w:tc>
      </w:tr>
      <w:tr w:rsidR="004620F3" w:rsidRPr="004620F3" w14:paraId="46A26687" w14:textId="77777777" w:rsidTr="004620F3">
        <w:tc>
          <w:tcPr>
            <w:tcW w:w="10710" w:type="dxa"/>
            <w:gridSpan w:val="5"/>
            <w:tcBorders>
              <w:top w:val="nil"/>
            </w:tcBorders>
          </w:tcPr>
          <w:p w14:paraId="0E394896" w14:textId="77777777" w:rsidR="004620F3" w:rsidRPr="004620F3" w:rsidRDefault="004620F3" w:rsidP="004620F3">
            <w:pPr>
              <w:jc w:val="left"/>
            </w:pPr>
          </w:p>
        </w:tc>
      </w:tr>
    </w:tbl>
    <w:p w14:paraId="5F44202F" w14:textId="77777777" w:rsidR="004620F3" w:rsidRPr="004620F3" w:rsidRDefault="004620F3" w:rsidP="004620F3">
      <w:pPr>
        <w:jc w:val="center"/>
        <w:rPr>
          <w:b/>
        </w:rPr>
      </w:pPr>
    </w:p>
    <w:p w14:paraId="53938E6E" w14:textId="77777777" w:rsidR="004620F3" w:rsidRPr="004620F3" w:rsidRDefault="004620F3" w:rsidP="004620F3">
      <w:pPr>
        <w:rPr>
          <w:b/>
        </w:rPr>
      </w:pPr>
      <w:r w:rsidRPr="004620F3">
        <w:rPr>
          <w:b/>
        </w:rPr>
        <w:br w:type="page"/>
      </w:r>
    </w:p>
    <w:p w14:paraId="5ECBE641" w14:textId="39571630" w:rsidR="004620F3" w:rsidRPr="00C97C99" w:rsidRDefault="004620F3" w:rsidP="004620F3">
      <w:pPr>
        <w:outlineLvl w:val="0"/>
        <w:rPr>
          <w:b/>
          <w:caps/>
          <w:kern w:val="28"/>
        </w:rPr>
      </w:pPr>
      <w:bookmarkStart w:id="17" w:name="_Hlk177453346"/>
      <w:r w:rsidRPr="00C97C99">
        <w:rPr>
          <w:b/>
          <w:caps/>
          <w:kern w:val="28"/>
        </w:rPr>
        <w:lastRenderedPageBreak/>
        <w:t xml:space="preserve">BUSINESS COMPLIANCE </w:t>
      </w:r>
      <w:r w:rsidRPr="00C97C99">
        <w:rPr>
          <w:rFonts w:eastAsiaTheme="minorHAnsi"/>
          <w:b/>
          <w:caps/>
          <w:kern w:val="28"/>
        </w:rPr>
        <w:t xml:space="preserve">Exhibit </w:t>
      </w:r>
      <w:r w:rsidR="00127E70">
        <w:rPr>
          <w:b/>
          <w:caps/>
          <w:kern w:val="28"/>
        </w:rPr>
        <w:t>M</w:t>
      </w:r>
      <w:r w:rsidRPr="00C97C99">
        <w:rPr>
          <w:b/>
          <w:caps/>
          <w:kern w:val="28"/>
        </w:rPr>
        <w:t xml:space="preserve">, </w:t>
      </w:r>
    </w:p>
    <w:p w14:paraId="4F4D32B7" w14:textId="77777777" w:rsidR="004620F3" w:rsidRPr="00C97C99" w:rsidRDefault="004620F3" w:rsidP="004620F3">
      <w:pPr>
        <w:outlineLvl w:val="0"/>
        <w:rPr>
          <w:b/>
          <w:caps/>
          <w:kern w:val="28"/>
          <w:u w:val="single"/>
        </w:rPr>
      </w:pPr>
      <w:r w:rsidRPr="00C97C99">
        <w:rPr>
          <w:b/>
          <w:caps/>
          <w:kern w:val="28"/>
        </w:rPr>
        <w:t>ANTI-DISCRIMINATION AGAINST ISRAEL ACT CERTIFICATION</w:t>
      </w:r>
    </w:p>
    <w:p w14:paraId="5F9F6DEC" w14:textId="77777777" w:rsidR="004620F3" w:rsidRPr="00C97C99" w:rsidRDefault="004620F3" w:rsidP="004620F3">
      <w:pPr>
        <w:outlineLvl w:val="1"/>
        <w:rPr>
          <w:b/>
          <w:sz w:val="18"/>
        </w:rPr>
      </w:pPr>
    </w:p>
    <w:p w14:paraId="0248CF9A" w14:textId="77777777" w:rsidR="004620F3" w:rsidRPr="00C97C99" w:rsidRDefault="004620F3" w:rsidP="004620F3">
      <w:pPr>
        <w:pBdr>
          <w:top w:val="single" w:sz="36" w:space="1" w:color="auto"/>
        </w:pBdr>
        <w:jc w:val="center"/>
        <w:outlineLvl w:val="1"/>
        <w:rPr>
          <w:b/>
          <w:sz w:val="16"/>
        </w:rPr>
      </w:pPr>
    </w:p>
    <w:p w14:paraId="3E510AC1" w14:textId="77777777" w:rsidR="004620F3" w:rsidRPr="00C97C99" w:rsidRDefault="004620F3" w:rsidP="004620F3">
      <w:pPr>
        <w:outlineLvl w:val="3"/>
        <w:rPr>
          <w:b/>
        </w:rPr>
      </w:pPr>
      <w:r w:rsidRPr="00C97C99">
        <w:rPr>
          <w:b/>
        </w:rPr>
        <w:t xml:space="preserve">Statutory Requirement:  </w:t>
      </w:r>
      <w:r w:rsidRPr="00C97C99">
        <w:t>Section 34.600, RSMo, precludes entering into a contract with a company to acquire products and/or services “unless the contract includes a written certification that the company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w:t>
      </w:r>
    </w:p>
    <w:p w14:paraId="461676B7" w14:textId="77777777" w:rsidR="004620F3" w:rsidRPr="00C97C99" w:rsidRDefault="004620F3" w:rsidP="004620F3">
      <w:pPr>
        <w:outlineLvl w:val="3"/>
        <w:rPr>
          <w:b/>
        </w:rPr>
      </w:pPr>
    </w:p>
    <w:p w14:paraId="66D52AD6" w14:textId="77777777" w:rsidR="004620F3" w:rsidRPr="00C97C99" w:rsidRDefault="004620F3" w:rsidP="004620F3">
      <w:pPr>
        <w:outlineLvl w:val="3"/>
        <w:rPr>
          <w:b/>
        </w:rPr>
      </w:pPr>
      <w:r w:rsidRPr="00C97C99">
        <w:rPr>
          <w:b/>
        </w:rPr>
        <w:t xml:space="preserve">Exceptions:  </w:t>
      </w:r>
      <w:r w:rsidRPr="00C97C99">
        <w:t xml:space="preserve">The statute provides two exceptions for this certification: 1) “contracts with a total potential value of less than one hundred thousand dollars” or 2) “contractors with fewer than ten employees.”  Therefore the following certification is required prior to any contract award. </w:t>
      </w:r>
    </w:p>
    <w:p w14:paraId="1AD94436" w14:textId="77777777" w:rsidR="004620F3" w:rsidRPr="00C97C99" w:rsidRDefault="004620F3" w:rsidP="004620F3">
      <w:pPr>
        <w:rPr>
          <w:b/>
        </w:rPr>
      </w:pPr>
    </w:p>
    <w:p w14:paraId="1C1A97BF" w14:textId="77777777" w:rsidR="004620F3" w:rsidRPr="00C97C99" w:rsidRDefault="004620F3" w:rsidP="004620F3">
      <w:pPr>
        <w:outlineLvl w:val="1"/>
      </w:pPr>
      <w:r w:rsidRPr="00C97C99">
        <w:t>Section 34.600, RSMo, defines the following terms:</w:t>
      </w:r>
    </w:p>
    <w:p w14:paraId="433C42D8" w14:textId="77777777" w:rsidR="007C4C48" w:rsidRPr="00C97C99" w:rsidRDefault="007C4C48" w:rsidP="007C4C48">
      <w:pPr>
        <w:outlineLvl w:val="3"/>
      </w:pPr>
    </w:p>
    <w:p w14:paraId="79DD24BE" w14:textId="77777777" w:rsidR="007C4C48" w:rsidRPr="00C97C99" w:rsidRDefault="007C4C48" w:rsidP="007C4C48">
      <w:pPr>
        <w:outlineLvl w:val="3"/>
      </w:pPr>
      <w:r w:rsidRPr="00C97C99">
        <w:rPr>
          <w:u w:val="single"/>
        </w:rPr>
        <w:t>Boycott Israel and Boycott of the State of Israel</w:t>
      </w:r>
      <w:r w:rsidRPr="00C97C99">
        <w:t>:</w:t>
      </w:r>
      <w:r w:rsidRPr="00C97C99">
        <w:rPr>
          <w:b/>
        </w:rPr>
        <w:t xml:space="preserve">  </w:t>
      </w:r>
      <w:r w:rsidRPr="00C97C99">
        <w:t>engaging in refusals to deal, terminating business activities, or other actions to discriminate against, inflict economic harm, or otherwise limit commercial relations specifically with the State of Israel; companies doing business in or with Israel or authorized by, licensed by, or organized under the laws of the State of Israel; or persons or entities doing business in the State of Israel, that are all intended to support a boycott of the State of Israel.  A company’s statement that it is participating in boycotts of the State of Israel; companies doing business in or with Israel or authorized by, licensed by, or organized  under the laws of the State of Israel; or persons or entities doing business in the State of Israel, or that it has taken the boycott action at the request, in compliance with, or in furtherance of calls for a boycott of the State of Israel; companies doing business in or with Israel or authorized by, licensed by, or organized under the laws of the State of Israel; or persons or entities doing business in the State of Israel shall be considered to be conclusive evidence that a company is participating in a boycott of the State of Israel; companies doing business in or with Israel or authorized by, licensed by, or organized under the laws of the State of Israel; or persons or entities doing business in the State of Israel; provided, however that a company that has made no such statement may still be considered to be participating in a boycott of the State of Israel; companies doing business in or with Israel or authorized by, licensed by, or organized under the laws of the State of Israel; or persons or entities doing business in the State of Israel if other factors warrant such a conclusion.</w:t>
      </w:r>
    </w:p>
    <w:p w14:paraId="33D789C8" w14:textId="77777777" w:rsidR="007C4C48" w:rsidRPr="00C97C99" w:rsidRDefault="007C4C48" w:rsidP="007C4C48">
      <w:pPr>
        <w:outlineLvl w:val="3"/>
        <w:rPr>
          <w:b/>
        </w:rPr>
      </w:pPr>
    </w:p>
    <w:p w14:paraId="6ECD81C3" w14:textId="77777777" w:rsidR="004620F3" w:rsidRPr="00C97C99" w:rsidRDefault="004620F3" w:rsidP="007C4C48">
      <w:pPr>
        <w:outlineLvl w:val="3"/>
      </w:pPr>
      <w:r w:rsidRPr="00C97C99">
        <w:rPr>
          <w:u w:val="single"/>
        </w:rPr>
        <w:t>Company</w:t>
      </w:r>
      <w:r w:rsidRPr="00C97C99">
        <w:t xml:space="preserve">:  any for-profit or not-for-profit organization, association, corporation, partnership, joint venture, limited partnership, limited liability partnership, limited liability company, or other entity or business association, including all wholly-owned subsidiaries, majority-owned subsidiaries, parent companies, or affiliates of those entities or business associations. </w:t>
      </w:r>
    </w:p>
    <w:p w14:paraId="5CF81A50" w14:textId="77777777" w:rsidR="007C4C48" w:rsidRPr="00C97C99" w:rsidRDefault="007C4C48" w:rsidP="007C4C48">
      <w:pPr>
        <w:outlineLvl w:val="3"/>
      </w:pPr>
    </w:p>
    <w:p w14:paraId="35164E4C" w14:textId="77777777" w:rsidR="004620F3" w:rsidRPr="00C97C99" w:rsidRDefault="007C4C48" w:rsidP="007C4C48">
      <w:pPr>
        <w:outlineLvl w:val="3"/>
      </w:pPr>
      <w:r w:rsidRPr="00C97C99">
        <w:rPr>
          <w:u w:val="single"/>
        </w:rPr>
        <w:t>Public Entity</w:t>
      </w:r>
      <w:r w:rsidRPr="00C97C99">
        <w:t>: the state of Missouri or any political subdivision thereof, including all boards, commissions, agencies, institutions, authorities, and bodies politic and corporate of the state created by or in accordance with state law or regulations.</w:t>
      </w:r>
    </w:p>
    <w:p w14:paraId="33C68E48" w14:textId="77777777" w:rsidR="007C4C48" w:rsidRPr="00C97C99" w:rsidRDefault="007C4C48" w:rsidP="007C4C48">
      <w:pPr>
        <w:outlineLvl w:val="3"/>
      </w:pPr>
    </w:p>
    <w:p w14:paraId="634D1D5F" w14:textId="77777777" w:rsidR="004620F3" w:rsidRPr="00C97C99" w:rsidRDefault="004620F3" w:rsidP="00F97CB4">
      <w:pPr>
        <w:tabs>
          <w:tab w:val="left" w:pos="5040"/>
        </w:tabs>
        <w:ind w:left="90"/>
        <w:outlineLvl w:val="3"/>
      </w:pPr>
      <w:r w:rsidRPr="00C97C99">
        <w:rPr>
          <w:b/>
        </w:rPr>
        <w:t>Certification</w:t>
      </w:r>
      <w:r w:rsidRPr="00C97C99">
        <w:t xml:space="preserve"> - The vendor must therefore certify their current status by completing either Box A, Box B, Box C</w:t>
      </w:r>
      <w:r w:rsidR="00F97CB4" w:rsidRPr="00C97C99">
        <w:t>, or Box D</w:t>
      </w:r>
      <w:r w:rsidRPr="00C97C99">
        <w:t xml:space="preserve"> on the next page of this Exhibit.</w:t>
      </w:r>
    </w:p>
    <w:p w14:paraId="206CAEB7" w14:textId="77777777" w:rsidR="004620F3" w:rsidRPr="00C97C99" w:rsidRDefault="004620F3" w:rsidP="004620F3"/>
    <w:tbl>
      <w:tblPr>
        <w:tblW w:w="1023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7"/>
      </w:tblGrid>
      <w:tr w:rsidR="004620F3" w:rsidRPr="00C97C99" w14:paraId="178E0197" w14:textId="77777777" w:rsidTr="004620F3">
        <w:trPr>
          <w:trHeight w:val="1124"/>
        </w:trPr>
        <w:tc>
          <w:tcPr>
            <w:tcW w:w="10237" w:type="dxa"/>
            <w:shd w:val="clear" w:color="auto" w:fill="DBE5F1" w:themeFill="accent1" w:themeFillTint="33"/>
          </w:tcPr>
          <w:p w14:paraId="047756DC" w14:textId="77777777" w:rsidR="004620F3" w:rsidRPr="00C97C99" w:rsidRDefault="004620F3" w:rsidP="004620F3">
            <w:pPr>
              <w:tabs>
                <w:tab w:val="left" w:pos="990"/>
                <w:tab w:val="right" w:leader="dot" w:pos="8640"/>
              </w:tabs>
              <w:ind w:left="1035" w:hanging="1035"/>
              <w:jc w:val="left"/>
            </w:pPr>
            <w:r w:rsidRPr="00C97C99">
              <w:rPr>
                <w:b/>
              </w:rPr>
              <w:t>BOX A</w:t>
            </w:r>
            <w:r w:rsidRPr="00C97C99">
              <w:t>:</w:t>
            </w:r>
            <w:r w:rsidRPr="00C97C99">
              <w:tab/>
              <w:t xml:space="preserve">To be completed by any vendor that </w:t>
            </w:r>
            <w:r w:rsidRPr="00C97C99">
              <w:rPr>
                <w:u w:val="single"/>
              </w:rPr>
              <w:t>does not meet the definition of “company</w:t>
            </w:r>
            <w:r w:rsidRPr="00C97C99">
              <w:t>” above, hereinafter referred to as “Non-Company.”</w:t>
            </w:r>
          </w:p>
          <w:p w14:paraId="714BE81F" w14:textId="77777777" w:rsidR="004620F3" w:rsidRPr="00C97C99" w:rsidRDefault="004620F3" w:rsidP="004620F3">
            <w:pPr>
              <w:tabs>
                <w:tab w:val="left" w:pos="990"/>
                <w:tab w:val="left" w:pos="1170"/>
                <w:tab w:val="right" w:leader="dot" w:pos="8640"/>
              </w:tabs>
              <w:ind w:left="990" w:hanging="990"/>
              <w:jc w:val="left"/>
            </w:pPr>
            <w:r w:rsidRPr="00C97C99">
              <w:rPr>
                <w:b/>
              </w:rPr>
              <w:t>BOX B</w:t>
            </w:r>
            <w:r w:rsidRPr="00C97C99">
              <w:t>:</w:t>
            </w:r>
            <w:r w:rsidRPr="00C97C99">
              <w:tab/>
              <w:t xml:space="preserve">To be completed by a vendor that meets the definition of “Company” but has </w:t>
            </w:r>
            <w:r w:rsidRPr="00C97C99">
              <w:rPr>
                <w:u w:val="single"/>
              </w:rPr>
              <w:t>less than ten employees</w:t>
            </w:r>
            <w:r w:rsidRPr="00C97C99">
              <w:t>.</w:t>
            </w:r>
          </w:p>
          <w:p w14:paraId="0814E1EE" w14:textId="77777777" w:rsidR="004620F3" w:rsidRPr="00C97C99" w:rsidRDefault="004620F3" w:rsidP="004620F3">
            <w:pPr>
              <w:tabs>
                <w:tab w:val="left" w:pos="990"/>
                <w:tab w:val="left" w:pos="1170"/>
                <w:tab w:val="right" w:leader="dot" w:pos="8640"/>
              </w:tabs>
              <w:ind w:left="990" w:hanging="990"/>
              <w:jc w:val="left"/>
            </w:pPr>
            <w:r w:rsidRPr="00C97C99">
              <w:rPr>
                <w:b/>
              </w:rPr>
              <w:t>BOX C</w:t>
            </w:r>
            <w:r w:rsidRPr="00C97C99">
              <w:t>:</w:t>
            </w:r>
            <w:r w:rsidRPr="00C97C99">
              <w:tab/>
              <w:t xml:space="preserve">To be completed by a vendor that </w:t>
            </w:r>
            <w:r w:rsidRPr="00C97C99">
              <w:rPr>
                <w:u w:val="single"/>
              </w:rPr>
              <w:t>meets the definition of “Company</w:t>
            </w:r>
            <w:r w:rsidRPr="00C97C99">
              <w:t xml:space="preserve">” and </w:t>
            </w:r>
            <w:r w:rsidRPr="00C97C99">
              <w:rPr>
                <w:u w:val="single"/>
              </w:rPr>
              <w:t>has ten or more employees</w:t>
            </w:r>
            <w:r w:rsidRPr="00C97C99">
              <w:t>.</w:t>
            </w:r>
          </w:p>
          <w:p w14:paraId="242C13E5" w14:textId="77777777" w:rsidR="00F97CB4" w:rsidRPr="00C97C99" w:rsidRDefault="00F97CB4" w:rsidP="004620F3">
            <w:pPr>
              <w:tabs>
                <w:tab w:val="left" w:pos="990"/>
                <w:tab w:val="left" w:pos="1170"/>
                <w:tab w:val="right" w:leader="dot" w:pos="8640"/>
              </w:tabs>
              <w:ind w:left="990" w:hanging="990"/>
              <w:jc w:val="left"/>
            </w:pPr>
            <w:r w:rsidRPr="00C97C99">
              <w:rPr>
                <w:b/>
                <w:bCs/>
              </w:rPr>
              <w:t>BOX D:</w:t>
            </w:r>
            <w:r w:rsidRPr="00C97C99">
              <w:t xml:space="preserve">      To be completed by a vendor that </w:t>
            </w:r>
            <w:r w:rsidR="007C4C48" w:rsidRPr="00C97C99">
              <w:t>meets the definition of</w:t>
            </w:r>
            <w:r w:rsidRPr="00C97C99">
              <w:t xml:space="preserve"> a </w:t>
            </w:r>
            <w:r w:rsidR="007C4C48" w:rsidRPr="00C97C99">
              <w:t>“</w:t>
            </w:r>
            <w:r w:rsidRPr="00C97C99">
              <w:rPr>
                <w:u w:val="single"/>
              </w:rPr>
              <w:t>Public Entity</w:t>
            </w:r>
            <w:r w:rsidR="007C4C48" w:rsidRPr="00C97C99">
              <w:rPr>
                <w:u w:val="single"/>
              </w:rPr>
              <w:t>”</w:t>
            </w:r>
            <w:r w:rsidRPr="00C97C99">
              <w:t>.</w:t>
            </w:r>
          </w:p>
          <w:p w14:paraId="4A040704" w14:textId="77777777" w:rsidR="00F97CB4" w:rsidRPr="00C97C99" w:rsidRDefault="00F97CB4" w:rsidP="004620F3">
            <w:pPr>
              <w:tabs>
                <w:tab w:val="left" w:pos="990"/>
                <w:tab w:val="left" w:pos="1170"/>
                <w:tab w:val="right" w:leader="dot" w:pos="8640"/>
              </w:tabs>
              <w:ind w:left="990" w:hanging="990"/>
              <w:jc w:val="left"/>
            </w:pPr>
          </w:p>
        </w:tc>
      </w:tr>
    </w:tbl>
    <w:p w14:paraId="3DDFCF3A" w14:textId="77777777" w:rsidR="004620F3" w:rsidRPr="00C97C99" w:rsidRDefault="004620F3" w:rsidP="004620F3">
      <w:r w:rsidRPr="00C97C99">
        <w:br w:type="page"/>
      </w:r>
    </w:p>
    <w:p w14:paraId="4E1DC7F3" w14:textId="555CA089" w:rsidR="007C4C48" w:rsidRPr="00C97C99" w:rsidRDefault="007C4C48" w:rsidP="007C4C48">
      <w:pPr>
        <w:rPr>
          <w:b/>
        </w:rPr>
      </w:pPr>
      <w:r w:rsidRPr="00C97C99">
        <w:rPr>
          <w:b/>
        </w:rPr>
        <w:lastRenderedPageBreak/>
        <w:t xml:space="preserve">BUSINESS COMPLIANCE </w:t>
      </w:r>
      <w:r w:rsidRPr="00C97C99">
        <w:rPr>
          <w:rFonts w:eastAsiaTheme="minorHAnsi"/>
          <w:b/>
        </w:rPr>
        <w:t xml:space="preserve">EXHIBIT </w:t>
      </w:r>
      <w:r w:rsidR="00127E70">
        <w:rPr>
          <w:b/>
        </w:rPr>
        <w:t>M</w:t>
      </w:r>
      <w:r w:rsidRPr="00C97C99">
        <w:rPr>
          <w:b/>
        </w:rPr>
        <w:t xml:space="preserve">, </w:t>
      </w:r>
    </w:p>
    <w:p w14:paraId="678C93FC"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17161B2B" w14:textId="77777777" w:rsidR="007C4C48" w:rsidRPr="00C97C99" w:rsidRDefault="007C4C48"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627"/>
      </w:tblGrid>
      <w:tr w:rsidR="004620F3" w:rsidRPr="00C97C99" w14:paraId="5FD5D45D" w14:textId="77777777" w:rsidTr="004620F3">
        <w:tc>
          <w:tcPr>
            <w:tcW w:w="10260" w:type="dxa"/>
            <w:gridSpan w:val="5"/>
            <w:shd w:val="clear" w:color="auto" w:fill="000000"/>
          </w:tcPr>
          <w:p w14:paraId="461CF452" w14:textId="77777777" w:rsidR="004620F3" w:rsidRPr="00C97C99" w:rsidRDefault="004620F3" w:rsidP="004620F3">
            <w:pPr>
              <w:jc w:val="center"/>
              <w:rPr>
                <w:b/>
              </w:rPr>
            </w:pPr>
            <w:r w:rsidRPr="00C97C99">
              <w:rPr>
                <w:b/>
                <w:color w:val="FFFFFF"/>
                <w:highlight w:val="black"/>
              </w:rPr>
              <w:t>BOX A – NON-COMPANY ENTITY</w:t>
            </w:r>
          </w:p>
        </w:tc>
      </w:tr>
      <w:tr w:rsidR="004620F3" w:rsidRPr="00C97C99" w14:paraId="249D14DF" w14:textId="77777777" w:rsidTr="004620F3">
        <w:tc>
          <w:tcPr>
            <w:tcW w:w="10260" w:type="dxa"/>
            <w:gridSpan w:val="5"/>
            <w:tcBorders>
              <w:bottom w:val="nil"/>
            </w:tcBorders>
          </w:tcPr>
          <w:p w14:paraId="2940E72D" w14:textId="77777777" w:rsidR="007C4C48" w:rsidRPr="00C97C99" w:rsidRDefault="007C4C48" w:rsidP="007C4C48"/>
          <w:p w14:paraId="39F178B3" w14:textId="77777777" w:rsidR="004620F3" w:rsidRPr="00C97C99" w:rsidRDefault="004620F3" w:rsidP="007C4C48">
            <w:r w:rsidRPr="00C97C99">
              <w:t xml:space="preserve">I certify that ___________________ (Entity Name) currently </w:t>
            </w:r>
            <w:r w:rsidRPr="00C97C99">
              <w:rPr>
                <w:b/>
                <w:u w:val="single"/>
              </w:rPr>
              <w:t>DOES NOT MEET</w:t>
            </w:r>
            <w:r w:rsidRPr="00C97C99">
              <w:t xml:space="preserve"> the definition of a company as defined in section 34.600, RSMo, but that if awarded a contract and the entity’s business status changes during the life of the contract to become a “company” as defined in section 34.600, RSMo, and the entity has ten or more employees, then, prior to the delivery of any services and/or supplies as a company, the entity agrees to comply with, complete, and return Box C to the Division of Purchasing at that time.</w:t>
            </w:r>
          </w:p>
          <w:p w14:paraId="7FB02C36" w14:textId="77777777" w:rsidR="007C4C48" w:rsidRPr="00C97C99" w:rsidRDefault="007C4C48" w:rsidP="007C4C48"/>
        </w:tc>
      </w:tr>
      <w:tr w:rsidR="004620F3" w:rsidRPr="00C97C99" w14:paraId="752DC6B6" w14:textId="77777777" w:rsidTr="007C4C48">
        <w:trPr>
          <w:trHeight w:val="477"/>
        </w:trPr>
        <w:tc>
          <w:tcPr>
            <w:tcW w:w="646" w:type="dxa"/>
            <w:tcBorders>
              <w:top w:val="nil"/>
              <w:bottom w:val="nil"/>
              <w:right w:val="nil"/>
            </w:tcBorders>
          </w:tcPr>
          <w:p w14:paraId="39366F3A"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7855D118" w14:textId="77777777" w:rsidR="004620F3" w:rsidRPr="00C97C99" w:rsidRDefault="004620F3" w:rsidP="004620F3">
            <w:pPr>
              <w:jc w:val="left"/>
              <w:rPr>
                <w:highlight w:val="black"/>
              </w:rPr>
            </w:pPr>
          </w:p>
        </w:tc>
        <w:tc>
          <w:tcPr>
            <w:tcW w:w="355" w:type="dxa"/>
            <w:tcBorders>
              <w:top w:val="nil"/>
              <w:left w:val="nil"/>
              <w:bottom w:val="nil"/>
              <w:right w:val="nil"/>
            </w:tcBorders>
          </w:tcPr>
          <w:p w14:paraId="0F437B6F" w14:textId="77777777" w:rsidR="004620F3" w:rsidRPr="00C97C99" w:rsidRDefault="004620F3" w:rsidP="004620F3">
            <w:pPr>
              <w:jc w:val="left"/>
              <w:rPr>
                <w:highlight w:val="black"/>
              </w:rPr>
            </w:pPr>
          </w:p>
        </w:tc>
        <w:tc>
          <w:tcPr>
            <w:tcW w:w="4142" w:type="dxa"/>
            <w:tcBorders>
              <w:top w:val="nil"/>
              <w:left w:val="nil"/>
              <w:right w:val="nil"/>
            </w:tcBorders>
          </w:tcPr>
          <w:p w14:paraId="2AE31297" w14:textId="77777777" w:rsidR="004620F3" w:rsidRPr="00C97C99" w:rsidRDefault="004620F3" w:rsidP="004620F3">
            <w:pPr>
              <w:jc w:val="left"/>
              <w:rPr>
                <w:highlight w:val="black"/>
              </w:rPr>
            </w:pPr>
          </w:p>
        </w:tc>
        <w:tc>
          <w:tcPr>
            <w:tcW w:w="627" w:type="dxa"/>
            <w:tcBorders>
              <w:top w:val="nil"/>
              <w:left w:val="nil"/>
              <w:bottom w:val="nil"/>
            </w:tcBorders>
          </w:tcPr>
          <w:p w14:paraId="644CE659" w14:textId="77777777" w:rsidR="004620F3" w:rsidRPr="00C97C99" w:rsidRDefault="004620F3" w:rsidP="004620F3">
            <w:pPr>
              <w:jc w:val="left"/>
              <w:rPr>
                <w:highlight w:val="black"/>
              </w:rPr>
            </w:pPr>
          </w:p>
        </w:tc>
      </w:tr>
      <w:tr w:rsidR="004620F3" w:rsidRPr="00C97C99" w14:paraId="657AA63E" w14:textId="77777777" w:rsidTr="004620F3">
        <w:trPr>
          <w:trHeight w:val="258"/>
        </w:trPr>
        <w:tc>
          <w:tcPr>
            <w:tcW w:w="646" w:type="dxa"/>
            <w:tcBorders>
              <w:top w:val="nil"/>
              <w:bottom w:val="nil"/>
              <w:right w:val="nil"/>
            </w:tcBorders>
          </w:tcPr>
          <w:p w14:paraId="782D20E9" w14:textId="77777777" w:rsidR="004620F3" w:rsidRPr="00C97C99" w:rsidRDefault="004620F3" w:rsidP="004620F3">
            <w:pPr>
              <w:jc w:val="left"/>
              <w:rPr>
                <w:highlight w:val="black"/>
              </w:rPr>
            </w:pPr>
          </w:p>
        </w:tc>
        <w:tc>
          <w:tcPr>
            <w:tcW w:w="4490" w:type="dxa"/>
            <w:tcBorders>
              <w:left w:val="nil"/>
              <w:bottom w:val="nil"/>
              <w:right w:val="nil"/>
            </w:tcBorders>
          </w:tcPr>
          <w:p w14:paraId="765480F4"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tcPr>
          <w:p w14:paraId="22E409A7" w14:textId="77777777" w:rsidR="004620F3" w:rsidRPr="00C97C99" w:rsidRDefault="004620F3" w:rsidP="004620F3">
            <w:pPr>
              <w:jc w:val="left"/>
              <w:rPr>
                <w:highlight w:val="black"/>
              </w:rPr>
            </w:pPr>
          </w:p>
        </w:tc>
        <w:tc>
          <w:tcPr>
            <w:tcW w:w="4142" w:type="dxa"/>
            <w:tcBorders>
              <w:left w:val="nil"/>
              <w:bottom w:val="nil"/>
              <w:right w:val="nil"/>
            </w:tcBorders>
          </w:tcPr>
          <w:p w14:paraId="21530CA2" w14:textId="77777777" w:rsidR="004620F3" w:rsidRPr="00C97C99" w:rsidRDefault="004620F3" w:rsidP="00A44570">
            <w:pPr>
              <w:rPr>
                <w:highlight w:val="black"/>
              </w:rPr>
            </w:pPr>
            <w:r w:rsidRPr="00C97C99">
              <w:t>Authorized Representative’s Signature</w:t>
            </w:r>
          </w:p>
        </w:tc>
        <w:tc>
          <w:tcPr>
            <w:tcW w:w="627" w:type="dxa"/>
            <w:tcBorders>
              <w:top w:val="nil"/>
              <w:left w:val="nil"/>
              <w:bottom w:val="nil"/>
            </w:tcBorders>
          </w:tcPr>
          <w:p w14:paraId="0A1868D7" w14:textId="77777777" w:rsidR="004620F3" w:rsidRPr="00C97C99" w:rsidRDefault="004620F3" w:rsidP="004620F3">
            <w:pPr>
              <w:jc w:val="left"/>
              <w:rPr>
                <w:highlight w:val="black"/>
              </w:rPr>
            </w:pPr>
          </w:p>
        </w:tc>
      </w:tr>
      <w:tr w:rsidR="004620F3" w:rsidRPr="00C97C99" w14:paraId="50F384FD" w14:textId="77777777" w:rsidTr="004620F3">
        <w:trPr>
          <w:trHeight w:val="258"/>
        </w:trPr>
        <w:tc>
          <w:tcPr>
            <w:tcW w:w="646" w:type="dxa"/>
            <w:tcBorders>
              <w:top w:val="nil"/>
              <w:bottom w:val="nil"/>
              <w:right w:val="nil"/>
            </w:tcBorders>
          </w:tcPr>
          <w:p w14:paraId="2D4883D2"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51F5ED53" w14:textId="77777777" w:rsidR="004620F3" w:rsidRPr="00C97C99" w:rsidRDefault="004620F3" w:rsidP="00A44570">
            <w:pPr>
              <w:rPr>
                <w:highlight w:val="black"/>
              </w:rPr>
            </w:pPr>
          </w:p>
          <w:p w14:paraId="629E616B" w14:textId="77777777" w:rsidR="004620F3" w:rsidRPr="00C97C99" w:rsidRDefault="004620F3" w:rsidP="004620F3">
            <w:pPr>
              <w:jc w:val="left"/>
              <w:rPr>
                <w:highlight w:val="black"/>
              </w:rPr>
            </w:pPr>
          </w:p>
        </w:tc>
        <w:tc>
          <w:tcPr>
            <w:tcW w:w="355" w:type="dxa"/>
            <w:tcBorders>
              <w:top w:val="nil"/>
              <w:left w:val="nil"/>
              <w:bottom w:val="nil"/>
              <w:right w:val="nil"/>
            </w:tcBorders>
          </w:tcPr>
          <w:p w14:paraId="710C1EA9" w14:textId="77777777" w:rsidR="004620F3" w:rsidRPr="00C97C99" w:rsidRDefault="004620F3" w:rsidP="004620F3">
            <w:pPr>
              <w:jc w:val="left"/>
              <w:rPr>
                <w:highlight w:val="black"/>
              </w:rPr>
            </w:pPr>
          </w:p>
        </w:tc>
        <w:tc>
          <w:tcPr>
            <w:tcW w:w="4142" w:type="dxa"/>
            <w:tcBorders>
              <w:top w:val="nil"/>
              <w:left w:val="nil"/>
              <w:right w:val="nil"/>
            </w:tcBorders>
          </w:tcPr>
          <w:p w14:paraId="79011C99" w14:textId="77777777" w:rsidR="004620F3" w:rsidRPr="00C97C99" w:rsidRDefault="004620F3" w:rsidP="00A44570">
            <w:pPr>
              <w:rPr>
                <w:highlight w:val="black"/>
              </w:rPr>
            </w:pPr>
          </w:p>
          <w:p w14:paraId="3AB3064E" w14:textId="77777777" w:rsidR="004620F3" w:rsidRPr="00C97C99" w:rsidRDefault="004620F3" w:rsidP="004620F3">
            <w:pPr>
              <w:jc w:val="left"/>
              <w:rPr>
                <w:highlight w:val="black"/>
              </w:rPr>
            </w:pPr>
          </w:p>
        </w:tc>
        <w:tc>
          <w:tcPr>
            <w:tcW w:w="627" w:type="dxa"/>
            <w:tcBorders>
              <w:top w:val="nil"/>
              <w:left w:val="nil"/>
              <w:bottom w:val="nil"/>
            </w:tcBorders>
          </w:tcPr>
          <w:p w14:paraId="0105A765" w14:textId="77777777" w:rsidR="004620F3" w:rsidRPr="00C97C99" w:rsidRDefault="004620F3" w:rsidP="004620F3">
            <w:pPr>
              <w:jc w:val="left"/>
              <w:rPr>
                <w:highlight w:val="black"/>
              </w:rPr>
            </w:pPr>
          </w:p>
        </w:tc>
      </w:tr>
      <w:tr w:rsidR="004620F3" w:rsidRPr="00C97C99" w14:paraId="472794C7" w14:textId="77777777" w:rsidTr="004620F3">
        <w:trPr>
          <w:trHeight w:val="258"/>
        </w:trPr>
        <w:tc>
          <w:tcPr>
            <w:tcW w:w="646" w:type="dxa"/>
            <w:tcBorders>
              <w:top w:val="nil"/>
              <w:right w:val="nil"/>
            </w:tcBorders>
          </w:tcPr>
          <w:p w14:paraId="2941B9B3" w14:textId="77777777" w:rsidR="004620F3" w:rsidRPr="00C97C99" w:rsidRDefault="004620F3" w:rsidP="004620F3">
            <w:pPr>
              <w:jc w:val="left"/>
              <w:rPr>
                <w:highlight w:val="black"/>
              </w:rPr>
            </w:pPr>
          </w:p>
        </w:tc>
        <w:tc>
          <w:tcPr>
            <w:tcW w:w="4490" w:type="dxa"/>
            <w:tcBorders>
              <w:left w:val="nil"/>
              <w:right w:val="nil"/>
            </w:tcBorders>
          </w:tcPr>
          <w:p w14:paraId="597DDA86" w14:textId="77777777" w:rsidR="004620F3" w:rsidRPr="00C97C99" w:rsidRDefault="004620F3" w:rsidP="00A44570">
            <w:pPr>
              <w:rPr>
                <w:highlight w:val="black"/>
              </w:rPr>
            </w:pPr>
            <w:r w:rsidRPr="00C97C99">
              <w:t xml:space="preserve">Entity Name </w:t>
            </w:r>
          </w:p>
        </w:tc>
        <w:tc>
          <w:tcPr>
            <w:tcW w:w="355" w:type="dxa"/>
            <w:tcBorders>
              <w:top w:val="nil"/>
              <w:left w:val="nil"/>
              <w:right w:val="nil"/>
            </w:tcBorders>
          </w:tcPr>
          <w:p w14:paraId="4C351FFE" w14:textId="77777777" w:rsidR="004620F3" w:rsidRPr="00C97C99" w:rsidRDefault="004620F3" w:rsidP="004620F3">
            <w:pPr>
              <w:jc w:val="left"/>
              <w:rPr>
                <w:highlight w:val="black"/>
              </w:rPr>
            </w:pPr>
          </w:p>
        </w:tc>
        <w:tc>
          <w:tcPr>
            <w:tcW w:w="4142" w:type="dxa"/>
            <w:tcBorders>
              <w:left w:val="nil"/>
              <w:right w:val="nil"/>
            </w:tcBorders>
          </w:tcPr>
          <w:p w14:paraId="2D1940E5" w14:textId="77777777" w:rsidR="004620F3" w:rsidRPr="00C97C99" w:rsidRDefault="004620F3" w:rsidP="00A44570">
            <w:pPr>
              <w:rPr>
                <w:highlight w:val="black"/>
              </w:rPr>
            </w:pPr>
            <w:r w:rsidRPr="00C97C99">
              <w:t>Date</w:t>
            </w:r>
          </w:p>
        </w:tc>
        <w:tc>
          <w:tcPr>
            <w:tcW w:w="627" w:type="dxa"/>
            <w:tcBorders>
              <w:top w:val="nil"/>
              <w:left w:val="nil"/>
            </w:tcBorders>
          </w:tcPr>
          <w:p w14:paraId="3CDB6111" w14:textId="77777777" w:rsidR="004620F3" w:rsidRPr="00C97C99" w:rsidRDefault="004620F3" w:rsidP="004620F3">
            <w:pPr>
              <w:jc w:val="left"/>
              <w:rPr>
                <w:highlight w:val="black"/>
              </w:rPr>
            </w:pPr>
          </w:p>
        </w:tc>
      </w:tr>
    </w:tbl>
    <w:p w14:paraId="54837AB2"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
        <w:gridCol w:w="4490"/>
        <w:gridCol w:w="355"/>
        <w:gridCol w:w="4144"/>
        <w:gridCol w:w="626"/>
      </w:tblGrid>
      <w:tr w:rsidR="004620F3" w:rsidRPr="00C97C99" w14:paraId="4AF70427" w14:textId="77777777" w:rsidTr="004620F3">
        <w:tc>
          <w:tcPr>
            <w:tcW w:w="10260" w:type="dxa"/>
            <w:gridSpan w:val="5"/>
            <w:shd w:val="clear" w:color="auto" w:fill="000000"/>
          </w:tcPr>
          <w:p w14:paraId="5306E7CA" w14:textId="77777777" w:rsidR="004620F3" w:rsidRPr="00C97C99" w:rsidRDefault="004620F3" w:rsidP="004620F3">
            <w:pPr>
              <w:jc w:val="center"/>
              <w:rPr>
                <w:b/>
              </w:rPr>
            </w:pPr>
            <w:r w:rsidRPr="00C97C99">
              <w:rPr>
                <w:b/>
                <w:color w:val="FFFFFF"/>
                <w:highlight w:val="black"/>
              </w:rPr>
              <w:t>BOX B – COMPANY ENTITY WITH LESS THAN TEN EMPLOYEES</w:t>
            </w:r>
          </w:p>
        </w:tc>
      </w:tr>
      <w:tr w:rsidR="004620F3" w:rsidRPr="00C97C99" w14:paraId="5BDC7CF5" w14:textId="77777777" w:rsidTr="004620F3">
        <w:tc>
          <w:tcPr>
            <w:tcW w:w="10260" w:type="dxa"/>
            <w:gridSpan w:val="5"/>
            <w:tcBorders>
              <w:bottom w:val="nil"/>
            </w:tcBorders>
          </w:tcPr>
          <w:p w14:paraId="016728DC" w14:textId="77777777" w:rsidR="007C4C48" w:rsidRPr="00C97C99" w:rsidRDefault="007C4C48" w:rsidP="007C4C48"/>
          <w:p w14:paraId="6D97277B"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RSMo, and currently has less than ten employees but that if awarded a contract and if the company increases the number of employees to ten or more during the life of the contract, then said company shall comply with, complete, and return Box C to the Division of Purchasing at that time.</w:t>
            </w:r>
          </w:p>
          <w:p w14:paraId="5AD2964A" w14:textId="77777777" w:rsidR="007C4C48" w:rsidRPr="00C97C99" w:rsidRDefault="007C4C48" w:rsidP="007C4C48"/>
        </w:tc>
      </w:tr>
      <w:tr w:rsidR="004620F3" w:rsidRPr="00C97C99" w14:paraId="09D3C5AA" w14:textId="77777777" w:rsidTr="007C4C48">
        <w:trPr>
          <w:trHeight w:val="495"/>
        </w:trPr>
        <w:tc>
          <w:tcPr>
            <w:tcW w:w="645" w:type="dxa"/>
            <w:tcBorders>
              <w:top w:val="nil"/>
              <w:bottom w:val="nil"/>
              <w:right w:val="nil"/>
            </w:tcBorders>
          </w:tcPr>
          <w:p w14:paraId="34B2A84F"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44EFA85B" w14:textId="77777777" w:rsidR="004620F3" w:rsidRPr="00C97C99" w:rsidRDefault="004620F3" w:rsidP="004620F3">
            <w:pPr>
              <w:jc w:val="left"/>
              <w:rPr>
                <w:highlight w:val="black"/>
              </w:rPr>
            </w:pPr>
          </w:p>
        </w:tc>
        <w:tc>
          <w:tcPr>
            <w:tcW w:w="355" w:type="dxa"/>
            <w:tcBorders>
              <w:top w:val="nil"/>
              <w:left w:val="nil"/>
              <w:bottom w:val="nil"/>
              <w:right w:val="nil"/>
            </w:tcBorders>
          </w:tcPr>
          <w:p w14:paraId="391A73BD" w14:textId="77777777" w:rsidR="004620F3" w:rsidRPr="00C97C99" w:rsidRDefault="004620F3" w:rsidP="004620F3">
            <w:pPr>
              <w:jc w:val="left"/>
              <w:rPr>
                <w:highlight w:val="black"/>
              </w:rPr>
            </w:pPr>
          </w:p>
        </w:tc>
        <w:tc>
          <w:tcPr>
            <w:tcW w:w="4144" w:type="dxa"/>
            <w:tcBorders>
              <w:top w:val="nil"/>
              <w:left w:val="nil"/>
              <w:right w:val="nil"/>
            </w:tcBorders>
          </w:tcPr>
          <w:p w14:paraId="46D6FAD8" w14:textId="77777777" w:rsidR="004620F3" w:rsidRPr="00C97C99" w:rsidRDefault="004620F3" w:rsidP="004620F3">
            <w:pPr>
              <w:jc w:val="left"/>
              <w:rPr>
                <w:highlight w:val="black"/>
              </w:rPr>
            </w:pPr>
          </w:p>
        </w:tc>
        <w:tc>
          <w:tcPr>
            <w:tcW w:w="626" w:type="dxa"/>
            <w:tcBorders>
              <w:top w:val="nil"/>
              <w:left w:val="nil"/>
              <w:bottom w:val="nil"/>
            </w:tcBorders>
          </w:tcPr>
          <w:p w14:paraId="4061FA80" w14:textId="77777777" w:rsidR="004620F3" w:rsidRPr="00C97C99" w:rsidRDefault="004620F3" w:rsidP="004620F3">
            <w:pPr>
              <w:jc w:val="left"/>
              <w:rPr>
                <w:highlight w:val="black"/>
              </w:rPr>
            </w:pPr>
          </w:p>
        </w:tc>
      </w:tr>
      <w:tr w:rsidR="004620F3" w:rsidRPr="00C97C99" w14:paraId="53BDE01C" w14:textId="77777777" w:rsidTr="004620F3">
        <w:trPr>
          <w:trHeight w:val="258"/>
        </w:trPr>
        <w:tc>
          <w:tcPr>
            <w:tcW w:w="645" w:type="dxa"/>
            <w:tcBorders>
              <w:top w:val="nil"/>
              <w:bottom w:val="nil"/>
              <w:right w:val="nil"/>
            </w:tcBorders>
          </w:tcPr>
          <w:p w14:paraId="1C52B0F9" w14:textId="77777777" w:rsidR="004620F3" w:rsidRPr="00C97C99" w:rsidRDefault="004620F3" w:rsidP="004620F3">
            <w:pPr>
              <w:jc w:val="left"/>
              <w:rPr>
                <w:highlight w:val="black"/>
              </w:rPr>
            </w:pPr>
          </w:p>
        </w:tc>
        <w:tc>
          <w:tcPr>
            <w:tcW w:w="4490" w:type="dxa"/>
            <w:tcBorders>
              <w:left w:val="nil"/>
              <w:bottom w:val="nil"/>
              <w:right w:val="nil"/>
            </w:tcBorders>
          </w:tcPr>
          <w:p w14:paraId="2B5C0C5C"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tcPr>
          <w:p w14:paraId="0552FF57" w14:textId="77777777" w:rsidR="004620F3" w:rsidRPr="00C97C99" w:rsidRDefault="004620F3" w:rsidP="004620F3">
            <w:pPr>
              <w:jc w:val="left"/>
              <w:rPr>
                <w:highlight w:val="black"/>
              </w:rPr>
            </w:pPr>
          </w:p>
        </w:tc>
        <w:tc>
          <w:tcPr>
            <w:tcW w:w="4144" w:type="dxa"/>
            <w:tcBorders>
              <w:left w:val="nil"/>
              <w:bottom w:val="nil"/>
              <w:right w:val="nil"/>
            </w:tcBorders>
          </w:tcPr>
          <w:p w14:paraId="5C1A5EE2" w14:textId="77777777" w:rsidR="004620F3" w:rsidRPr="00C97C99" w:rsidRDefault="004620F3" w:rsidP="00A44570">
            <w:pPr>
              <w:rPr>
                <w:highlight w:val="black"/>
              </w:rPr>
            </w:pPr>
            <w:r w:rsidRPr="00C97C99">
              <w:t>Authorized Representative’s Signature</w:t>
            </w:r>
          </w:p>
        </w:tc>
        <w:tc>
          <w:tcPr>
            <w:tcW w:w="626" w:type="dxa"/>
            <w:tcBorders>
              <w:top w:val="nil"/>
              <w:left w:val="nil"/>
              <w:bottom w:val="nil"/>
            </w:tcBorders>
          </w:tcPr>
          <w:p w14:paraId="7AB6D95E" w14:textId="77777777" w:rsidR="004620F3" w:rsidRPr="00C97C99" w:rsidRDefault="004620F3" w:rsidP="004620F3">
            <w:pPr>
              <w:jc w:val="left"/>
              <w:rPr>
                <w:highlight w:val="black"/>
              </w:rPr>
            </w:pPr>
          </w:p>
        </w:tc>
      </w:tr>
      <w:tr w:rsidR="004620F3" w:rsidRPr="00C97C99" w14:paraId="13FABF47" w14:textId="77777777" w:rsidTr="004620F3">
        <w:trPr>
          <w:trHeight w:val="258"/>
        </w:trPr>
        <w:tc>
          <w:tcPr>
            <w:tcW w:w="645" w:type="dxa"/>
            <w:tcBorders>
              <w:top w:val="nil"/>
              <w:bottom w:val="nil"/>
              <w:right w:val="nil"/>
            </w:tcBorders>
          </w:tcPr>
          <w:p w14:paraId="364B80D8"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099A9CD0" w14:textId="77777777" w:rsidR="004620F3" w:rsidRPr="00C97C99" w:rsidRDefault="004620F3" w:rsidP="00A44570">
            <w:pPr>
              <w:rPr>
                <w:highlight w:val="black"/>
              </w:rPr>
            </w:pPr>
          </w:p>
          <w:p w14:paraId="0B7E8FD6" w14:textId="77777777" w:rsidR="004620F3" w:rsidRPr="00C97C99" w:rsidRDefault="004620F3" w:rsidP="004620F3">
            <w:pPr>
              <w:jc w:val="left"/>
              <w:rPr>
                <w:highlight w:val="black"/>
              </w:rPr>
            </w:pPr>
          </w:p>
        </w:tc>
        <w:tc>
          <w:tcPr>
            <w:tcW w:w="355" w:type="dxa"/>
            <w:tcBorders>
              <w:top w:val="nil"/>
              <w:left w:val="nil"/>
              <w:bottom w:val="nil"/>
              <w:right w:val="nil"/>
            </w:tcBorders>
          </w:tcPr>
          <w:p w14:paraId="1160C808" w14:textId="77777777" w:rsidR="004620F3" w:rsidRPr="00C97C99" w:rsidRDefault="004620F3" w:rsidP="004620F3">
            <w:pPr>
              <w:jc w:val="left"/>
              <w:rPr>
                <w:highlight w:val="black"/>
              </w:rPr>
            </w:pPr>
          </w:p>
        </w:tc>
        <w:tc>
          <w:tcPr>
            <w:tcW w:w="4144" w:type="dxa"/>
            <w:tcBorders>
              <w:top w:val="nil"/>
              <w:left w:val="nil"/>
              <w:right w:val="nil"/>
            </w:tcBorders>
          </w:tcPr>
          <w:p w14:paraId="48E692BA" w14:textId="77777777" w:rsidR="004620F3" w:rsidRPr="00C97C99" w:rsidRDefault="004620F3" w:rsidP="00A44570">
            <w:pPr>
              <w:rPr>
                <w:highlight w:val="black"/>
              </w:rPr>
            </w:pPr>
          </w:p>
          <w:p w14:paraId="5097CFC6" w14:textId="77777777" w:rsidR="004620F3" w:rsidRPr="00C97C99" w:rsidRDefault="004620F3" w:rsidP="004620F3">
            <w:pPr>
              <w:jc w:val="left"/>
              <w:rPr>
                <w:highlight w:val="black"/>
              </w:rPr>
            </w:pPr>
          </w:p>
        </w:tc>
        <w:tc>
          <w:tcPr>
            <w:tcW w:w="626" w:type="dxa"/>
            <w:tcBorders>
              <w:top w:val="nil"/>
              <w:left w:val="nil"/>
              <w:bottom w:val="nil"/>
            </w:tcBorders>
          </w:tcPr>
          <w:p w14:paraId="6B0AAF7A" w14:textId="77777777" w:rsidR="004620F3" w:rsidRPr="00C97C99" w:rsidRDefault="004620F3" w:rsidP="004620F3">
            <w:pPr>
              <w:jc w:val="left"/>
              <w:rPr>
                <w:highlight w:val="black"/>
              </w:rPr>
            </w:pPr>
          </w:p>
        </w:tc>
      </w:tr>
      <w:tr w:rsidR="004620F3" w:rsidRPr="00C97C99" w14:paraId="158AE3EB" w14:textId="77777777" w:rsidTr="004620F3">
        <w:trPr>
          <w:trHeight w:val="258"/>
        </w:trPr>
        <w:tc>
          <w:tcPr>
            <w:tcW w:w="645" w:type="dxa"/>
            <w:tcBorders>
              <w:top w:val="nil"/>
              <w:right w:val="nil"/>
            </w:tcBorders>
          </w:tcPr>
          <w:p w14:paraId="1588C643" w14:textId="77777777" w:rsidR="004620F3" w:rsidRPr="00C97C99" w:rsidRDefault="004620F3" w:rsidP="004620F3">
            <w:pPr>
              <w:jc w:val="left"/>
              <w:rPr>
                <w:highlight w:val="black"/>
              </w:rPr>
            </w:pPr>
          </w:p>
        </w:tc>
        <w:tc>
          <w:tcPr>
            <w:tcW w:w="4490" w:type="dxa"/>
            <w:tcBorders>
              <w:left w:val="nil"/>
              <w:right w:val="nil"/>
            </w:tcBorders>
          </w:tcPr>
          <w:p w14:paraId="3B2AA60C" w14:textId="77777777" w:rsidR="004620F3" w:rsidRPr="00C97C99" w:rsidRDefault="004620F3" w:rsidP="00A44570">
            <w:pPr>
              <w:rPr>
                <w:highlight w:val="black"/>
              </w:rPr>
            </w:pPr>
            <w:r w:rsidRPr="00C97C99">
              <w:t>Company Name</w:t>
            </w:r>
          </w:p>
        </w:tc>
        <w:tc>
          <w:tcPr>
            <w:tcW w:w="355" w:type="dxa"/>
            <w:tcBorders>
              <w:top w:val="nil"/>
              <w:left w:val="nil"/>
              <w:right w:val="nil"/>
            </w:tcBorders>
          </w:tcPr>
          <w:p w14:paraId="6E30EC8E" w14:textId="77777777" w:rsidR="004620F3" w:rsidRPr="00C97C99" w:rsidRDefault="004620F3" w:rsidP="004620F3">
            <w:pPr>
              <w:jc w:val="left"/>
              <w:rPr>
                <w:highlight w:val="black"/>
              </w:rPr>
            </w:pPr>
          </w:p>
        </w:tc>
        <w:tc>
          <w:tcPr>
            <w:tcW w:w="4144" w:type="dxa"/>
            <w:tcBorders>
              <w:left w:val="nil"/>
              <w:right w:val="nil"/>
            </w:tcBorders>
          </w:tcPr>
          <w:p w14:paraId="65EFE763" w14:textId="77777777" w:rsidR="004620F3" w:rsidRPr="00C97C99" w:rsidRDefault="004620F3" w:rsidP="00A44570">
            <w:pPr>
              <w:rPr>
                <w:highlight w:val="black"/>
              </w:rPr>
            </w:pPr>
            <w:r w:rsidRPr="00C97C99">
              <w:t>Date</w:t>
            </w:r>
          </w:p>
        </w:tc>
        <w:tc>
          <w:tcPr>
            <w:tcW w:w="626" w:type="dxa"/>
            <w:tcBorders>
              <w:top w:val="nil"/>
              <w:left w:val="nil"/>
            </w:tcBorders>
          </w:tcPr>
          <w:p w14:paraId="3F8CBF12" w14:textId="77777777" w:rsidR="004620F3" w:rsidRPr="00C97C99" w:rsidRDefault="004620F3" w:rsidP="004620F3">
            <w:pPr>
              <w:jc w:val="left"/>
              <w:rPr>
                <w:highlight w:val="black"/>
              </w:rPr>
            </w:pPr>
          </w:p>
        </w:tc>
      </w:tr>
    </w:tbl>
    <w:p w14:paraId="0C5661B3"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4620F3" w:rsidRPr="00C97C99" w14:paraId="2D3EC179" w14:textId="77777777" w:rsidTr="004620F3">
        <w:tc>
          <w:tcPr>
            <w:tcW w:w="10260" w:type="dxa"/>
            <w:gridSpan w:val="4"/>
            <w:shd w:val="clear" w:color="auto" w:fill="000000"/>
          </w:tcPr>
          <w:p w14:paraId="68EED3C3" w14:textId="77777777" w:rsidR="004620F3" w:rsidRPr="00C97C99" w:rsidRDefault="004620F3" w:rsidP="004620F3">
            <w:pPr>
              <w:jc w:val="center"/>
              <w:rPr>
                <w:b/>
              </w:rPr>
            </w:pPr>
            <w:r w:rsidRPr="00C97C99">
              <w:br w:type="page"/>
            </w:r>
            <w:r w:rsidRPr="00C97C99">
              <w:rPr>
                <w:b/>
                <w:color w:val="FFFFFF"/>
                <w:highlight w:val="black"/>
              </w:rPr>
              <w:t>BOX C – COMPANY ENTITY WITH TEN OR MORE EMPLOYEES</w:t>
            </w:r>
          </w:p>
        </w:tc>
      </w:tr>
      <w:tr w:rsidR="004620F3" w:rsidRPr="00C97C99" w14:paraId="5B566620" w14:textId="77777777" w:rsidTr="004620F3">
        <w:tc>
          <w:tcPr>
            <w:tcW w:w="10260" w:type="dxa"/>
            <w:gridSpan w:val="4"/>
            <w:tcBorders>
              <w:bottom w:val="nil"/>
            </w:tcBorders>
          </w:tcPr>
          <w:p w14:paraId="5B910C6E" w14:textId="77777777" w:rsidR="007C4C48" w:rsidRPr="00C97C99" w:rsidRDefault="007C4C48" w:rsidP="007C4C48"/>
          <w:p w14:paraId="6696D11E"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RSMo, has ten or more employees, and is not currently engaged in a boycott of goods or services from the State of Israel; companies doing business in or with Israel or authorized by, licensed by, or organized under the laws of the State of Israel; or persons or entities doing business in the State of Israel as defined in section 34.600, RSMo. I further certify that if the company is awarded a contract for the services and/or supplies requested herein said company shall not engage in a boycott of goods or services from the State of Israel; companies doing business in or with Israel or authorized by, licensed by, or organized under the laws of the State of Israel; or persons or entities doing business in the State of Israel as defined in section 34.600, RSMo, for the duration of the contract.</w:t>
            </w:r>
          </w:p>
          <w:p w14:paraId="42E16116" w14:textId="77777777" w:rsidR="007C4C48" w:rsidRPr="00C97C99" w:rsidRDefault="007C4C48" w:rsidP="007C4C48"/>
        </w:tc>
      </w:tr>
      <w:tr w:rsidR="004620F3" w:rsidRPr="00C97C99" w14:paraId="10436015" w14:textId="77777777" w:rsidTr="007C4C48">
        <w:trPr>
          <w:trHeight w:val="549"/>
        </w:trPr>
        <w:tc>
          <w:tcPr>
            <w:tcW w:w="646" w:type="dxa"/>
            <w:tcBorders>
              <w:top w:val="nil"/>
              <w:bottom w:val="nil"/>
              <w:right w:val="nil"/>
            </w:tcBorders>
          </w:tcPr>
          <w:p w14:paraId="1C98D15D" w14:textId="77777777" w:rsidR="004620F3" w:rsidRPr="00C97C99" w:rsidRDefault="004620F3" w:rsidP="004620F3">
            <w:pPr>
              <w:jc w:val="left"/>
              <w:rPr>
                <w:highlight w:val="black"/>
              </w:rPr>
            </w:pPr>
          </w:p>
        </w:tc>
        <w:tc>
          <w:tcPr>
            <w:tcW w:w="4494" w:type="dxa"/>
            <w:tcBorders>
              <w:top w:val="nil"/>
              <w:left w:val="nil"/>
              <w:right w:val="nil"/>
            </w:tcBorders>
            <w:vAlign w:val="bottom"/>
          </w:tcPr>
          <w:p w14:paraId="2DA49A4D" w14:textId="77777777" w:rsidR="004620F3" w:rsidRPr="00C97C99" w:rsidRDefault="004620F3" w:rsidP="004620F3">
            <w:pPr>
              <w:jc w:val="left"/>
              <w:rPr>
                <w:highlight w:val="black"/>
              </w:rPr>
            </w:pPr>
          </w:p>
        </w:tc>
        <w:tc>
          <w:tcPr>
            <w:tcW w:w="355" w:type="dxa"/>
            <w:tcBorders>
              <w:top w:val="nil"/>
              <w:left w:val="nil"/>
              <w:bottom w:val="nil"/>
              <w:right w:val="nil"/>
            </w:tcBorders>
          </w:tcPr>
          <w:p w14:paraId="1EC05AAF" w14:textId="77777777" w:rsidR="004620F3" w:rsidRPr="00C97C99" w:rsidRDefault="004620F3" w:rsidP="004620F3">
            <w:pPr>
              <w:jc w:val="left"/>
              <w:rPr>
                <w:highlight w:val="black"/>
              </w:rPr>
            </w:pPr>
          </w:p>
        </w:tc>
        <w:tc>
          <w:tcPr>
            <w:tcW w:w="4765" w:type="dxa"/>
            <w:tcBorders>
              <w:top w:val="nil"/>
              <w:left w:val="nil"/>
              <w:right w:val="single" w:sz="4" w:space="0" w:color="000000"/>
            </w:tcBorders>
          </w:tcPr>
          <w:p w14:paraId="5463B5D4" w14:textId="77777777" w:rsidR="004620F3" w:rsidRPr="00C97C99" w:rsidRDefault="004620F3" w:rsidP="004620F3">
            <w:pPr>
              <w:jc w:val="left"/>
              <w:rPr>
                <w:highlight w:val="black"/>
              </w:rPr>
            </w:pPr>
          </w:p>
        </w:tc>
      </w:tr>
      <w:tr w:rsidR="004620F3" w:rsidRPr="00C97C99" w14:paraId="01302F58" w14:textId="77777777" w:rsidTr="004620F3">
        <w:trPr>
          <w:trHeight w:val="258"/>
        </w:trPr>
        <w:tc>
          <w:tcPr>
            <w:tcW w:w="646" w:type="dxa"/>
            <w:tcBorders>
              <w:top w:val="nil"/>
              <w:bottom w:val="nil"/>
              <w:right w:val="nil"/>
            </w:tcBorders>
          </w:tcPr>
          <w:p w14:paraId="03C9C5D9" w14:textId="77777777" w:rsidR="004620F3" w:rsidRPr="00C97C99" w:rsidRDefault="004620F3" w:rsidP="004620F3">
            <w:pPr>
              <w:jc w:val="left"/>
              <w:rPr>
                <w:highlight w:val="black"/>
              </w:rPr>
            </w:pPr>
          </w:p>
        </w:tc>
        <w:tc>
          <w:tcPr>
            <w:tcW w:w="4494" w:type="dxa"/>
            <w:tcBorders>
              <w:left w:val="nil"/>
              <w:bottom w:val="nil"/>
              <w:right w:val="nil"/>
            </w:tcBorders>
          </w:tcPr>
          <w:p w14:paraId="6EB7BC7E"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tcPr>
          <w:p w14:paraId="19C7237D" w14:textId="77777777" w:rsidR="004620F3" w:rsidRPr="00C97C99" w:rsidRDefault="004620F3" w:rsidP="004620F3">
            <w:pPr>
              <w:jc w:val="left"/>
              <w:rPr>
                <w:highlight w:val="black"/>
              </w:rPr>
            </w:pPr>
          </w:p>
        </w:tc>
        <w:tc>
          <w:tcPr>
            <w:tcW w:w="4765" w:type="dxa"/>
            <w:tcBorders>
              <w:left w:val="nil"/>
              <w:bottom w:val="nil"/>
              <w:right w:val="single" w:sz="4" w:space="0" w:color="000000"/>
            </w:tcBorders>
          </w:tcPr>
          <w:p w14:paraId="07A933AD" w14:textId="77777777" w:rsidR="004620F3" w:rsidRPr="00C97C99" w:rsidRDefault="004620F3" w:rsidP="00A44570">
            <w:pPr>
              <w:rPr>
                <w:highlight w:val="black"/>
              </w:rPr>
            </w:pPr>
            <w:r w:rsidRPr="00C97C99">
              <w:t>Authorized Representative’s Signature</w:t>
            </w:r>
          </w:p>
        </w:tc>
      </w:tr>
      <w:tr w:rsidR="004620F3" w:rsidRPr="00C97C99" w14:paraId="5E2A963B" w14:textId="77777777" w:rsidTr="004620F3">
        <w:trPr>
          <w:trHeight w:val="258"/>
        </w:trPr>
        <w:tc>
          <w:tcPr>
            <w:tcW w:w="646" w:type="dxa"/>
            <w:tcBorders>
              <w:top w:val="nil"/>
              <w:bottom w:val="nil"/>
              <w:right w:val="nil"/>
            </w:tcBorders>
          </w:tcPr>
          <w:p w14:paraId="3094FEFD" w14:textId="77777777" w:rsidR="004620F3" w:rsidRPr="00C97C99" w:rsidRDefault="004620F3" w:rsidP="004620F3">
            <w:pPr>
              <w:jc w:val="left"/>
              <w:rPr>
                <w:highlight w:val="black"/>
              </w:rPr>
            </w:pPr>
          </w:p>
        </w:tc>
        <w:tc>
          <w:tcPr>
            <w:tcW w:w="4494" w:type="dxa"/>
            <w:tcBorders>
              <w:top w:val="nil"/>
              <w:left w:val="nil"/>
              <w:right w:val="nil"/>
            </w:tcBorders>
            <w:vAlign w:val="bottom"/>
          </w:tcPr>
          <w:p w14:paraId="5F06F658" w14:textId="77777777" w:rsidR="004620F3" w:rsidRPr="00C97C99" w:rsidRDefault="004620F3" w:rsidP="00A44570">
            <w:pPr>
              <w:rPr>
                <w:highlight w:val="black"/>
              </w:rPr>
            </w:pPr>
          </w:p>
          <w:p w14:paraId="2925696C" w14:textId="77777777" w:rsidR="004620F3" w:rsidRPr="00C97C99" w:rsidRDefault="004620F3" w:rsidP="004620F3">
            <w:pPr>
              <w:jc w:val="left"/>
              <w:rPr>
                <w:highlight w:val="black"/>
              </w:rPr>
            </w:pPr>
          </w:p>
        </w:tc>
        <w:tc>
          <w:tcPr>
            <w:tcW w:w="355" w:type="dxa"/>
            <w:tcBorders>
              <w:top w:val="nil"/>
              <w:left w:val="nil"/>
              <w:bottom w:val="nil"/>
              <w:right w:val="nil"/>
            </w:tcBorders>
          </w:tcPr>
          <w:p w14:paraId="1B4A0F21" w14:textId="77777777" w:rsidR="004620F3" w:rsidRPr="00C97C99" w:rsidRDefault="004620F3" w:rsidP="004620F3">
            <w:pPr>
              <w:jc w:val="left"/>
              <w:rPr>
                <w:highlight w:val="black"/>
              </w:rPr>
            </w:pPr>
          </w:p>
        </w:tc>
        <w:tc>
          <w:tcPr>
            <w:tcW w:w="4765" w:type="dxa"/>
            <w:tcBorders>
              <w:top w:val="nil"/>
              <w:left w:val="nil"/>
              <w:right w:val="single" w:sz="4" w:space="0" w:color="000000"/>
            </w:tcBorders>
          </w:tcPr>
          <w:p w14:paraId="033335FD" w14:textId="77777777" w:rsidR="004620F3" w:rsidRPr="00C97C99" w:rsidRDefault="004620F3" w:rsidP="00A44570">
            <w:pPr>
              <w:rPr>
                <w:highlight w:val="black"/>
              </w:rPr>
            </w:pPr>
          </w:p>
          <w:p w14:paraId="5EAAEBF2" w14:textId="77777777" w:rsidR="004620F3" w:rsidRPr="00C97C99" w:rsidRDefault="004620F3" w:rsidP="004620F3">
            <w:pPr>
              <w:jc w:val="left"/>
              <w:rPr>
                <w:highlight w:val="black"/>
              </w:rPr>
            </w:pPr>
          </w:p>
        </w:tc>
      </w:tr>
      <w:tr w:rsidR="004620F3" w:rsidRPr="00C97C99" w14:paraId="25333206" w14:textId="77777777" w:rsidTr="004620F3">
        <w:trPr>
          <w:trHeight w:val="258"/>
        </w:trPr>
        <w:tc>
          <w:tcPr>
            <w:tcW w:w="646" w:type="dxa"/>
            <w:tcBorders>
              <w:top w:val="nil"/>
              <w:right w:val="nil"/>
            </w:tcBorders>
          </w:tcPr>
          <w:p w14:paraId="22D234D2" w14:textId="77777777" w:rsidR="004620F3" w:rsidRPr="00C97C99" w:rsidRDefault="004620F3" w:rsidP="004620F3">
            <w:pPr>
              <w:jc w:val="left"/>
              <w:rPr>
                <w:highlight w:val="black"/>
              </w:rPr>
            </w:pPr>
          </w:p>
        </w:tc>
        <w:tc>
          <w:tcPr>
            <w:tcW w:w="4494" w:type="dxa"/>
            <w:tcBorders>
              <w:left w:val="nil"/>
              <w:right w:val="nil"/>
            </w:tcBorders>
          </w:tcPr>
          <w:p w14:paraId="75411887" w14:textId="77777777" w:rsidR="004620F3" w:rsidRPr="00C97C99" w:rsidRDefault="004620F3" w:rsidP="00A44570">
            <w:pPr>
              <w:rPr>
                <w:highlight w:val="black"/>
              </w:rPr>
            </w:pPr>
            <w:r w:rsidRPr="00C97C99">
              <w:t>Company Name</w:t>
            </w:r>
          </w:p>
        </w:tc>
        <w:tc>
          <w:tcPr>
            <w:tcW w:w="355" w:type="dxa"/>
            <w:tcBorders>
              <w:top w:val="nil"/>
              <w:left w:val="nil"/>
              <w:right w:val="nil"/>
            </w:tcBorders>
          </w:tcPr>
          <w:p w14:paraId="5D56F4BE" w14:textId="77777777" w:rsidR="004620F3" w:rsidRPr="00C97C99" w:rsidRDefault="004620F3" w:rsidP="004620F3">
            <w:pPr>
              <w:jc w:val="left"/>
              <w:rPr>
                <w:highlight w:val="black"/>
              </w:rPr>
            </w:pPr>
          </w:p>
        </w:tc>
        <w:tc>
          <w:tcPr>
            <w:tcW w:w="4765" w:type="dxa"/>
            <w:tcBorders>
              <w:left w:val="nil"/>
              <w:right w:val="single" w:sz="4" w:space="0" w:color="000000"/>
            </w:tcBorders>
          </w:tcPr>
          <w:p w14:paraId="6BF8070B" w14:textId="77777777" w:rsidR="004620F3" w:rsidRPr="00C97C99" w:rsidRDefault="004620F3" w:rsidP="00A44570">
            <w:pPr>
              <w:rPr>
                <w:highlight w:val="black"/>
              </w:rPr>
            </w:pPr>
            <w:r w:rsidRPr="00C97C99">
              <w:t>Date</w:t>
            </w:r>
          </w:p>
        </w:tc>
      </w:tr>
    </w:tbl>
    <w:p w14:paraId="3812E1ED" w14:textId="77777777" w:rsidR="007C4C48" w:rsidRPr="00C97C99" w:rsidRDefault="007C4C48" w:rsidP="00F97CB4">
      <w:pPr>
        <w:outlineLvl w:val="0"/>
        <w:rPr>
          <w:b/>
          <w:bCs/>
        </w:rPr>
      </w:pPr>
    </w:p>
    <w:p w14:paraId="47722175" w14:textId="77777777" w:rsidR="007C4C48" w:rsidRPr="00C97C99" w:rsidRDefault="007C4C48">
      <w:pPr>
        <w:jc w:val="left"/>
        <w:rPr>
          <w:b/>
          <w:bCs/>
        </w:rPr>
      </w:pPr>
      <w:r w:rsidRPr="00C97C99">
        <w:rPr>
          <w:b/>
          <w:bCs/>
        </w:rPr>
        <w:br w:type="page"/>
      </w:r>
    </w:p>
    <w:p w14:paraId="007A4F9D" w14:textId="351371DC" w:rsidR="007C4C48" w:rsidRPr="00C97C99" w:rsidRDefault="007C4C48" w:rsidP="007C4C48">
      <w:pPr>
        <w:rPr>
          <w:b/>
        </w:rPr>
      </w:pPr>
      <w:r w:rsidRPr="00C97C99">
        <w:rPr>
          <w:b/>
        </w:rPr>
        <w:lastRenderedPageBreak/>
        <w:t xml:space="preserve">BUSINESS COMPLIANCE </w:t>
      </w:r>
      <w:r w:rsidRPr="00C97C99">
        <w:rPr>
          <w:rFonts w:eastAsiaTheme="minorHAnsi"/>
          <w:b/>
        </w:rPr>
        <w:t xml:space="preserve">EXHIBIT </w:t>
      </w:r>
      <w:r w:rsidR="00127E70">
        <w:rPr>
          <w:b/>
        </w:rPr>
        <w:t>M</w:t>
      </w:r>
      <w:r w:rsidRPr="00C97C99">
        <w:rPr>
          <w:b/>
        </w:rPr>
        <w:t xml:space="preserve">, </w:t>
      </w:r>
    </w:p>
    <w:p w14:paraId="6F4CDFCC"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733283ED" w14:textId="77777777" w:rsidR="007C4C48" w:rsidRPr="00C97C99" w:rsidRDefault="007C4C48" w:rsidP="00F97CB4">
      <w:pPr>
        <w:outlineLvl w:val="0"/>
        <w:rPr>
          <w:b/>
          <w:bCs/>
        </w:rPr>
      </w:pPr>
    </w:p>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F97CB4" w:rsidRPr="00C97C99" w14:paraId="29656E15" w14:textId="77777777" w:rsidTr="0030399B">
        <w:tc>
          <w:tcPr>
            <w:tcW w:w="10260" w:type="dxa"/>
            <w:gridSpan w:val="4"/>
            <w:shd w:val="clear" w:color="auto" w:fill="000000"/>
          </w:tcPr>
          <w:p w14:paraId="73FC1959" w14:textId="77777777" w:rsidR="00F97CB4" w:rsidRPr="00C97C99" w:rsidRDefault="00F97CB4" w:rsidP="0030399B">
            <w:pPr>
              <w:jc w:val="center"/>
              <w:rPr>
                <w:b/>
              </w:rPr>
            </w:pPr>
            <w:r w:rsidRPr="00C97C99">
              <w:br w:type="page"/>
            </w:r>
            <w:r w:rsidRPr="00C97C99">
              <w:rPr>
                <w:b/>
                <w:color w:val="FFFFFF"/>
                <w:highlight w:val="black"/>
              </w:rPr>
              <w:t xml:space="preserve">BOX D – </w:t>
            </w:r>
            <w:r w:rsidRPr="00C97C99">
              <w:rPr>
                <w:b/>
                <w:color w:val="FFFFFF"/>
              </w:rPr>
              <w:t>PUBLIC ENTITY</w:t>
            </w:r>
          </w:p>
        </w:tc>
      </w:tr>
      <w:tr w:rsidR="00F97CB4" w:rsidRPr="00C97C99" w14:paraId="446E1098" w14:textId="77777777" w:rsidTr="0030399B">
        <w:tc>
          <w:tcPr>
            <w:tcW w:w="10260" w:type="dxa"/>
            <w:gridSpan w:val="4"/>
            <w:tcBorders>
              <w:bottom w:val="nil"/>
            </w:tcBorders>
          </w:tcPr>
          <w:p w14:paraId="333CF41F" w14:textId="77777777" w:rsidR="00F97CB4" w:rsidRPr="00C97C99" w:rsidRDefault="00F97CB4" w:rsidP="007C4C48">
            <w:pPr>
              <w:ind w:right="71" w:hanging="24"/>
            </w:pPr>
            <w:r w:rsidRPr="00C97C99">
              <w:t>I certify that ___________________ (</w:t>
            </w:r>
            <w:r w:rsidR="00C97C99" w:rsidRPr="00C97C99">
              <w:t>Entity</w:t>
            </w:r>
            <w:r w:rsidRPr="00C97C99">
              <w:t xml:space="preserve"> Name) is a public entity as defined in section 34.600, RSMo, and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  </w:t>
            </w:r>
          </w:p>
        </w:tc>
      </w:tr>
      <w:tr w:rsidR="00F97CB4" w:rsidRPr="00C97C99" w14:paraId="341AFE2F" w14:textId="77777777" w:rsidTr="007C4C48">
        <w:trPr>
          <w:trHeight w:val="441"/>
        </w:trPr>
        <w:tc>
          <w:tcPr>
            <w:tcW w:w="646" w:type="dxa"/>
            <w:tcBorders>
              <w:top w:val="nil"/>
              <w:bottom w:val="nil"/>
              <w:right w:val="nil"/>
            </w:tcBorders>
          </w:tcPr>
          <w:p w14:paraId="4D7F6E0F" w14:textId="77777777" w:rsidR="00F97CB4" w:rsidRPr="00C97C99" w:rsidRDefault="00F97CB4" w:rsidP="0030399B">
            <w:pPr>
              <w:rPr>
                <w:highlight w:val="black"/>
              </w:rPr>
            </w:pPr>
          </w:p>
        </w:tc>
        <w:tc>
          <w:tcPr>
            <w:tcW w:w="4494" w:type="dxa"/>
            <w:tcBorders>
              <w:top w:val="nil"/>
              <w:left w:val="nil"/>
              <w:right w:val="nil"/>
            </w:tcBorders>
            <w:vAlign w:val="bottom"/>
          </w:tcPr>
          <w:p w14:paraId="2CAE234C" w14:textId="77777777" w:rsidR="00F97CB4" w:rsidRPr="00C97C99" w:rsidRDefault="00F97CB4" w:rsidP="0030399B">
            <w:pPr>
              <w:rPr>
                <w:highlight w:val="black"/>
              </w:rPr>
            </w:pPr>
          </w:p>
        </w:tc>
        <w:tc>
          <w:tcPr>
            <w:tcW w:w="355" w:type="dxa"/>
            <w:tcBorders>
              <w:top w:val="nil"/>
              <w:left w:val="nil"/>
              <w:bottom w:val="nil"/>
              <w:right w:val="nil"/>
            </w:tcBorders>
          </w:tcPr>
          <w:p w14:paraId="2F8CD907" w14:textId="77777777" w:rsidR="00F97CB4" w:rsidRPr="00C97C99" w:rsidRDefault="00F97CB4" w:rsidP="0030399B">
            <w:pPr>
              <w:rPr>
                <w:highlight w:val="black"/>
              </w:rPr>
            </w:pPr>
          </w:p>
        </w:tc>
        <w:tc>
          <w:tcPr>
            <w:tcW w:w="4765" w:type="dxa"/>
            <w:tcBorders>
              <w:top w:val="nil"/>
              <w:left w:val="nil"/>
              <w:right w:val="single" w:sz="4" w:space="0" w:color="000000"/>
            </w:tcBorders>
          </w:tcPr>
          <w:p w14:paraId="496EA0C8" w14:textId="77777777" w:rsidR="00F97CB4" w:rsidRPr="00C97C99" w:rsidRDefault="00F97CB4" w:rsidP="0030399B">
            <w:pPr>
              <w:rPr>
                <w:highlight w:val="black"/>
              </w:rPr>
            </w:pPr>
          </w:p>
        </w:tc>
      </w:tr>
      <w:tr w:rsidR="00F97CB4" w:rsidRPr="00C97C99" w14:paraId="14067DFD" w14:textId="77777777" w:rsidTr="0030399B">
        <w:trPr>
          <w:trHeight w:val="258"/>
        </w:trPr>
        <w:tc>
          <w:tcPr>
            <w:tcW w:w="646" w:type="dxa"/>
            <w:tcBorders>
              <w:top w:val="nil"/>
              <w:bottom w:val="nil"/>
              <w:right w:val="nil"/>
            </w:tcBorders>
          </w:tcPr>
          <w:p w14:paraId="0A962FA3" w14:textId="77777777" w:rsidR="00F97CB4" w:rsidRPr="00C97C99" w:rsidRDefault="00F97CB4" w:rsidP="0030399B">
            <w:pPr>
              <w:rPr>
                <w:highlight w:val="black"/>
              </w:rPr>
            </w:pPr>
          </w:p>
        </w:tc>
        <w:tc>
          <w:tcPr>
            <w:tcW w:w="4494" w:type="dxa"/>
            <w:tcBorders>
              <w:left w:val="nil"/>
              <w:bottom w:val="nil"/>
              <w:right w:val="nil"/>
            </w:tcBorders>
          </w:tcPr>
          <w:p w14:paraId="3EAE3C88" w14:textId="77777777" w:rsidR="00F97CB4" w:rsidRPr="00C97C99" w:rsidRDefault="00F97CB4" w:rsidP="0030399B">
            <w:pPr>
              <w:rPr>
                <w:highlight w:val="black"/>
              </w:rPr>
            </w:pPr>
            <w:r w:rsidRPr="00C97C99">
              <w:t>Authorized Representative’s Name (Please Print)</w:t>
            </w:r>
          </w:p>
        </w:tc>
        <w:tc>
          <w:tcPr>
            <w:tcW w:w="355" w:type="dxa"/>
            <w:tcBorders>
              <w:top w:val="nil"/>
              <w:left w:val="nil"/>
              <w:bottom w:val="nil"/>
              <w:right w:val="nil"/>
            </w:tcBorders>
          </w:tcPr>
          <w:p w14:paraId="3D550FB6" w14:textId="77777777" w:rsidR="00F97CB4" w:rsidRPr="00C97C99" w:rsidRDefault="00F97CB4" w:rsidP="0030399B">
            <w:pPr>
              <w:rPr>
                <w:highlight w:val="black"/>
              </w:rPr>
            </w:pPr>
          </w:p>
        </w:tc>
        <w:tc>
          <w:tcPr>
            <w:tcW w:w="4765" w:type="dxa"/>
            <w:tcBorders>
              <w:left w:val="nil"/>
              <w:bottom w:val="nil"/>
              <w:right w:val="single" w:sz="4" w:space="0" w:color="000000"/>
            </w:tcBorders>
          </w:tcPr>
          <w:p w14:paraId="03489EF3" w14:textId="77777777" w:rsidR="00F97CB4" w:rsidRPr="00C97C99" w:rsidRDefault="00F97CB4" w:rsidP="0030399B">
            <w:pPr>
              <w:rPr>
                <w:highlight w:val="black"/>
              </w:rPr>
            </w:pPr>
            <w:r w:rsidRPr="00C97C99">
              <w:t>Authorized Representative’s Signature</w:t>
            </w:r>
          </w:p>
        </w:tc>
      </w:tr>
      <w:tr w:rsidR="00F97CB4" w:rsidRPr="00C97C99" w14:paraId="77D32E53" w14:textId="77777777" w:rsidTr="0030399B">
        <w:trPr>
          <w:trHeight w:val="258"/>
        </w:trPr>
        <w:tc>
          <w:tcPr>
            <w:tcW w:w="646" w:type="dxa"/>
            <w:tcBorders>
              <w:top w:val="nil"/>
              <w:bottom w:val="nil"/>
              <w:right w:val="nil"/>
            </w:tcBorders>
          </w:tcPr>
          <w:p w14:paraId="581BFEBF" w14:textId="77777777" w:rsidR="00F97CB4" w:rsidRPr="00C97C99" w:rsidRDefault="00F97CB4" w:rsidP="0030399B">
            <w:pPr>
              <w:rPr>
                <w:highlight w:val="black"/>
              </w:rPr>
            </w:pPr>
          </w:p>
        </w:tc>
        <w:tc>
          <w:tcPr>
            <w:tcW w:w="4494" w:type="dxa"/>
            <w:tcBorders>
              <w:top w:val="nil"/>
              <w:left w:val="nil"/>
              <w:right w:val="nil"/>
            </w:tcBorders>
            <w:vAlign w:val="bottom"/>
          </w:tcPr>
          <w:p w14:paraId="4508B9D5" w14:textId="77777777" w:rsidR="00F97CB4" w:rsidRPr="00C97C99" w:rsidRDefault="00F97CB4" w:rsidP="0030399B">
            <w:pPr>
              <w:rPr>
                <w:highlight w:val="black"/>
              </w:rPr>
            </w:pPr>
          </w:p>
          <w:p w14:paraId="7ACDEF0D" w14:textId="77777777" w:rsidR="00F97CB4" w:rsidRPr="00C97C99" w:rsidRDefault="00F97CB4" w:rsidP="0030399B">
            <w:pPr>
              <w:rPr>
                <w:highlight w:val="black"/>
              </w:rPr>
            </w:pPr>
          </w:p>
        </w:tc>
        <w:tc>
          <w:tcPr>
            <w:tcW w:w="355" w:type="dxa"/>
            <w:tcBorders>
              <w:top w:val="nil"/>
              <w:left w:val="nil"/>
              <w:bottom w:val="nil"/>
              <w:right w:val="nil"/>
            </w:tcBorders>
          </w:tcPr>
          <w:p w14:paraId="4958BB49" w14:textId="77777777" w:rsidR="00F97CB4" w:rsidRPr="00C97C99" w:rsidRDefault="00F97CB4" w:rsidP="0030399B">
            <w:pPr>
              <w:rPr>
                <w:highlight w:val="black"/>
              </w:rPr>
            </w:pPr>
          </w:p>
        </w:tc>
        <w:tc>
          <w:tcPr>
            <w:tcW w:w="4765" w:type="dxa"/>
            <w:tcBorders>
              <w:top w:val="nil"/>
              <w:left w:val="nil"/>
              <w:right w:val="single" w:sz="4" w:space="0" w:color="000000"/>
            </w:tcBorders>
          </w:tcPr>
          <w:p w14:paraId="6C15B935" w14:textId="77777777" w:rsidR="00F97CB4" w:rsidRPr="00C97C99" w:rsidRDefault="00F97CB4" w:rsidP="0030399B">
            <w:pPr>
              <w:rPr>
                <w:highlight w:val="black"/>
              </w:rPr>
            </w:pPr>
          </w:p>
          <w:p w14:paraId="186F105B" w14:textId="77777777" w:rsidR="00F97CB4" w:rsidRPr="00C97C99" w:rsidRDefault="00F97CB4" w:rsidP="0030399B">
            <w:pPr>
              <w:rPr>
                <w:highlight w:val="black"/>
              </w:rPr>
            </w:pPr>
          </w:p>
        </w:tc>
      </w:tr>
      <w:tr w:rsidR="00F97CB4" w:rsidRPr="00C97C99" w14:paraId="34AB7667" w14:textId="77777777" w:rsidTr="0030399B">
        <w:trPr>
          <w:trHeight w:val="258"/>
        </w:trPr>
        <w:tc>
          <w:tcPr>
            <w:tcW w:w="646" w:type="dxa"/>
            <w:tcBorders>
              <w:top w:val="nil"/>
              <w:right w:val="nil"/>
            </w:tcBorders>
          </w:tcPr>
          <w:p w14:paraId="7BA519FD" w14:textId="77777777" w:rsidR="00F97CB4" w:rsidRPr="00C97C99" w:rsidRDefault="00F97CB4" w:rsidP="0030399B">
            <w:pPr>
              <w:rPr>
                <w:highlight w:val="black"/>
              </w:rPr>
            </w:pPr>
          </w:p>
        </w:tc>
        <w:tc>
          <w:tcPr>
            <w:tcW w:w="4494" w:type="dxa"/>
            <w:tcBorders>
              <w:left w:val="nil"/>
              <w:right w:val="nil"/>
            </w:tcBorders>
          </w:tcPr>
          <w:p w14:paraId="07E2F839" w14:textId="77777777" w:rsidR="00F97CB4" w:rsidRPr="00C97C99" w:rsidRDefault="00F97CB4" w:rsidP="0030399B">
            <w:pPr>
              <w:rPr>
                <w:highlight w:val="black"/>
              </w:rPr>
            </w:pPr>
            <w:r w:rsidRPr="00C97C99">
              <w:t>Company Name</w:t>
            </w:r>
          </w:p>
        </w:tc>
        <w:tc>
          <w:tcPr>
            <w:tcW w:w="355" w:type="dxa"/>
            <w:tcBorders>
              <w:top w:val="nil"/>
              <w:left w:val="nil"/>
              <w:right w:val="nil"/>
            </w:tcBorders>
          </w:tcPr>
          <w:p w14:paraId="2959592E" w14:textId="77777777" w:rsidR="00F97CB4" w:rsidRPr="00C97C99" w:rsidRDefault="00F97CB4" w:rsidP="0030399B">
            <w:pPr>
              <w:rPr>
                <w:highlight w:val="black"/>
              </w:rPr>
            </w:pPr>
          </w:p>
        </w:tc>
        <w:tc>
          <w:tcPr>
            <w:tcW w:w="4765" w:type="dxa"/>
            <w:tcBorders>
              <w:left w:val="nil"/>
              <w:right w:val="single" w:sz="4" w:space="0" w:color="000000"/>
            </w:tcBorders>
          </w:tcPr>
          <w:p w14:paraId="63BF1592" w14:textId="77777777" w:rsidR="00F97CB4" w:rsidRPr="00C97C99" w:rsidRDefault="00F97CB4" w:rsidP="0030399B">
            <w:pPr>
              <w:rPr>
                <w:highlight w:val="black"/>
              </w:rPr>
            </w:pPr>
            <w:r w:rsidRPr="00C97C99">
              <w:t>Date</w:t>
            </w:r>
          </w:p>
        </w:tc>
      </w:tr>
    </w:tbl>
    <w:p w14:paraId="30EA2AA1" w14:textId="77777777" w:rsidR="00F97CB4" w:rsidRDefault="00F97CB4" w:rsidP="00F97CB4">
      <w:pPr>
        <w:outlineLvl w:val="0"/>
        <w:rPr>
          <w:rFonts w:ascii="Cambria" w:hAnsi="Cambria" w:cs="Cambria"/>
          <w:b/>
          <w:bCs/>
        </w:rPr>
      </w:pPr>
    </w:p>
    <w:bookmarkEnd w:id="17"/>
    <w:p w14:paraId="22723AD5" w14:textId="77777777" w:rsidR="004620F3" w:rsidRPr="004620F3" w:rsidRDefault="004620F3" w:rsidP="004620F3">
      <w:pPr>
        <w:outlineLvl w:val="0"/>
        <w:rPr>
          <w:rFonts w:eastAsiaTheme="minorHAnsi"/>
          <w:b/>
          <w:caps/>
          <w:kern w:val="28"/>
        </w:rPr>
      </w:pPr>
      <w:r w:rsidRPr="004620F3">
        <w:rPr>
          <w:rFonts w:eastAsiaTheme="minorHAnsi"/>
          <w:b/>
          <w:caps/>
          <w:kern w:val="28"/>
        </w:rPr>
        <w:br w:type="page"/>
      </w:r>
    </w:p>
    <w:p w14:paraId="1347B6C7" w14:textId="1AA011E1" w:rsidR="004620F3" w:rsidRPr="004620F3" w:rsidRDefault="004620F3" w:rsidP="004620F3">
      <w:pPr>
        <w:ind w:left="720" w:hanging="720"/>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127E70">
        <w:rPr>
          <w:b/>
          <w:caps/>
          <w:kern w:val="28"/>
        </w:rPr>
        <w:t>N</w:t>
      </w:r>
      <w:r w:rsidRPr="004620F3">
        <w:rPr>
          <w:b/>
          <w:caps/>
          <w:kern w:val="28"/>
        </w:rPr>
        <w:t xml:space="preserve">, </w:t>
      </w:r>
    </w:p>
    <w:p w14:paraId="413BA904" w14:textId="77777777" w:rsidR="004620F3" w:rsidRPr="004620F3" w:rsidRDefault="004620F3" w:rsidP="004620F3">
      <w:pPr>
        <w:ind w:left="720" w:hanging="720"/>
        <w:outlineLvl w:val="0"/>
        <w:rPr>
          <w:b/>
          <w:caps/>
          <w:kern w:val="28"/>
        </w:rPr>
      </w:pPr>
      <w:r w:rsidRPr="004620F3">
        <w:rPr>
          <w:b/>
          <w:caps/>
          <w:kern w:val="28"/>
        </w:rPr>
        <w:t>SERVICES OUTSIDE</w:t>
      </w:r>
      <w:r w:rsidR="00AF59DD">
        <w:rPr>
          <w:b/>
          <w:caps/>
          <w:kern w:val="28"/>
        </w:rPr>
        <w:t xml:space="preserve"> THE</w:t>
      </w:r>
      <w:r w:rsidRPr="004620F3">
        <w:rPr>
          <w:b/>
          <w:caps/>
          <w:kern w:val="28"/>
        </w:rPr>
        <w:t xml:space="preserve"> UNITED STATES</w:t>
      </w:r>
    </w:p>
    <w:p w14:paraId="28CFC530" w14:textId="77777777" w:rsidR="004620F3" w:rsidRPr="004620F3" w:rsidRDefault="004620F3" w:rsidP="004620F3">
      <w:pPr>
        <w:outlineLvl w:val="1"/>
        <w:rPr>
          <w:b/>
          <w:sz w:val="18"/>
        </w:rPr>
      </w:pPr>
    </w:p>
    <w:p w14:paraId="45CC87E5" w14:textId="77777777" w:rsidR="004620F3" w:rsidRPr="004620F3" w:rsidRDefault="004620F3" w:rsidP="004620F3">
      <w:pPr>
        <w:pBdr>
          <w:top w:val="single" w:sz="36" w:space="1" w:color="auto"/>
        </w:pBdr>
        <w:jc w:val="center"/>
        <w:outlineLvl w:val="1"/>
        <w:rPr>
          <w:b/>
          <w:sz w:val="16"/>
        </w:rPr>
      </w:pPr>
    </w:p>
    <w:tbl>
      <w:tblPr>
        <w:tblStyle w:val="TableGrid3"/>
        <w:tblW w:w="10080" w:type="dxa"/>
        <w:tblInd w:w="-5" w:type="dxa"/>
        <w:tblLook w:val="04A0" w:firstRow="1" w:lastRow="0" w:firstColumn="1" w:lastColumn="0" w:noHBand="0" w:noVBand="1"/>
      </w:tblPr>
      <w:tblGrid>
        <w:gridCol w:w="10080"/>
      </w:tblGrid>
      <w:tr w:rsidR="004620F3" w:rsidRPr="004620F3" w14:paraId="38BBA14C" w14:textId="77777777" w:rsidTr="004620F3">
        <w:tc>
          <w:tcPr>
            <w:tcW w:w="10080" w:type="dxa"/>
            <w:shd w:val="clear" w:color="auto" w:fill="DBE5F1" w:themeFill="accent1" w:themeFillTint="33"/>
          </w:tcPr>
          <w:p w14:paraId="528644A4" w14:textId="77777777" w:rsidR="004620F3" w:rsidRPr="005C6C2E" w:rsidRDefault="004620F3" w:rsidP="005C6C2E">
            <w:pPr>
              <w:ind w:left="0" w:firstLine="0"/>
              <w:outlineLvl w:val="1"/>
              <w:rPr>
                <w:bCs/>
              </w:rPr>
            </w:pPr>
            <w:r w:rsidRPr="005C6C2E">
              <w:t xml:space="preserve">Pursuant to </w:t>
            </w:r>
            <w:hyperlink r:id="rId58" w:history="1">
              <w:r w:rsidRPr="005C6C2E">
                <w:rPr>
                  <w:color w:val="0000FF"/>
                  <w:u w:val="single"/>
                </w:rPr>
                <w:t>Executive Order 04-09</w:t>
              </w:r>
            </w:hyperlink>
            <w:r w:rsidRPr="005C6C2E">
              <w:t xml:space="preserve"> subparagraph 4, no state agency shall award a contract to a vendor who contemplates performing work (or having a subcontractor perform work) pursuant to the contract at a site outside of the United States, unless one of the exceptions identified below are met.  This document must be satisfactorily completed prior to an award of a contract.</w:t>
            </w:r>
          </w:p>
          <w:p w14:paraId="0404295D" w14:textId="77777777" w:rsidR="004620F3" w:rsidRPr="005C6C2E" w:rsidRDefault="004620F3" w:rsidP="004620F3">
            <w:pPr>
              <w:outlineLvl w:val="1"/>
              <w:rPr>
                <w:b/>
              </w:rPr>
            </w:pPr>
          </w:p>
          <w:p w14:paraId="2EB389D6" w14:textId="77777777" w:rsidR="004620F3" w:rsidRPr="004620F3" w:rsidRDefault="004620F3" w:rsidP="005C6C2E">
            <w:pPr>
              <w:ind w:left="0" w:firstLine="0"/>
              <w:outlineLvl w:val="1"/>
              <w:rPr>
                <w:bCs/>
              </w:rPr>
            </w:pPr>
            <w:r w:rsidRPr="005C6C2E">
              <w:t>Therefore, the vendor must disclose whether services proposed would be performed at a location outside of the United States and provide details in the space below or on an attached page.  If vendor does not complete the table below, the vendor is committing to complete all work in the United States for the duration of the contract.</w:t>
            </w:r>
          </w:p>
        </w:tc>
      </w:tr>
    </w:tbl>
    <w:p w14:paraId="1127B030" w14:textId="77777777" w:rsidR="004620F3" w:rsidRPr="004620F3" w:rsidRDefault="004620F3" w:rsidP="004620F3">
      <w:pPr>
        <w:outlineLvl w:val="1"/>
        <w:rPr>
          <w:rFonts w:cstheme="minorHAnsi"/>
          <w:szCs w:val="24"/>
        </w:rPr>
      </w:pPr>
    </w:p>
    <w:tbl>
      <w:tblPr>
        <w:tblW w:w="10080" w:type="dxa"/>
        <w:tblInd w:w="-10" w:type="dxa"/>
        <w:tblLayout w:type="fixed"/>
        <w:tblCellMar>
          <w:left w:w="0" w:type="dxa"/>
          <w:right w:w="0" w:type="dxa"/>
        </w:tblCellMar>
        <w:tblLook w:val="04A0" w:firstRow="1" w:lastRow="0" w:firstColumn="1" w:lastColumn="0" w:noHBand="0" w:noVBand="1"/>
      </w:tblPr>
      <w:tblGrid>
        <w:gridCol w:w="4235"/>
        <w:gridCol w:w="4307"/>
        <w:gridCol w:w="8"/>
        <w:gridCol w:w="810"/>
        <w:gridCol w:w="720"/>
      </w:tblGrid>
      <w:tr w:rsidR="004620F3" w:rsidRPr="004620F3" w14:paraId="61948A1B" w14:textId="77777777" w:rsidTr="004620F3">
        <w:trPr>
          <w:trHeight w:val="835"/>
        </w:trPr>
        <w:tc>
          <w:tcPr>
            <w:tcW w:w="854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9ED12B" w14:textId="77777777" w:rsidR="004620F3" w:rsidRPr="004620F3" w:rsidRDefault="004620F3" w:rsidP="004620F3">
            <w:pPr>
              <w:shd w:val="clear" w:color="auto" w:fill="FFFFFF"/>
            </w:pPr>
            <w:r w:rsidRPr="004620F3">
              <w:t xml:space="preserve">Will any of the services proposed by the vendor (or a proposed subcontractor) be performed at sites outside the United States?  </w:t>
            </w:r>
            <w:r w:rsidRPr="004620F3">
              <w:rPr>
                <w:u w:val="single"/>
              </w:rPr>
              <w:t>If the answer is “yes”, then provide the information below.</w:t>
            </w:r>
            <w:r w:rsidRPr="004620F3">
              <w:t xml:space="preserve">  If the answer is “no”, then the vendor does not need to complete the rest of this exhibit.</w:t>
            </w: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9CB2D25" w14:textId="77777777" w:rsidR="004620F3" w:rsidRPr="004620F3" w:rsidRDefault="004620F3" w:rsidP="004620F3">
            <w:pPr>
              <w:jc w:val="center"/>
            </w:pPr>
            <w:r w:rsidRPr="004620F3">
              <w:t xml:space="preserve">Yes  </w:t>
            </w:r>
            <w:sdt>
              <w:sdtPr>
                <w:id w:val="-4752257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4" w:space="0" w:color="auto"/>
              <w:bottom w:val="single" w:sz="4" w:space="0" w:color="auto"/>
              <w:right w:val="single" w:sz="4" w:space="0" w:color="auto"/>
            </w:tcBorders>
            <w:vAlign w:val="center"/>
          </w:tcPr>
          <w:p w14:paraId="028FCC12" w14:textId="77777777" w:rsidR="004620F3" w:rsidRPr="004620F3" w:rsidRDefault="004620F3" w:rsidP="004620F3">
            <w:pPr>
              <w:jc w:val="center"/>
            </w:pPr>
            <w:r w:rsidRPr="004620F3">
              <w:t xml:space="preserve">No </w:t>
            </w:r>
            <w:sdt>
              <w:sdtPr>
                <w:id w:val="-110657763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049733E1" w14:textId="77777777" w:rsidTr="004620F3">
        <w:trPr>
          <w:trHeight w:val="835"/>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83172A" w14:textId="77777777" w:rsidR="004620F3" w:rsidRPr="004620F3" w:rsidRDefault="004620F3" w:rsidP="004620F3">
            <w:pPr>
              <w:shd w:val="clear" w:color="auto" w:fill="FFFFFF"/>
            </w:pPr>
            <w:r w:rsidRPr="004620F3">
              <w:t xml:space="preserve">Identify the </w:t>
            </w:r>
            <w:r w:rsidRPr="004620F3">
              <w:rPr>
                <w:b/>
              </w:rPr>
              <w:t>name of the vendor and/or proposed subcontractor(s)</w:t>
            </w:r>
            <w:r w:rsidRPr="004620F3">
              <w:t xml:space="preserve"> that would be performing services at a site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321C5936" w14:textId="77777777" w:rsidR="004620F3" w:rsidRPr="004620F3" w:rsidRDefault="004620F3" w:rsidP="004620F3">
            <w:pPr>
              <w:shd w:val="clear" w:color="auto" w:fill="FFFFFF"/>
              <w:jc w:val="left"/>
            </w:pPr>
          </w:p>
        </w:tc>
      </w:tr>
      <w:tr w:rsidR="004620F3" w:rsidRPr="004620F3" w14:paraId="78AE5199" w14:textId="77777777" w:rsidTr="004620F3">
        <w:trPr>
          <w:trHeight w:val="538"/>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ADE840" w14:textId="77777777" w:rsidR="004620F3" w:rsidRPr="004620F3" w:rsidRDefault="004620F3" w:rsidP="004620F3">
            <w:pPr>
              <w:shd w:val="clear" w:color="auto" w:fill="FFFFFF"/>
            </w:pPr>
            <w:r w:rsidRPr="004620F3">
              <w:t xml:space="preserve">Describe the </w:t>
            </w:r>
            <w:r w:rsidRPr="004620F3">
              <w:rPr>
                <w:b/>
              </w:rPr>
              <w:t>services proposed</w:t>
            </w:r>
            <w:r w:rsidRPr="004620F3">
              <w:t xml:space="preserve"> </w:t>
            </w:r>
            <w:r w:rsidRPr="004620F3">
              <w:rPr>
                <w:b/>
              </w:rPr>
              <w:t>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25B3AADB" w14:textId="77777777" w:rsidR="004620F3" w:rsidRPr="004620F3" w:rsidRDefault="004620F3" w:rsidP="004620F3">
            <w:pPr>
              <w:shd w:val="clear" w:color="auto" w:fill="FFFFFF"/>
              <w:jc w:val="left"/>
            </w:pPr>
          </w:p>
        </w:tc>
      </w:tr>
      <w:tr w:rsidR="004620F3" w:rsidRPr="004620F3" w14:paraId="2289B33D" w14:textId="77777777" w:rsidTr="004620F3">
        <w:trPr>
          <w:trHeight w:val="556"/>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7D43B5" w14:textId="77777777" w:rsidR="004620F3" w:rsidRPr="004620F3" w:rsidRDefault="004620F3" w:rsidP="00A44570">
            <w:r w:rsidRPr="004620F3">
              <w:t xml:space="preserve">Identify </w:t>
            </w:r>
            <w:r w:rsidRPr="004620F3">
              <w:rPr>
                <w:b/>
              </w:rPr>
              <w:t>where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2A9B4A9A" w14:textId="77777777" w:rsidR="004620F3" w:rsidRPr="004620F3" w:rsidRDefault="004620F3" w:rsidP="004620F3">
            <w:pPr>
              <w:jc w:val="left"/>
            </w:pPr>
          </w:p>
        </w:tc>
      </w:tr>
      <w:tr w:rsidR="004620F3" w:rsidRPr="004620F3" w14:paraId="734AF545" w14:textId="77777777" w:rsidTr="004620F3">
        <w:trPr>
          <w:trHeight w:val="907"/>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ADF4F8" w14:textId="77777777" w:rsidR="004620F3" w:rsidRPr="004620F3" w:rsidRDefault="004620F3" w:rsidP="004620F3">
            <w:pPr>
              <w:shd w:val="clear" w:color="auto" w:fill="FFFFFF"/>
              <w:ind w:left="-22"/>
            </w:pPr>
            <w:r w:rsidRPr="004620F3">
              <w:t xml:space="preserve">Identify when </w:t>
            </w:r>
            <w:r w:rsidRPr="004620F3">
              <w:rPr>
                <w:b/>
              </w:rPr>
              <w:t>(specific timeframe) in the life of the contract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079B7E5A" w14:textId="77777777" w:rsidR="004620F3" w:rsidRPr="004620F3" w:rsidRDefault="004620F3" w:rsidP="004620F3">
            <w:pPr>
              <w:shd w:val="clear" w:color="auto" w:fill="FFFFFF"/>
              <w:ind w:left="-22"/>
              <w:jc w:val="left"/>
            </w:pPr>
          </w:p>
        </w:tc>
      </w:tr>
      <w:tr w:rsidR="004620F3" w:rsidRPr="004620F3" w14:paraId="75AC67C4" w14:textId="77777777" w:rsidTr="004620F3">
        <w:trPr>
          <w:trHeight w:val="619"/>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B04936" w14:textId="77777777" w:rsidR="004620F3" w:rsidRPr="004620F3" w:rsidRDefault="004620F3" w:rsidP="004620F3">
            <w:pPr>
              <w:shd w:val="clear" w:color="auto" w:fill="FFFFFF"/>
              <w:ind w:left="-22"/>
              <w:jc w:val="left"/>
            </w:pPr>
            <w:r w:rsidRPr="004620F3">
              <w:t xml:space="preserve">Identify </w:t>
            </w:r>
            <w:r w:rsidRPr="004620F3">
              <w:rPr>
                <w:b/>
              </w:rPr>
              <w:t>why the services need 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0EF55AE3" w14:textId="77777777" w:rsidR="004620F3" w:rsidRPr="004620F3" w:rsidRDefault="004620F3" w:rsidP="004620F3">
            <w:pPr>
              <w:shd w:val="clear" w:color="auto" w:fill="FFFFFF"/>
              <w:jc w:val="left"/>
            </w:pPr>
          </w:p>
        </w:tc>
      </w:tr>
      <w:tr w:rsidR="004620F3" w:rsidRPr="004620F3" w14:paraId="0D67A784" w14:textId="77777777" w:rsidTr="004620F3">
        <w:trPr>
          <w:trHeight w:val="790"/>
        </w:trPr>
        <w:tc>
          <w:tcPr>
            <w:tcW w:w="8550" w:type="dxa"/>
            <w:gridSpan w:val="3"/>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215B7F8" w14:textId="77777777" w:rsidR="004620F3" w:rsidRPr="004620F3" w:rsidRDefault="004620F3" w:rsidP="004620F3">
            <w:r w:rsidRPr="004620F3">
              <w:t xml:space="preserve">Identify whether the proposed services meet at least one of the conditions described in section 4, subparagraphs a, b, c, and d of Executive Order 04-09 and how the exception(s) is met. If the answer is “yes” and exemption applies, then provide the information below.  </w:t>
            </w:r>
          </w:p>
        </w:tc>
        <w:tc>
          <w:tcPr>
            <w:tcW w:w="810" w:type="dxa"/>
            <w:tcBorders>
              <w:top w:val="single" w:sz="4" w:space="0" w:color="auto"/>
              <w:left w:val="single" w:sz="8" w:space="0" w:color="auto"/>
              <w:bottom w:val="single" w:sz="8" w:space="0" w:color="auto"/>
              <w:right w:val="single" w:sz="8" w:space="0" w:color="auto"/>
            </w:tcBorders>
            <w:vAlign w:val="center"/>
          </w:tcPr>
          <w:p w14:paraId="463FA958" w14:textId="77777777" w:rsidR="004620F3" w:rsidRPr="004620F3" w:rsidRDefault="004620F3" w:rsidP="004620F3">
            <w:pPr>
              <w:jc w:val="center"/>
            </w:pPr>
            <w:r w:rsidRPr="004620F3">
              <w:t xml:space="preserve">Yes  </w:t>
            </w:r>
            <w:sdt>
              <w:sdtPr>
                <w:id w:val="21249617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8" w:space="0" w:color="auto"/>
              <w:bottom w:val="single" w:sz="8" w:space="0" w:color="auto"/>
              <w:right w:val="single" w:sz="8" w:space="0" w:color="auto"/>
            </w:tcBorders>
            <w:vAlign w:val="center"/>
          </w:tcPr>
          <w:p w14:paraId="13505F60" w14:textId="77777777" w:rsidR="004620F3" w:rsidRPr="004620F3" w:rsidRDefault="004620F3" w:rsidP="004620F3">
            <w:pPr>
              <w:jc w:val="center"/>
            </w:pPr>
            <w:r w:rsidRPr="004620F3">
              <w:t xml:space="preserve">No </w:t>
            </w:r>
            <w:sdt>
              <w:sdtPr>
                <w:id w:val="-17330678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6BC14B01" w14:textId="77777777" w:rsidTr="004620F3">
        <w:trPr>
          <w:trHeight w:val="790"/>
        </w:trPr>
        <w:tc>
          <w:tcPr>
            <w:tcW w:w="1008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922AEC" w14:textId="77777777" w:rsidR="004620F3" w:rsidRPr="004620F3" w:rsidRDefault="004620F3" w:rsidP="004620F3">
            <w:pPr>
              <w:rPr>
                <w:rFonts w:eastAsia="Calibri"/>
              </w:rPr>
            </w:pPr>
            <w:r w:rsidRPr="004620F3">
              <w:t>Mark the appropriate exemption below, and provide the requested details:</w:t>
            </w:r>
          </w:p>
          <w:p w14:paraId="6E8593DF" w14:textId="35BBD73A" w:rsidR="004620F3" w:rsidRPr="004620F3" w:rsidRDefault="004620F3" w:rsidP="004620F3">
            <w:pPr>
              <w:ind w:left="616" w:hanging="616"/>
            </w:pPr>
            <w:r w:rsidRPr="004620F3">
              <w:t xml:space="preserve">(a) </w:t>
            </w:r>
            <w:sdt>
              <w:sdtPr>
                <w:id w:val="570617233"/>
                <w14:checkbox>
                  <w14:checked w14:val="1"/>
                  <w14:checkedState w14:val="2612" w14:font="MS Gothic"/>
                  <w14:uncheckedState w14:val="2610" w14:font="MS Gothic"/>
                </w14:checkbox>
              </w:sdtPr>
              <w:sdtEndPr/>
              <w:sdtContent>
                <w:r w:rsidR="007E66F1">
                  <w:rPr>
                    <w:rFonts w:ascii="MS Gothic" w:eastAsia="MS Gothic" w:hAnsi="MS Gothic" w:hint="eastAsia"/>
                  </w:rPr>
                  <w:t>☒</w:t>
                </w:r>
              </w:sdtContent>
            </w:sdt>
            <w:r w:rsidRPr="004620F3">
              <w:t xml:space="preserve"> Unique good or service that is deemed mandatory pursuant to the requirements herein and has no comparable domestically-provided good or service that can adequately duplicate the unique features provided by the vendor or its subcontractor.</w:t>
            </w:r>
          </w:p>
          <w:p w14:paraId="1586C0AF" w14:textId="77777777" w:rsidR="004620F3" w:rsidRPr="004620F3" w:rsidRDefault="004620F3" w:rsidP="00A44570">
            <w:r w:rsidRPr="004620F3">
              <w:t>EXPLAIN HOW THE GOOD OR SERVICE IS UNIQUE:_______________________</w:t>
            </w:r>
          </w:p>
          <w:p w14:paraId="6D9AB7FD" w14:textId="6C3FA71B" w:rsidR="004620F3" w:rsidRPr="004620F3" w:rsidRDefault="004620F3" w:rsidP="004620F3">
            <w:r w:rsidRPr="004620F3">
              <w:t xml:space="preserve">(b)  </w:t>
            </w:r>
            <w:sdt>
              <w:sdtPr>
                <w:id w:val="417060385"/>
                <w14:checkbox>
                  <w14:checked w14:val="1"/>
                  <w14:checkedState w14:val="2612" w14:font="MS Gothic"/>
                  <w14:uncheckedState w14:val="2610" w14:font="MS Gothic"/>
                </w14:checkbox>
              </w:sdtPr>
              <w:sdtEndPr/>
              <w:sdtContent>
                <w:r w:rsidR="007E66F1">
                  <w:rPr>
                    <w:rFonts w:ascii="MS Gothic" w:eastAsia="MS Gothic" w:hAnsi="MS Gothic" w:hint="eastAsia"/>
                  </w:rPr>
                  <w:t>☒</w:t>
                </w:r>
              </w:sdtContent>
            </w:sdt>
            <w:r w:rsidRPr="004620F3">
              <w:t xml:space="preserve">  Foreign firm hired to market Missouri services/products to a foreign country.</w:t>
            </w:r>
          </w:p>
          <w:p w14:paraId="63914A83" w14:textId="77777777" w:rsidR="004620F3" w:rsidRPr="004620F3" w:rsidRDefault="004620F3" w:rsidP="00A44570">
            <w:r w:rsidRPr="004620F3">
              <w:t>IDENTIFY THE APPLICABLE RFP PARAGRAPHS HEREIN: __________________________</w:t>
            </w:r>
          </w:p>
          <w:p w14:paraId="57E4691E" w14:textId="0C54A1E4" w:rsidR="004620F3" w:rsidRPr="004620F3" w:rsidRDefault="004620F3" w:rsidP="004620F3">
            <w:pPr>
              <w:ind w:left="706" w:hanging="706"/>
            </w:pPr>
            <w:r w:rsidRPr="004620F3">
              <w:t xml:space="preserve">(c)  </w:t>
            </w:r>
            <w:sdt>
              <w:sdtPr>
                <w:id w:val="-959024372"/>
                <w14:checkbox>
                  <w14:checked w14:val="1"/>
                  <w14:checkedState w14:val="2612" w14:font="MS Gothic"/>
                  <w14:uncheckedState w14:val="2610" w14:font="MS Gothic"/>
                </w14:checkbox>
              </w:sdtPr>
              <w:sdtEndPr/>
              <w:sdtContent>
                <w:r w:rsidR="007E66F1">
                  <w:rPr>
                    <w:rFonts w:ascii="MS Gothic" w:eastAsia="MS Gothic" w:hAnsi="MS Gothic" w:hint="eastAsia"/>
                  </w:rPr>
                  <w:t>☒</w:t>
                </w:r>
              </w:sdtContent>
            </w:sdt>
            <w:r w:rsidRPr="004620F3">
              <w:t xml:space="preserve">  A significant or substantial economic cost factor exists that outweighs the economic impact of providing the function or professional services within the United States, and such failure in using the vendor or subcontractor’s services would result in economic hardship to the state.</w:t>
            </w:r>
          </w:p>
          <w:p w14:paraId="70A18275" w14:textId="77777777" w:rsidR="004620F3" w:rsidRPr="004620F3" w:rsidRDefault="004620F3" w:rsidP="00A44570">
            <w:r w:rsidRPr="004620F3">
              <w:t>EXPLAIN HOW:_______________________________________________________</w:t>
            </w:r>
          </w:p>
          <w:p w14:paraId="7F16A52E" w14:textId="77777777" w:rsidR="004620F3" w:rsidRPr="004620F3" w:rsidRDefault="004620F3" w:rsidP="004620F3">
            <w:pPr>
              <w:ind w:left="676" w:hanging="676"/>
            </w:pPr>
            <w:r w:rsidRPr="004620F3">
              <w:t xml:space="preserve">(d)  </w:t>
            </w:r>
            <w:sdt>
              <w:sdtPr>
                <w:id w:val="-1996791720"/>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Vendor/subcontractor maintains significant business presence in the United States and only performs trivial portion of contract work outside US.  </w:t>
            </w:r>
          </w:p>
          <w:p w14:paraId="22CBDE75" w14:textId="77777777" w:rsidR="004620F3" w:rsidRPr="004620F3" w:rsidRDefault="004620F3" w:rsidP="00A44570">
            <w:r w:rsidRPr="004620F3">
              <w:t>IDENTIFY MAXIMUM PERCENTAGE of the overall value of the contract, for any contract period, attributed to the value of the services being performed at sites outside the United States identified above:  ___%</w:t>
            </w:r>
          </w:p>
          <w:p w14:paraId="0221F504" w14:textId="77777777" w:rsidR="004620F3" w:rsidRPr="004620F3" w:rsidRDefault="004620F3" w:rsidP="004620F3">
            <w:pPr>
              <w:ind w:left="1039"/>
              <w:jc w:val="left"/>
            </w:pPr>
          </w:p>
        </w:tc>
      </w:tr>
    </w:tbl>
    <w:p w14:paraId="71675A2D" w14:textId="77777777" w:rsidR="004620F3" w:rsidRPr="004620F3" w:rsidRDefault="004620F3" w:rsidP="004620F3">
      <w:pPr>
        <w:outlineLvl w:val="0"/>
        <w:rPr>
          <w:b/>
          <w:caps/>
          <w:kern w:val="28"/>
        </w:rPr>
      </w:pPr>
      <w:r w:rsidRPr="004620F3">
        <w:rPr>
          <w:b/>
          <w:caps/>
          <w:kern w:val="28"/>
        </w:rPr>
        <w:br w:type="page"/>
      </w:r>
    </w:p>
    <w:p w14:paraId="24FB6803" w14:textId="3E3E5BCE" w:rsidR="004620F3" w:rsidRPr="004620F3" w:rsidRDefault="004620F3" w:rsidP="004620F3">
      <w:pPr>
        <w:outlineLvl w:val="1"/>
        <w:rPr>
          <w:b/>
        </w:rPr>
      </w:pPr>
      <w:r w:rsidRPr="004620F3">
        <w:rPr>
          <w:b/>
          <w:bCs/>
        </w:rPr>
        <w:lastRenderedPageBreak/>
        <w:t xml:space="preserve">BUSINESS COMPLIANCE </w:t>
      </w:r>
      <w:r w:rsidRPr="004620F3">
        <w:rPr>
          <w:b/>
        </w:rPr>
        <w:t xml:space="preserve">EXHIBIT </w:t>
      </w:r>
      <w:r w:rsidR="00127E70">
        <w:rPr>
          <w:b/>
        </w:rPr>
        <w:t>O</w:t>
      </w:r>
      <w:r w:rsidRPr="004620F3">
        <w:rPr>
          <w:b/>
        </w:rPr>
        <w:t xml:space="preserve">, </w:t>
      </w:r>
    </w:p>
    <w:p w14:paraId="5BD1F1B6" w14:textId="77777777" w:rsidR="004620F3" w:rsidRPr="004620F3" w:rsidRDefault="004620F3" w:rsidP="004620F3">
      <w:pPr>
        <w:outlineLvl w:val="1"/>
        <w:rPr>
          <w:b/>
        </w:rPr>
      </w:pPr>
      <w:r w:rsidRPr="004620F3">
        <w:rPr>
          <w:b/>
        </w:rPr>
        <w:t xml:space="preserve">EMPLOYEE/CONFLICT OF INTEREST </w:t>
      </w:r>
    </w:p>
    <w:p w14:paraId="2032BCEB" w14:textId="77777777" w:rsidR="004620F3" w:rsidRPr="004620F3" w:rsidRDefault="004620F3" w:rsidP="004620F3">
      <w:pPr>
        <w:outlineLvl w:val="1"/>
        <w:rPr>
          <w:b/>
          <w:sz w:val="18"/>
        </w:rPr>
      </w:pPr>
    </w:p>
    <w:p w14:paraId="55864921" w14:textId="77777777" w:rsidR="004620F3" w:rsidRPr="00886917" w:rsidRDefault="004620F3" w:rsidP="004620F3">
      <w:pPr>
        <w:pBdr>
          <w:top w:val="single" w:sz="36" w:space="1" w:color="auto"/>
        </w:pBdr>
        <w:jc w:val="center"/>
        <w:outlineLvl w:val="1"/>
        <w:rPr>
          <w:b/>
          <w:sz w:val="16"/>
        </w:rPr>
      </w:pPr>
    </w:p>
    <w:tbl>
      <w:tblPr>
        <w:tblStyle w:val="TableGrid3"/>
        <w:tblW w:w="0" w:type="auto"/>
        <w:tblLook w:val="04A0" w:firstRow="1" w:lastRow="0" w:firstColumn="1" w:lastColumn="0" w:noHBand="0" w:noVBand="1"/>
      </w:tblPr>
      <w:tblGrid>
        <w:gridCol w:w="10070"/>
      </w:tblGrid>
      <w:tr w:rsidR="004620F3" w:rsidRPr="00886917" w14:paraId="56B7BF93" w14:textId="77777777" w:rsidTr="004620F3">
        <w:tc>
          <w:tcPr>
            <w:tcW w:w="10070" w:type="dxa"/>
            <w:shd w:val="clear" w:color="auto" w:fill="DBE5F1" w:themeFill="accent1" w:themeFillTint="33"/>
          </w:tcPr>
          <w:p w14:paraId="1BB054F3" w14:textId="77777777" w:rsidR="004620F3" w:rsidRPr="00886917" w:rsidRDefault="004620F3" w:rsidP="00886917">
            <w:pPr>
              <w:ind w:left="0" w:firstLine="0"/>
              <w:outlineLvl w:val="1"/>
              <w:rPr>
                <w:b/>
              </w:rPr>
            </w:pPr>
            <w:r w:rsidRPr="00886917">
              <w:t>Vendors who are elected or appointed officials or employees of the State of Missouri or any political subdivision thereof, serving in an executive or administrative capacity, must comply with sections 105.450 to 105.458, RSMo, regarding conflict of interest.  If the vendor or any owner of the vendor’s organization is currently an elected or appointed official or an employee of the State of Missouri or any political subdivision thereof, please provide the following information.  The information must be provided prior to the award of a contract.</w:t>
            </w:r>
          </w:p>
        </w:tc>
      </w:tr>
    </w:tbl>
    <w:p w14:paraId="623D4750" w14:textId="77777777" w:rsidR="004620F3" w:rsidRPr="00886917" w:rsidRDefault="004620F3" w:rsidP="004620F3">
      <w:pPr>
        <w:outlineLvl w:val="1"/>
      </w:pPr>
    </w:p>
    <w:tbl>
      <w:tblPr>
        <w:tblStyle w:val="TableGrid8"/>
        <w:tblW w:w="10080" w:type="dxa"/>
        <w:tblInd w:w="-5" w:type="dxa"/>
        <w:tblLook w:val="04A0" w:firstRow="1" w:lastRow="0" w:firstColumn="1" w:lastColumn="0" w:noHBand="0" w:noVBand="1"/>
      </w:tblPr>
      <w:tblGrid>
        <w:gridCol w:w="6185"/>
        <w:gridCol w:w="3895"/>
      </w:tblGrid>
      <w:tr w:rsidR="004620F3" w:rsidRPr="00886917" w14:paraId="4D02D920" w14:textId="77777777" w:rsidTr="004620F3">
        <w:tc>
          <w:tcPr>
            <w:tcW w:w="6185" w:type="dxa"/>
          </w:tcPr>
          <w:p w14:paraId="63E5AAE4" w14:textId="77777777" w:rsidR="004620F3" w:rsidRPr="00886917" w:rsidRDefault="004620F3" w:rsidP="00886917">
            <w:pPr>
              <w:ind w:left="0" w:firstLine="0"/>
              <w:outlineLvl w:val="2"/>
            </w:pPr>
            <w:r w:rsidRPr="00886917">
              <w:t>Name and title of elected or appointed official or employee of the State of Missouri or any political subdivision thereof:</w:t>
            </w:r>
          </w:p>
        </w:tc>
        <w:tc>
          <w:tcPr>
            <w:tcW w:w="3895" w:type="dxa"/>
            <w:vAlign w:val="center"/>
          </w:tcPr>
          <w:p w14:paraId="7CD9DD11" w14:textId="77777777" w:rsidR="004620F3" w:rsidRPr="00886917" w:rsidRDefault="004620F3" w:rsidP="004620F3">
            <w:pPr>
              <w:outlineLvl w:val="2"/>
            </w:pPr>
          </w:p>
        </w:tc>
      </w:tr>
      <w:tr w:rsidR="004620F3" w:rsidRPr="00886917" w14:paraId="0C104287" w14:textId="77777777" w:rsidTr="004620F3">
        <w:tc>
          <w:tcPr>
            <w:tcW w:w="6185" w:type="dxa"/>
          </w:tcPr>
          <w:p w14:paraId="01507586" w14:textId="77777777" w:rsidR="004620F3" w:rsidRPr="00886917" w:rsidRDefault="004620F3" w:rsidP="00886917">
            <w:pPr>
              <w:ind w:left="0" w:firstLine="0"/>
              <w:outlineLvl w:val="2"/>
            </w:pPr>
            <w:r w:rsidRPr="00886917">
              <w:t>If employee of the State of Missouri or political subdivision thereof, provide name of state agency or political subdivision where employed:</w:t>
            </w:r>
          </w:p>
        </w:tc>
        <w:tc>
          <w:tcPr>
            <w:tcW w:w="3895" w:type="dxa"/>
            <w:vAlign w:val="center"/>
          </w:tcPr>
          <w:p w14:paraId="06B94171" w14:textId="77777777" w:rsidR="004620F3" w:rsidRPr="00886917" w:rsidRDefault="004620F3" w:rsidP="004620F3">
            <w:pPr>
              <w:outlineLvl w:val="2"/>
            </w:pPr>
          </w:p>
        </w:tc>
      </w:tr>
      <w:tr w:rsidR="004620F3" w:rsidRPr="00886917" w14:paraId="1789F79B" w14:textId="77777777" w:rsidTr="004620F3">
        <w:tc>
          <w:tcPr>
            <w:tcW w:w="6185" w:type="dxa"/>
          </w:tcPr>
          <w:p w14:paraId="66D4F60B" w14:textId="77777777" w:rsidR="004620F3" w:rsidRPr="00886917" w:rsidRDefault="004620F3" w:rsidP="00886917">
            <w:pPr>
              <w:ind w:left="0" w:firstLine="0"/>
              <w:outlineLvl w:val="2"/>
            </w:pPr>
            <w:r w:rsidRPr="00886917">
              <w:t>Percentage of ownership interest in vendor’s organization held by elected or appointed official or employee of the State of Missouri or political subdivision thereof:</w:t>
            </w:r>
          </w:p>
        </w:tc>
        <w:tc>
          <w:tcPr>
            <w:tcW w:w="3895" w:type="dxa"/>
            <w:vAlign w:val="center"/>
          </w:tcPr>
          <w:p w14:paraId="12EFE0A6" w14:textId="77777777" w:rsidR="004620F3" w:rsidRPr="00886917" w:rsidRDefault="004620F3" w:rsidP="004620F3">
            <w:pPr>
              <w:outlineLvl w:val="2"/>
            </w:pPr>
            <w:r w:rsidRPr="00886917">
              <w:t>__________%</w:t>
            </w:r>
          </w:p>
        </w:tc>
      </w:tr>
    </w:tbl>
    <w:p w14:paraId="22ECAABC" w14:textId="77777777" w:rsidR="004620F3" w:rsidRPr="00886917" w:rsidRDefault="004620F3" w:rsidP="004620F3">
      <w:pPr>
        <w:outlineLvl w:val="1"/>
        <w:rPr>
          <w:b/>
          <w:bCs/>
          <w:iCs/>
          <w:u w:val="single"/>
        </w:rPr>
      </w:pPr>
      <w:r w:rsidRPr="00886917">
        <w:rPr>
          <w:b/>
          <w:bCs/>
          <w:iCs/>
          <w:u w:val="single"/>
        </w:rPr>
        <w:br w:type="page"/>
      </w:r>
    </w:p>
    <w:p w14:paraId="6C5EB554" w14:textId="77C129A1" w:rsidR="004620F3" w:rsidRPr="004620F3" w:rsidRDefault="004620F3" w:rsidP="004620F3">
      <w:pPr>
        <w:ind w:left="720" w:hanging="720"/>
        <w:outlineLvl w:val="1"/>
        <w:rPr>
          <w:b/>
        </w:rPr>
      </w:pPr>
      <w:r w:rsidRPr="004620F3">
        <w:rPr>
          <w:rFonts w:eastAsiaTheme="minorHAnsi"/>
          <w:b/>
        </w:rPr>
        <w:lastRenderedPageBreak/>
        <w:t xml:space="preserve">BUSINESS COMPLIANCE EXHIBIT </w:t>
      </w:r>
      <w:r w:rsidR="00127E70">
        <w:rPr>
          <w:b/>
        </w:rPr>
        <w:t>P</w:t>
      </w:r>
      <w:r w:rsidRPr="004620F3">
        <w:rPr>
          <w:b/>
        </w:rPr>
        <w:t xml:space="preserve">, </w:t>
      </w:r>
    </w:p>
    <w:p w14:paraId="085F38DA" w14:textId="77777777" w:rsidR="004620F3" w:rsidRPr="004620F3" w:rsidRDefault="004620F3" w:rsidP="004620F3">
      <w:pPr>
        <w:ind w:left="720" w:hanging="720"/>
        <w:outlineLvl w:val="1"/>
        <w:rPr>
          <w:b/>
        </w:rPr>
      </w:pPr>
      <w:r w:rsidRPr="004620F3">
        <w:rPr>
          <w:b/>
        </w:rPr>
        <w:t xml:space="preserve">FEDERAL FUNDING UNIQUE IDENTITY ID </w:t>
      </w:r>
    </w:p>
    <w:p w14:paraId="4814B4DF" w14:textId="77777777" w:rsidR="004620F3" w:rsidRPr="004620F3" w:rsidRDefault="004620F3" w:rsidP="004620F3">
      <w:pPr>
        <w:outlineLvl w:val="1"/>
        <w:rPr>
          <w:b/>
          <w:sz w:val="18"/>
        </w:rPr>
      </w:pPr>
    </w:p>
    <w:p w14:paraId="5D6BB942" w14:textId="77777777" w:rsidR="004620F3" w:rsidRPr="004620F3" w:rsidRDefault="004620F3" w:rsidP="004620F3">
      <w:pPr>
        <w:pBdr>
          <w:top w:val="single" w:sz="36" w:space="1" w:color="auto"/>
        </w:pBdr>
        <w:jc w:val="center"/>
        <w:outlineLvl w:val="1"/>
        <w:rPr>
          <w:b/>
          <w:sz w:val="16"/>
        </w:rPr>
      </w:pPr>
    </w:p>
    <w:p w14:paraId="08AF088C"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2"/>
      </w:pPr>
      <w:r w:rsidRPr="004620F3">
        <w:rPr>
          <w:b/>
        </w:rPr>
        <w:t>Federal Debarment:</w:t>
      </w:r>
      <w:r w:rsidRPr="004620F3">
        <w:t xml:space="preserve">  The vendor must not be presently debarred, suspended, proposed for debarment, declared ineligible, or voluntarily excluded from participation in the contract by any Federal department or agency pursuant to 2 CFR Part 180, or any other applicable law</w:t>
      </w:r>
      <w:r w:rsidRPr="004620F3">
        <w:rPr>
          <w:i/>
        </w:rPr>
        <w:t xml:space="preserve">.  </w:t>
      </w:r>
      <w:r w:rsidRPr="004620F3">
        <w:t>The vendor should provide its Unique Identity ID number on the table below:</w:t>
      </w:r>
    </w:p>
    <w:p w14:paraId="3DE7A818" w14:textId="77777777" w:rsidR="004620F3" w:rsidRPr="004620F3" w:rsidRDefault="004620F3" w:rsidP="004620F3">
      <w:pPr>
        <w:tabs>
          <w:tab w:val="center" w:pos="5400"/>
        </w:tabs>
        <w:spacing w:line="-240" w:lineRule="auto"/>
      </w:pPr>
    </w:p>
    <w:p w14:paraId="7B287443" w14:textId="77777777" w:rsidR="004620F3" w:rsidRPr="004620F3" w:rsidRDefault="004620F3" w:rsidP="004620F3">
      <w:pPr>
        <w:outlineLvl w:val="2"/>
      </w:pPr>
      <w:r w:rsidRPr="004620F3">
        <w:rPr>
          <w:b/>
        </w:rPr>
        <w:t>Unique Entity ID:</w:t>
      </w:r>
      <w:r w:rsidRPr="004620F3">
        <w:t xml:space="preserve">  The Unique Entity ID is the official identifier for doing business with the US Government.  Vendors should register at </w:t>
      </w:r>
      <w:hyperlink r:id="rId59" w:history="1">
        <w:r w:rsidRPr="004620F3">
          <w:rPr>
            <w:color w:val="0000FF"/>
            <w:u w:val="single"/>
          </w:rPr>
          <w:t>https://sam.gov/content/home</w:t>
        </w:r>
      </w:hyperlink>
      <w:r w:rsidRPr="004620F3">
        <w:t xml:space="preserve"> to be assigned a Unique Entity ID. In the table below, identify the Unique Identity ID number and, if applicable, the Parent Organization’s Unique Identity ID Number.  The Parent Organization’s Unique Identity ID number is typically used by large organizations with multiple facilities in several locations.  The parent organization’s number is the number assigned to the headquarters for the operation.</w:t>
      </w:r>
    </w:p>
    <w:p w14:paraId="5A011C7C" w14:textId="77777777" w:rsidR="004620F3" w:rsidRPr="004620F3" w:rsidRDefault="004620F3" w:rsidP="004620F3"/>
    <w:tbl>
      <w:tblPr>
        <w:tblW w:w="0" w:type="auto"/>
        <w:jc w:val="right"/>
        <w:tblCellMar>
          <w:left w:w="0" w:type="dxa"/>
          <w:right w:w="0" w:type="dxa"/>
        </w:tblCellMar>
        <w:tblLook w:val="04A0" w:firstRow="1" w:lastRow="0" w:firstColumn="1" w:lastColumn="0" w:noHBand="0" w:noVBand="1"/>
      </w:tblPr>
      <w:tblGrid>
        <w:gridCol w:w="4772"/>
        <w:gridCol w:w="5298"/>
      </w:tblGrid>
      <w:tr w:rsidR="004620F3" w:rsidRPr="004620F3" w14:paraId="3DA5B142" w14:textId="77777777" w:rsidTr="004620F3">
        <w:trPr>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77AE9B7B" w14:textId="77777777" w:rsidR="004620F3" w:rsidRPr="004620F3" w:rsidRDefault="004620F3" w:rsidP="004620F3">
            <w:pPr>
              <w:autoSpaceDE w:val="0"/>
              <w:autoSpaceDN w:val="0"/>
              <w:rPr>
                <w:b/>
                <w:iCs/>
              </w:rPr>
            </w:pPr>
            <w:r w:rsidRPr="004620F3">
              <w:rPr>
                <w:b/>
                <w:iCs/>
              </w:rPr>
              <w:t>Vendor Name:</w:t>
            </w:r>
          </w:p>
          <w:p w14:paraId="008FC71B" w14:textId="77777777" w:rsidR="004620F3" w:rsidRPr="004620F3" w:rsidRDefault="004620F3" w:rsidP="004620F3">
            <w:pPr>
              <w:autoSpaceDE w:val="0"/>
              <w:autoSpaceDN w:val="0"/>
              <w:rPr>
                <w:rFonts w:eastAsiaTheme="minorHAnsi"/>
                <w:b/>
                <w:iCs/>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26D60F62" w14:textId="77777777" w:rsidR="004620F3" w:rsidRPr="004620F3" w:rsidRDefault="004620F3" w:rsidP="004620F3">
            <w:pPr>
              <w:autoSpaceDE w:val="0"/>
              <w:autoSpaceDN w:val="0"/>
              <w:rPr>
                <w:b/>
                <w:iCs/>
              </w:rPr>
            </w:pPr>
            <w:r w:rsidRPr="004620F3">
              <w:rPr>
                <w:b/>
                <w:iCs/>
              </w:rPr>
              <w:t xml:space="preserve">Vendor’s </w:t>
            </w:r>
            <w:r w:rsidRPr="004620F3">
              <w:rPr>
                <w:b/>
              </w:rPr>
              <w:t>Unique Identity ID</w:t>
            </w:r>
            <w:r w:rsidRPr="004620F3">
              <w:t xml:space="preserve"> </w:t>
            </w:r>
            <w:r w:rsidRPr="004620F3">
              <w:rPr>
                <w:b/>
                <w:iCs/>
              </w:rPr>
              <w:t>Number:</w:t>
            </w:r>
          </w:p>
          <w:p w14:paraId="7D18DB65" w14:textId="77777777" w:rsidR="004620F3" w:rsidRPr="004620F3" w:rsidRDefault="004620F3" w:rsidP="004620F3">
            <w:pPr>
              <w:autoSpaceDE w:val="0"/>
              <w:autoSpaceDN w:val="0"/>
              <w:rPr>
                <w:rFonts w:eastAsiaTheme="minorHAnsi"/>
                <w:b/>
              </w:rPr>
            </w:pPr>
          </w:p>
        </w:tc>
      </w:tr>
      <w:tr w:rsidR="004620F3" w:rsidRPr="004620F3" w14:paraId="52E8FF52" w14:textId="77777777" w:rsidTr="004620F3">
        <w:trPr>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188E0114" w14:textId="77777777" w:rsidR="004620F3" w:rsidRPr="004620F3" w:rsidRDefault="004620F3" w:rsidP="004620F3">
            <w:pPr>
              <w:rPr>
                <w:b/>
              </w:rPr>
            </w:pPr>
            <w:r w:rsidRPr="004620F3">
              <w:rPr>
                <w:b/>
              </w:rPr>
              <w:t>Parent Organization’s Name:</w:t>
            </w:r>
          </w:p>
          <w:p w14:paraId="1ACC166A" w14:textId="77777777" w:rsidR="004620F3" w:rsidRPr="004620F3" w:rsidRDefault="004620F3" w:rsidP="004620F3">
            <w:pPr>
              <w:rPr>
                <w:b/>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22849230" w14:textId="77777777" w:rsidR="004620F3" w:rsidRPr="004620F3" w:rsidRDefault="004620F3" w:rsidP="004620F3">
            <w:pPr>
              <w:rPr>
                <w:b/>
              </w:rPr>
            </w:pPr>
            <w:r w:rsidRPr="004620F3">
              <w:rPr>
                <w:b/>
              </w:rPr>
              <w:t>Parent Organizations Unique Identity ID</w:t>
            </w:r>
            <w:r w:rsidRPr="004620F3">
              <w:t xml:space="preserve"> </w:t>
            </w:r>
            <w:r w:rsidRPr="004620F3">
              <w:rPr>
                <w:b/>
              </w:rPr>
              <w:t>Number:</w:t>
            </w:r>
          </w:p>
        </w:tc>
      </w:tr>
    </w:tbl>
    <w:p w14:paraId="4F97DC5B" w14:textId="25B224E6" w:rsidR="004620F3" w:rsidRPr="004620F3" w:rsidRDefault="004620F3" w:rsidP="004620F3">
      <w:pPr>
        <w:outlineLvl w:val="0"/>
        <w:rPr>
          <w:rFonts w:eastAsiaTheme="minorHAnsi"/>
          <w:b/>
          <w:caps/>
          <w:kern w:val="28"/>
        </w:rPr>
      </w:pPr>
    </w:p>
    <w:sectPr w:rsidR="004620F3" w:rsidRPr="004620F3" w:rsidSect="00886917">
      <w:pgSz w:w="12240" w:h="15840" w:code="1"/>
      <w:pgMar w:top="576" w:right="1080" w:bottom="504" w:left="108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E61FA" w14:textId="77777777" w:rsidR="005E165E" w:rsidRDefault="005E165E">
      <w:r>
        <w:separator/>
      </w:r>
    </w:p>
  </w:endnote>
  <w:endnote w:type="continuationSeparator" w:id="0">
    <w:p w14:paraId="4F3200BA" w14:textId="77777777" w:rsidR="005E165E" w:rsidRDefault="005E1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BE156" w14:textId="77777777" w:rsidR="003B471C" w:rsidRDefault="003B47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A19B5" w14:textId="77777777" w:rsidR="003B471C" w:rsidRDefault="003B47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0FDE9" w14:textId="77777777" w:rsidR="003B471C" w:rsidRDefault="003B4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21DED" w14:textId="77777777" w:rsidR="005E165E" w:rsidRDefault="005E165E">
      <w:r>
        <w:separator/>
      </w:r>
    </w:p>
  </w:footnote>
  <w:footnote w:type="continuationSeparator" w:id="0">
    <w:p w14:paraId="527C4019" w14:textId="77777777" w:rsidR="005E165E" w:rsidRDefault="005E16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A650" w14:textId="77777777" w:rsidR="00A510B2" w:rsidRPr="00BA19A2" w:rsidRDefault="00A510B2" w:rsidP="00486ACE">
    <w:pPr>
      <w:pStyle w:val="Header"/>
      <w:tabs>
        <w:tab w:val="clear" w:pos="4320"/>
        <w:tab w:val="clear" w:pos="8640"/>
        <w:tab w:val="center" w:pos="5040"/>
        <w:tab w:val="right" w:pos="9900"/>
      </w:tabs>
      <w:rPr>
        <w:rStyle w:val="PageNumber"/>
        <w:szCs w:val="22"/>
      </w:rPr>
    </w:pPr>
  </w:p>
  <w:p w14:paraId="400545F2" w14:textId="77777777" w:rsidR="00A510B2" w:rsidRDefault="00A51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A2DBB" w14:textId="77777777" w:rsidR="003B471C" w:rsidRDefault="003B47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1B453" w14:textId="77777777" w:rsidR="003B471C" w:rsidRDefault="003B471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250B4" w14:textId="77777777" w:rsidR="003B471C" w:rsidRDefault="003B471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81190" w14:textId="04746851" w:rsidR="00C32964" w:rsidRDefault="008317B3" w:rsidP="004620F3">
    <w:pPr>
      <w:pStyle w:val="Header"/>
      <w:tabs>
        <w:tab w:val="clear" w:pos="8640"/>
        <w:tab w:val="right" w:pos="9450"/>
      </w:tabs>
    </w:pPr>
    <w:r>
      <w:rPr>
        <w:b/>
        <w:sz w:val="20"/>
      </w:rPr>
      <w:t>STATE 0000000</w:t>
    </w:r>
    <w:r w:rsidR="003B471C">
      <w:rPr>
        <w:b/>
        <w:sz w:val="20"/>
      </w:rPr>
      <w:t>200</w:t>
    </w:r>
    <w:r>
      <w:rPr>
        <w:b/>
        <w:sz w:val="20"/>
      </w:rPr>
      <w:t>SL</w:t>
    </w:r>
    <w:r w:rsidR="00C32964">
      <w:tab/>
    </w:r>
    <w:r w:rsidR="00C32964">
      <w:tab/>
      <w:t xml:space="preserve">Page </w:t>
    </w:r>
    <w:r w:rsidR="00C32964">
      <w:rPr>
        <w:rStyle w:val="PageNumber"/>
      </w:rPr>
      <w:fldChar w:fldCharType="begin"/>
    </w:r>
    <w:r w:rsidR="00C32964">
      <w:rPr>
        <w:rStyle w:val="PageNumber"/>
      </w:rPr>
      <w:instrText xml:space="preserve"> PAGE </w:instrText>
    </w:r>
    <w:r w:rsidR="00C32964">
      <w:rPr>
        <w:rStyle w:val="PageNumber"/>
      </w:rPr>
      <w:fldChar w:fldCharType="separate"/>
    </w:r>
    <w:r w:rsidR="008471BE">
      <w:rPr>
        <w:rStyle w:val="PageNumber"/>
        <w:noProof/>
      </w:rPr>
      <w:t>68</w:t>
    </w:r>
    <w:r w:rsidR="00C32964">
      <w:rPr>
        <w:rStyle w:val="PageNumber"/>
      </w:rPr>
      <w:fldChar w:fldCharType="end"/>
    </w:r>
    <w:r w:rsidR="00C32964">
      <w:t xml:space="preserve"> </w:t>
    </w:r>
  </w:p>
  <w:p w14:paraId="1CA67DC8" w14:textId="77777777" w:rsidR="00C32964" w:rsidRDefault="00C329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23CB19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61E67F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886896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6FCAFE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B129BD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AEC0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0A4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3ACF4B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51CAA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304C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1" w15:restartNumberingAfterBreak="0">
    <w:nsid w:val="0184437C"/>
    <w:multiLevelType w:val="hybridMultilevel"/>
    <w:tmpl w:val="4B86CC1A"/>
    <w:lvl w:ilvl="0" w:tplc="FFFFFFFF">
      <w:start w:val="1"/>
      <w:numFmt w:val="decimal"/>
      <w:lvlText w:val="%1)"/>
      <w:lvlJc w:val="left"/>
      <w:pPr>
        <w:ind w:left="135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01F96AFB"/>
    <w:multiLevelType w:val="hybridMultilevel"/>
    <w:tmpl w:val="B77806AC"/>
    <w:lvl w:ilvl="0" w:tplc="0409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04266067"/>
    <w:multiLevelType w:val="hybridMultilevel"/>
    <w:tmpl w:val="26B437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5775AEC"/>
    <w:multiLevelType w:val="hybridMultilevel"/>
    <w:tmpl w:val="5D12D274"/>
    <w:lvl w:ilvl="0" w:tplc="04090011">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74B6D89"/>
    <w:multiLevelType w:val="hybridMultilevel"/>
    <w:tmpl w:val="E9504CC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E2A26B1"/>
    <w:multiLevelType w:val="hybridMultilevel"/>
    <w:tmpl w:val="9072E5A2"/>
    <w:lvl w:ilvl="0" w:tplc="273221D8">
      <w:start w:val="1"/>
      <w:numFmt w:val="decimal"/>
      <w:lvlText w:val="%1."/>
      <w:lvlJc w:val="left"/>
      <w:pPr>
        <w:ind w:left="720" w:hanging="360"/>
      </w:pPr>
      <w:rPr>
        <w:b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E2C7211"/>
    <w:multiLevelType w:val="hybridMultilevel"/>
    <w:tmpl w:val="7E8E9516"/>
    <w:lvl w:ilvl="0" w:tplc="F4C48A26">
      <w:start w:val="2"/>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4224FB"/>
    <w:multiLevelType w:val="hybridMultilevel"/>
    <w:tmpl w:val="A2CACABC"/>
    <w:lvl w:ilvl="0" w:tplc="040218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C31144"/>
    <w:multiLevelType w:val="hybridMultilevel"/>
    <w:tmpl w:val="ECF06830"/>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F1D0483"/>
    <w:multiLevelType w:val="hybridMultilevel"/>
    <w:tmpl w:val="A6405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D511E9"/>
    <w:multiLevelType w:val="hybridMultilevel"/>
    <w:tmpl w:val="F52E6F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1A6987"/>
    <w:multiLevelType w:val="hybridMultilevel"/>
    <w:tmpl w:val="F93ABABA"/>
    <w:lvl w:ilvl="0" w:tplc="ECE47024">
      <w:start w:val="1"/>
      <w:numFmt w:val="decimal"/>
      <w:lvlText w:val="%1)"/>
      <w:lvlJc w:val="left"/>
      <w:pPr>
        <w:ind w:left="1296" w:hanging="360"/>
      </w:pPr>
      <w:rPr>
        <w:i w:val="0"/>
        <w:iCs/>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15:restartNumberingAfterBreak="0">
    <w:nsid w:val="13F0199E"/>
    <w:multiLevelType w:val="hybridMultilevel"/>
    <w:tmpl w:val="4330DEE4"/>
    <w:lvl w:ilvl="0" w:tplc="64AC9632">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78919CB"/>
    <w:multiLevelType w:val="hybridMultilevel"/>
    <w:tmpl w:val="A8B4769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8CD1D78"/>
    <w:multiLevelType w:val="hybridMultilevel"/>
    <w:tmpl w:val="55D89CFE"/>
    <w:lvl w:ilvl="0" w:tplc="45DA0E1E">
      <w:start w:val="1"/>
      <w:numFmt w:val="decimal"/>
      <w:lvlText w:val="%1."/>
      <w:lvlJc w:val="left"/>
      <w:pPr>
        <w:ind w:left="720" w:hanging="360"/>
      </w:pPr>
      <w:rPr>
        <w:b w:val="0"/>
        <w:bCs/>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EF2B9E"/>
    <w:multiLevelType w:val="hybridMultilevel"/>
    <w:tmpl w:val="F60C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F1B0419"/>
    <w:multiLevelType w:val="hybridMultilevel"/>
    <w:tmpl w:val="D742941E"/>
    <w:lvl w:ilvl="0" w:tplc="D11A4D74">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9A4C24"/>
    <w:multiLevelType w:val="hybridMultilevel"/>
    <w:tmpl w:val="8F5C5B62"/>
    <w:lvl w:ilvl="0" w:tplc="04090011">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30" w15:restartNumberingAfterBreak="0">
    <w:nsid w:val="227819D4"/>
    <w:multiLevelType w:val="hybridMultilevel"/>
    <w:tmpl w:val="1A48978C"/>
    <w:lvl w:ilvl="0" w:tplc="384C076C">
      <w:start w:val="3"/>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53E7742"/>
    <w:multiLevelType w:val="hybridMultilevel"/>
    <w:tmpl w:val="4A6A49F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6484F0D"/>
    <w:multiLevelType w:val="hybridMultilevel"/>
    <w:tmpl w:val="0774690C"/>
    <w:lvl w:ilvl="0" w:tplc="9A1CB43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B4F0212"/>
    <w:multiLevelType w:val="hybridMultilevel"/>
    <w:tmpl w:val="DE9ECF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F7B187C"/>
    <w:multiLevelType w:val="multilevel"/>
    <w:tmpl w:val="20165EF0"/>
    <w:lvl w:ilvl="0">
      <w:start w:val="5"/>
      <w:numFmt w:val="decimal"/>
      <w:lvlText w:val="%1"/>
      <w:lvlJc w:val="left"/>
      <w:pPr>
        <w:ind w:left="480" w:hanging="480"/>
      </w:pPr>
    </w:lvl>
    <w:lvl w:ilvl="1">
      <w:start w:val="2"/>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4C843590"/>
    <w:multiLevelType w:val="hybridMultilevel"/>
    <w:tmpl w:val="D5B87392"/>
    <w:lvl w:ilvl="0" w:tplc="04090001">
      <w:start w:val="1"/>
      <w:numFmt w:val="bullet"/>
      <w:lvlText w:val=""/>
      <w:lvlJc w:val="left"/>
      <w:pPr>
        <w:ind w:left="1872" w:hanging="360"/>
      </w:pPr>
      <w:rPr>
        <w:rFonts w:ascii="Symbol" w:hAnsi="Symbol"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36" w15:restartNumberingAfterBreak="0">
    <w:nsid w:val="540C275F"/>
    <w:multiLevelType w:val="hybridMultilevel"/>
    <w:tmpl w:val="4DE84F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2F5CF2"/>
    <w:multiLevelType w:val="hybridMultilevel"/>
    <w:tmpl w:val="6A549FC0"/>
    <w:lvl w:ilvl="0" w:tplc="F04A0640">
      <w:start w:val="1"/>
      <w:numFmt w:val="lowerLetter"/>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F71A4B"/>
    <w:multiLevelType w:val="multilevel"/>
    <w:tmpl w:val="64A45EE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decimal"/>
      <w:lvlText w:val="%3)"/>
      <w:lvlJc w:val="left"/>
      <w:pPr>
        <w:ind w:left="1080" w:hanging="360"/>
      </w:pPr>
      <w:rPr>
        <w:rFonts w:hint="default"/>
      </w:rPr>
    </w:lvl>
    <w:lvl w:ilvl="3">
      <w:start w:val="1"/>
      <w:numFmt w:val="decimal"/>
      <w:lvlText w:val="%4."/>
      <w:lvlJc w:val="left"/>
      <w:pPr>
        <w:ind w:left="3240" w:hanging="360"/>
      </w:pPr>
      <w:rPr>
        <w:rFonts w:hint="default"/>
        <w:i w:val="0"/>
      </w:rPr>
    </w:lvl>
    <w:lvl w:ilvl="4">
      <w:start w:val="1"/>
      <w:numFmt w:val="decimal"/>
      <w:lvlText w:val="%5)"/>
      <w:lvlJc w:val="left"/>
      <w:pPr>
        <w:ind w:left="3960" w:hanging="360"/>
      </w:pPr>
      <w:rPr>
        <w:rFonts w:hint="default"/>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5E2B4F2E"/>
    <w:multiLevelType w:val="hybridMultilevel"/>
    <w:tmpl w:val="499C4B5E"/>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1913CF2"/>
    <w:multiLevelType w:val="hybridMultilevel"/>
    <w:tmpl w:val="87E018CA"/>
    <w:lvl w:ilvl="0" w:tplc="FFFFFFFF">
      <w:start w:val="1"/>
      <w:numFmt w:val="decimal"/>
      <w:lvlText w:val="%1."/>
      <w:lvlJc w:val="left"/>
      <w:pPr>
        <w:ind w:left="720" w:hanging="360"/>
      </w:pPr>
      <w:rPr>
        <w:rFonts w:hint="default"/>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18833E1"/>
    <w:multiLevelType w:val="hybridMultilevel"/>
    <w:tmpl w:val="8D52E8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5FB5E67"/>
    <w:multiLevelType w:val="hybridMultilevel"/>
    <w:tmpl w:val="79F6638A"/>
    <w:lvl w:ilvl="0" w:tplc="3D66D658">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1A1404"/>
    <w:multiLevelType w:val="hybridMultilevel"/>
    <w:tmpl w:val="87E018CA"/>
    <w:lvl w:ilvl="0" w:tplc="FF7854BA">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1B46CD"/>
    <w:multiLevelType w:val="hybridMultilevel"/>
    <w:tmpl w:val="5D12D27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AD046FE"/>
    <w:multiLevelType w:val="hybridMultilevel"/>
    <w:tmpl w:val="73D04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E7752"/>
    <w:multiLevelType w:val="hybridMultilevel"/>
    <w:tmpl w:val="90AA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7656005">
    <w:abstractNumId w:val="10"/>
  </w:num>
  <w:num w:numId="2" w16cid:durableId="1871643202">
    <w:abstractNumId w:val="43"/>
  </w:num>
  <w:num w:numId="3" w16cid:durableId="16207950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40590174">
    <w:abstractNumId w:val="13"/>
  </w:num>
  <w:num w:numId="5" w16cid:durableId="569770937">
    <w:abstractNumId w:val="21"/>
  </w:num>
  <w:num w:numId="6" w16cid:durableId="1117064757">
    <w:abstractNumId w:val="25"/>
  </w:num>
  <w:num w:numId="7" w16cid:durableId="175310267">
    <w:abstractNumId w:val="33"/>
  </w:num>
  <w:num w:numId="8" w16cid:durableId="1499733635">
    <w:abstractNumId w:val="27"/>
  </w:num>
  <w:num w:numId="9" w16cid:durableId="466439483">
    <w:abstractNumId w:val="46"/>
  </w:num>
  <w:num w:numId="10" w16cid:durableId="540089603">
    <w:abstractNumId w:val="20"/>
  </w:num>
  <w:num w:numId="11" w16cid:durableId="57241780">
    <w:abstractNumId w:val="34"/>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704329">
    <w:abstractNumId w:val="23"/>
  </w:num>
  <w:num w:numId="13" w16cid:durableId="274749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4602383">
    <w:abstractNumId w:val="42"/>
  </w:num>
  <w:num w:numId="15" w16cid:durableId="1366325446">
    <w:abstractNumId w:val="39"/>
  </w:num>
  <w:num w:numId="16" w16cid:durableId="1594361744">
    <w:abstractNumId w:val="12"/>
  </w:num>
  <w:num w:numId="17" w16cid:durableId="1878811580">
    <w:abstractNumId w:val="15"/>
  </w:num>
  <w:num w:numId="18" w16cid:durableId="1035423163">
    <w:abstractNumId w:val="29"/>
  </w:num>
  <w:num w:numId="19" w16cid:durableId="2067559872">
    <w:abstractNumId w:val="28"/>
  </w:num>
  <w:num w:numId="20" w16cid:durableId="739598401">
    <w:abstractNumId w:val="37"/>
  </w:num>
  <w:num w:numId="21" w16cid:durableId="465048866">
    <w:abstractNumId w:val="19"/>
  </w:num>
  <w:num w:numId="22" w16cid:durableId="1236552413">
    <w:abstractNumId w:val="14"/>
  </w:num>
  <w:num w:numId="23" w16cid:durableId="942809215">
    <w:abstractNumId w:val="24"/>
  </w:num>
  <w:num w:numId="24" w16cid:durableId="1293943151">
    <w:abstractNumId w:val="38"/>
  </w:num>
  <w:num w:numId="25" w16cid:durableId="1173688033">
    <w:abstractNumId w:val="22"/>
  </w:num>
  <w:num w:numId="26" w16cid:durableId="56829282">
    <w:abstractNumId w:val="32"/>
  </w:num>
  <w:num w:numId="27" w16cid:durableId="1482652917">
    <w:abstractNumId w:val="44"/>
  </w:num>
  <w:num w:numId="28" w16cid:durableId="1923487765">
    <w:abstractNumId w:val="9"/>
  </w:num>
  <w:num w:numId="29" w16cid:durableId="405882178">
    <w:abstractNumId w:val="7"/>
  </w:num>
  <w:num w:numId="30" w16cid:durableId="306516258">
    <w:abstractNumId w:val="6"/>
  </w:num>
  <w:num w:numId="31" w16cid:durableId="1343161867">
    <w:abstractNumId w:val="5"/>
  </w:num>
  <w:num w:numId="32" w16cid:durableId="435293437">
    <w:abstractNumId w:val="4"/>
  </w:num>
  <w:num w:numId="33" w16cid:durableId="1524590597">
    <w:abstractNumId w:val="8"/>
  </w:num>
  <w:num w:numId="34" w16cid:durableId="735014628">
    <w:abstractNumId w:val="3"/>
  </w:num>
  <w:num w:numId="35" w16cid:durableId="1544908287">
    <w:abstractNumId w:val="2"/>
  </w:num>
  <w:num w:numId="36" w16cid:durableId="574557813">
    <w:abstractNumId w:val="1"/>
  </w:num>
  <w:num w:numId="37" w16cid:durableId="834416206">
    <w:abstractNumId w:val="0"/>
  </w:num>
  <w:num w:numId="38" w16cid:durableId="1043557437">
    <w:abstractNumId w:val="31"/>
  </w:num>
  <w:num w:numId="39" w16cid:durableId="1291086727">
    <w:abstractNumId w:val="45"/>
  </w:num>
  <w:num w:numId="40" w16cid:durableId="498812174">
    <w:abstractNumId w:val="41"/>
  </w:num>
  <w:num w:numId="41" w16cid:durableId="674839674">
    <w:abstractNumId w:val="26"/>
  </w:num>
  <w:num w:numId="42" w16cid:durableId="2077626560">
    <w:abstractNumId w:val="35"/>
  </w:num>
  <w:num w:numId="43" w16cid:durableId="2143961332">
    <w:abstractNumId w:val="30"/>
  </w:num>
  <w:num w:numId="44" w16cid:durableId="1048601763">
    <w:abstractNumId w:val="17"/>
  </w:num>
  <w:num w:numId="45" w16cid:durableId="730033658">
    <w:abstractNumId w:val="36"/>
  </w:num>
  <w:num w:numId="46" w16cid:durableId="1646928933">
    <w:abstractNumId w:val="18"/>
  </w:num>
  <w:num w:numId="47" w16cid:durableId="653609217">
    <w:abstractNumId w:val="11"/>
  </w:num>
  <w:num w:numId="48" w16cid:durableId="1387072207">
    <w:abstractNumId w:val="40"/>
  </w:num>
  <w:num w:numId="49" w16cid:durableId="19210435">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65E"/>
    <w:rsid w:val="000012D0"/>
    <w:rsid w:val="00007175"/>
    <w:rsid w:val="00011A4C"/>
    <w:rsid w:val="0001320F"/>
    <w:rsid w:val="00024059"/>
    <w:rsid w:val="000260C1"/>
    <w:rsid w:val="0003216D"/>
    <w:rsid w:val="00040757"/>
    <w:rsid w:val="00042EF6"/>
    <w:rsid w:val="000467D1"/>
    <w:rsid w:val="00064A30"/>
    <w:rsid w:val="00074BED"/>
    <w:rsid w:val="00075340"/>
    <w:rsid w:val="000809B6"/>
    <w:rsid w:val="000814EE"/>
    <w:rsid w:val="000839C9"/>
    <w:rsid w:val="0008700D"/>
    <w:rsid w:val="00090C05"/>
    <w:rsid w:val="000917F0"/>
    <w:rsid w:val="0009186B"/>
    <w:rsid w:val="00091C53"/>
    <w:rsid w:val="00095DE6"/>
    <w:rsid w:val="000A0A01"/>
    <w:rsid w:val="000A5752"/>
    <w:rsid w:val="000B2010"/>
    <w:rsid w:val="000B575C"/>
    <w:rsid w:val="000B766E"/>
    <w:rsid w:val="000B7911"/>
    <w:rsid w:val="000C148E"/>
    <w:rsid w:val="000C35B7"/>
    <w:rsid w:val="000C58DE"/>
    <w:rsid w:val="000D4601"/>
    <w:rsid w:val="000D634C"/>
    <w:rsid w:val="000D7B9A"/>
    <w:rsid w:val="000E099F"/>
    <w:rsid w:val="000E1F4B"/>
    <w:rsid w:val="000E2CD6"/>
    <w:rsid w:val="001102B5"/>
    <w:rsid w:val="001215B5"/>
    <w:rsid w:val="0012164C"/>
    <w:rsid w:val="00123C7F"/>
    <w:rsid w:val="00125CE4"/>
    <w:rsid w:val="00127E70"/>
    <w:rsid w:val="00140640"/>
    <w:rsid w:val="00140B1B"/>
    <w:rsid w:val="001439FC"/>
    <w:rsid w:val="00147090"/>
    <w:rsid w:val="00151D6D"/>
    <w:rsid w:val="00166822"/>
    <w:rsid w:val="00167B11"/>
    <w:rsid w:val="00171AF9"/>
    <w:rsid w:val="00174FEB"/>
    <w:rsid w:val="00176B82"/>
    <w:rsid w:val="00181873"/>
    <w:rsid w:val="00181AB0"/>
    <w:rsid w:val="00182B98"/>
    <w:rsid w:val="001944B2"/>
    <w:rsid w:val="001947C4"/>
    <w:rsid w:val="00195357"/>
    <w:rsid w:val="001A0D73"/>
    <w:rsid w:val="001A3EFF"/>
    <w:rsid w:val="001A4E3C"/>
    <w:rsid w:val="001B1506"/>
    <w:rsid w:val="001B1AE8"/>
    <w:rsid w:val="001B674D"/>
    <w:rsid w:val="001C15C1"/>
    <w:rsid w:val="001C2549"/>
    <w:rsid w:val="001C7475"/>
    <w:rsid w:val="001D0BED"/>
    <w:rsid w:val="001D36EF"/>
    <w:rsid w:val="001E3D5D"/>
    <w:rsid w:val="001F2B0C"/>
    <w:rsid w:val="001F6A9D"/>
    <w:rsid w:val="00200626"/>
    <w:rsid w:val="00200A94"/>
    <w:rsid w:val="00204E1E"/>
    <w:rsid w:val="00217081"/>
    <w:rsid w:val="0022023E"/>
    <w:rsid w:val="00222831"/>
    <w:rsid w:val="0023244B"/>
    <w:rsid w:val="00240B41"/>
    <w:rsid w:val="002414FB"/>
    <w:rsid w:val="0024526B"/>
    <w:rsid w:val="00246622"/>
    <w:rsid w:val="00253338"/>
    <w:rsid w:val="0025671B"/>
    <w:rsid w:val="00256D11"/>
    <w:rsid w:val="00262139"/>
    <w:rsid w:val="00266FD6"/>
    <w:rsid w:val="00271975"/>
    <w:rsid w:val="00275C43"/>
    <w:rsid w:val="00276DC2"/>
    <w:rsid w:val="00277F8E"/>
    <w:rsid w:val="00280AF4"/>
    <w:rsid w:val="00280D5C"/>
    <w:rsid w:val="002856F9"/>
    <w:rsid w:val="0028628B"/>
    <w:rsid w:val="00286C82"/>
    <w:rsid w:val="00297535"/>
    <w:rsid w:val="002A2AD7"/>
    <w:rsid w:val="002C0EB9"/>
    <w:rsid w:val="002C31AB"/>
    <w:rsid w:val="002C45A4"/>
    <w:rsid w:val="002C69B9"/>
    <w:rsid w:val="002C71C6"/>
    <w:rsid w:val="002D25C7"/>
    <w:rsid w:val="002E0B0E"/>
    <w:rsid w:val="002E2114"/>
    <w:rsid w:val="002E4903"/>
    <w:rsid w:val="002F7A3D"/>
    <w:rsid w:val="00300329"/>
    <w:rsid w:val="0030191D"/>
    <w:rsid w:val="00311BC2"/>
    <w:rsid w:val="00311C01"/>
    <w:rsid w:val="00316C22"/>
    <w:rsid w:val="00333A57"/>
    <w:rsid w:val="003377E7"/>
    <w:rsid w:val="00337CC5"/>
    <w:rsid w:val="00341213"/>
    <w:rsid w:val="00356594"/>
    <w:rsid w:val="003715C3"/>
    <w:rsid w:val="00371DA0"/>
    <w:rsid w:val="00371E1E"/>
    <w:rsid w:val="00372375"/>
    <w:rsid w:val="00372AF8"/>
    <w:rsid w:val="003829DF"/>
    <w:rsid w:val="00383B8B"/>
    <w:rsid w:val="00385473"/>
    <w:rsid w:val="00387FE4"/>
    <w:rsid w:val="00390C70"/>
    <w:rsid w:val="00390F91"/>
    <w:rsid w:val="00391D68"/>
    <w:rsid w:val="00392E97"/>
    <w:rsid w:val="003958C3"/>
    <w:rsid w:val="003A173D"/>
    <w:rsid w:val="003A3FF4"/>
    <w:rsid w:val="003B3F4B"/>
    <w:rsid w:val="003B471C"/>
    <w:rsid w:val="003C2914"/>
    <w:rsid w:val="003D04D9"/>
    <w:rsid w:val="003D255C"/>
    <w:rsid w:val="003D4B55"/>
    <w:rsid w:val="003D547B"/>
    <w:rsid w:val="003E074E"/>
    <w:rsid w:val="003E1753"/>
    <w:rsid w:val="003E259D"/>
    <w:rsid w:val="003E29D1"/>
    <w:rsid w:val="003E6D9E"/>
    <w:rsid w:val="003F1CF2"/>
    <w:rsid w:val="003F32D9"/>
    <w:rsid w:val="00404AEF"/>
    <w:rsid w:val="0040659B"/>
    <w:rsid w:val="004131D8"/>
    <w:rsid w:val="00413E43"/>
    <w:rsid w:val="004140EA"/>
    <w:rsid w:val="0041485F"/>
    <w:rsid w:val="004241DC"/>
    <w:rsid w:val="0043025A"/>
    <w:rsid w:val="004315E4"/>
    <w:rsid w:val="00432B1B"/>
    <w:rsid w:val="00433D20"/>
    <w:rsid w:val="004620F3"/>
    <w:rsid w:val="00462EDE"/>
    <w:rsid w:val="00464341"/>
    <w:rsid w:val="00464C27"/>
    <w:rsid w:val="00467C06"/>
    <w:rsid w:val="0047001C"/>
    <w:rsid w:val="00470E13"/>
    <w:rsid w:val="00475FAF"/>
    <w:rsid w:val="004760A3"/>
    <w:rsid w:val="0048043C"/>
    <w:rsid w:val="0048447F"/>
    <w:rsid w:val="00493A4D"/>
    <w:rsid w:val="004957E0"/>
    <w:rsid w:val="004A2277"/>
    <w:rsid w:val="004A3279"/>
    <w:rsid w:val="004A32DA"/>
    <w:rsid w:val="004B33A0"/>
    <w:rsid w:val="004C0936"/>
    <w:rsid w:val="004C1527"/>
    <w:rsid w:val="004C6E25"/>
    <w:rsid w:val="004C79BD"/>
    <w:rsid w:val="004D4F83"/>
    <w:rsid w:val="004D6E3E"/>
    <w:rsid w:val="004E009E"/>
    <w:rsid w:val="004E18ED"/>
    <w:rsid w:val="004E25F7"/>
    <w:rsid w:val="004F2FCF"/>
    <w:rsid w:val="004F4179"/>
    <w:rsid w:val="0050151B"/>
    <w:rsid w:val="005019CD"/>
    <w:rsid w:val="0050595A"/>
    <w:rsid w:val="00512103"/>
    <w:rsid w:val="00517F0E"/>
    <w:rsid w:val="00524041"/>
    <w:rsid w:val="00526904"/>
    <w:rsid w:val="00530355"/>
    <w:rsid w:val="00541A5E"/>
    <w:rsid w:val="00543307"/>
    <w:rsid w:val="0054376F"/>
    <w:rsid w:val="005519C5"/>
    <w:rsid w:val="00552F0C"/>
    <w:rsid w:val="0056198B"/>
    <w:rsid w:val="00564249"/>
    <w:rsid w:val="00564F09"/>
    <w:rsid w:val="005708C8"/>
    <w:rsid w:val="00571C1A"/>
    <w:rsid w:val="00573BC9"/>
    <w:rsid w:val="0058127C"/>
    <w:rsid w:val="005819B2"/>
    <w:rsid w:val="00584B74"/>
    <w:rsid w:val="00591394"/>
    <w:rsid w:val="005A18C6"/>
    <w:rsid w:val="005B4C83"/>
    <w:rsid w:val="005B662E"/>
    <w:rsid w:val="005B70B7"/>
    <w:rsid w:val="005C10C4"/>
    <w:rsid w:val="005C59E3"/>
    <w:rsid w:val="005C5BBA"/>
    <w:rsid w:val="005C6C2E"/>
    <w:rsid w:val="005D0F47"/>
    <w:rsid w:val="005D1C35"/>
    <w:rsid w:val="005D6FA5"/>
    <w:rsid w:val="005E032F"/>
    <w:rsid w:val="005E165E"/>
    <w:rsid w:val="005E1AF2"/>
    <w:rsid w:val="005E1CE9"/>
    <w:rsid w:val="005E3ECD"/>
    <w:rsid w:val="005E61CB"/>
    <w:rsid w:val="005E7078"/>
    <w:rsid w:val="005F1613"/>
    <w:rsid w:val="005F5708"/>
    <w:rsid w:val="00605E1C"/>
    <w:rsid w:val="00611BB7"/>
    <w:rsid w:val="00612A6E"/>
    <w:rsid w:val="0061731C"/>
    <w:rsid w:val="00623431"/>
    <w:rsid w:val="00631144"/>
    <w:rsid w:val="00636C8C"/>
    <w:rsid w:val="006464A7"/>
    <w:rsid w:val="00646EC6"/>
    <w:rsid w:val="00655313"/>
    <w:rsid w:val="006576B2"/>
    <w:rsid w:val="00657DC7"/>
    <w:rsid w:val="00672731"/>
    <w:rsid w:val="00674815"/>
    <w:rsid w:val="00681DA1"/>
    <w:rsid w:val="00687E31"/>
    <w:rsid w:val="006921FB"/>
    <w:rsid w:val="006944FE"/>
    <w:rsid w:val="006B08D0"/>
    <w:rsid w:val="006B54FB"/>
    <w:rsid w:val="006B5CC8"/>
    <w:rsid w:val="006B7032"/>
    <w:rsid w:val="006C1745"/>
    <w:rsid w:val="006C3BA4"/>
    <w:rsid w:val="006C5CCD"/>
    <w:rsid w:val="006C66B3"/>
    <w:rsid w:val="006D1562"/>
    <w:rsid w:val="006E423A"/>
    <w:rsid w:val="006F0FE9"/>
    <w:rsid w:val="00705899"/>
    <w:rsid w:val="00705BA7"/>
    <w:rsid w:val="007067C3"/>
    <w:rsid w:val="007109D6"/>
    <w:rsid w:val="00710BB5"/>
    <w:rsid w:val="0071635E"/>
    <w:rsid w:val="0072018A"/>
    <w:rsid w:val="00721ED8"/>
    <w:rsid w:val="00722E3B"/>
    <w:rsid w:val="00722FDD"/>
    <w:rsid w:val="00724DF1"/>
    <w:rsid w:val="00730616"/>
    <w:rsid w:val="00732074"/>
    <w:rsid w:val="007331BF"/>
    <w:rsid w:val="00733634"/>
    <w:rsid w:val="007355F1"/>
    <w:rsid w:val="00742D55"/>
    <w:rsid w:val="007518AE"/>
    <w:rsid w:val="00756219"/>
    <w:rsid w:val="00767565"/>
    <w:rsid w:val="00775015"/>
    <w:rsid w:val="00787246"/>
    <w:rsid w:val="007935A5"/>
    <w:rsid w:val="007A032B"/>
    <w:rsid w:val="007A1F70"/>
    <w:rsid w:val="007B431E"/>
    <w:rsid w:val="007B6D91"/>
    <w:rsid w:val="007C3278"/>
    <w:rsid w:val="007C46BA"/>
    <w:rsid w:val="007C4C48"/>
    <w:rsid w:val="007C5DD0"/>
    <w:rsid w:val="007E4851"/>
    <w:rsid w:val="007E66F1"/>
    <w:rsid w:val="007F5B4D"/>
    <w:rsid w:val="007F7F56"/>
    <w:rsid w:val="00800707"/>
    <w:rsid w:val="00801509"/>
    <w:rsid w:val="00802EB4"/>
    <w:rsid w:val="0081081A"/>
    <w:rsid w:val="008148A5"/>
    <w:rsid w:val="00816366"/>
    <w:rsid w:val="0081671A"/>
    <w:rsid w:val="008277C9"/>
    <w:rsid w:val="008317B3"/>
    <w:rsid w:val="00833362"/>
    <w:rsid w:val="0083646E"/>
    <w:rsid w:val="008405DD"/>
    <w:rsid w:val="0084340D"/>
    <w:rsid w:val="008471BE"/>
    <w:rsid w:val="00850CEF"/>
    <w:rsid w:val="00855DED"/>
    <w:rsid w:val="00861809"/>
    <w:rsid w:val="00864AC7"/>
    <w:rsid w:val="00867639"/>
    <w:rsid w:val="008812E5"/>
    <w:rsid w:val="00886917"/>
    <w:rsid w:val="00890371"/>
    <w:rsid w:val="00890578"/>
    <w:rsid w:val="00896183"/>
    <w:rsid w:val="00897FA6"/>
    <w:rsid w:val="008A0526"/>
    <w:rsid w:val="008A0DCD"/>
    <w:rsid w:val="008A25FA"/>
    <w:rsid w:val="008A26B0"/>
    <w:rsid w:val="008A3A43"/>
    <w:rsid w:val="008A5E48"/>
    <w:rsid w:val="008B7EB6"/>
    <w:rsid w:val="008C0246"/>
    <w:rsid w:val="008C1184"/>
    <w:rsid w:val="008C246F"/>
    <w:rsid w:val="008D5971"/>
    <w:rsid w:val="008E79E0"/>
    <w:rsid w:val="009056D6"/>
    <w:rsid w:val="00910D0D"/>
    <w:rsid w:val="0091400B"/>
    <w:rsid w:val="00914D72"/>
    <w:rsid w:val="0091646E"/>
    <w:rsid w:val="0091722C"/>
    <w:rsid w:val="00921AD3"/>
    <w:rsid w:val="00922536"/>
    <w:rsid w:val="00932E10"/>
    <w:rsid w:val="00936649"/>
    <w:rsid w:val="00942A51"/>
    <w:rsid w:val="009479DB"/>
    <w:rsid w:val="00955C53"/>
    <w:rsid w:val="0096169C"/>
    <w:rsid w:val="00982AC9"/>
    <w:rsid w:val="0098349A"/>
    <w:rsid w:val="009A1140"/>
    <w:rsid w:val="009A44DF"/>
    <w:rsid w:val="009A4FF1"/>
    <w:rsid w:val="009B3877"/>
    <w:rsid w:val="009B3B83"/>
    <w:rsid w:val="009D777D"/>
    <w:rsid w:val="009E0521"/>
    <w:rsid w:val="009E55D1"/>
    <w:rsid w:val="009F3F05"/>
    <w:rsid w:val="00A12248"/>
    <w:rsid w:val="00A223B1"/>
    <w:rsid w:val="00A23E77"/>
    <w:rsid w:val="00A24DDA"/>
    <w:rsid w:val="00A3004B"/>
    <w:rsid w:val="00A44570"/>
    <w:rsid w:val="00A510B2"/>
    <w:rsid w:val="00A6641D"/>
    <w:rsid w:val="00A71FBC"/>
    <w:rsid w:val="00A72D2A"/>
    <w:rsid w:val="00A73CC8"/>
    <w:rsid w:val="00A75982"/>
    <w:rsid w:val="00A80262"/>
    <w:rsid w:val="00A83A7A"/>
    <w:rsid w:val="00A905F8"/>
    <w:rsid w:val="00A922E7"/>
    <w:rsid w:val="00AA5371"/>
    <w:rsid w:val="00AA7237"/>
    <w:rsid w:val="00AB4616"/>
    <w:rsid w:val="00AB4900"/>
    <w:rsid w:val="00AB789A"/>
    <w:rsid w:val="00AC2670"/>
    <w:rsid w:val="00AC60FE"/>
    <w:rsid w:val="00AD3019"/>
    <w:rsid w:val="00AD468D"/>
    <w:rsid w:val="00AE77C3"/>
    <w:rsid w:val="00AF03C1"/>
    <w:rsid w:val="00AF59DD"/>
    <w:rsid w:val="00AF6901"/>
    <w:rsid w:val="00B00453"/>
    <w:rsid w:val="00B00733"/>
    <w:rsid w:val="00B00E8D"/>
    <w:rsid w:val="00B045F7"/>
    <w:rsid w:val="00B07D4A"/>
    <w:rsid w:val="00B07F17"/>
    <w:rsid w:val="00B12A4A"/>
    <w:rsid w:val="00B170B7"/>
    <w:rsid w:val="00B2425D"/>
    <w:rsid w:val="00B35E21"/>
    <w:rsid w:val="00B47A71"/>
    <w:rsid w:val="00B511FC"/>
    <w:rsid w:val="00B57B02"/>
    <w:rsid w:val="00B62959"/>
    <w:rsid w:val="00B6540C"/>
    <w:rsid w:val="00B6605B"/>
    <w:rsid w:val="00B67497"/>
    <w:rsid w:val="00B67C27"/>
    <w:rsid w:val="00B67D9D"/>
    <w:rsid w:val="00B7003C"/>
    <w:rsid w:val="00B779E8"/>
    <w:rsid w:val="00B8154E"/>
    <w:rsid w:val="00B81F24"/>
    <w:rsid w:val="00B91890"/>
    <w:rsid w:val="00B91B1F"/>
    <w:rsid w:val="00B92A1B"/>
    <w:rsid w:val="00BA1B90"/>
    <w:rsid w:val="00BA2E85"/>
    <w:rsid w:val="00BA592F"/>
    <w:rsid w:val="00BB1D52"/>
    <w:rsid w:val="00BC3242"/>
    <w:rsid w:val="00BC5A13"/>
    <w:rsid w:val="00BC6E99"/>
    <w:rsid w:val="00BD13AA"/>
    <w:rsid w:val="00BD2317"/>
    <w:rsid w:val="00BE389E"/>
    <w:rsid w:val="00BE566C"/>
    <w:rsid w:val="00BF4B9E"/>
    <w:rsid w:val="00C05515"/>
    <w:rsid w:val="00C061B4"/>
    <w:rsid w:val="00C1333E"/>
    <w:rsid w:val="00C13345"/>
    <w:rsid w:val="00C24C9F"/>
    <w:rsid w:val="00C30BFF"/>
    <w:rsid w:val="00C32964"/>
    <w:rsid w:val="00C33E0F"/>
    <w:rsid w:val="00C37BF4"/>
    <w:rsid w:val="00C553A7"/>
    <w:rsid w:val="00C5692D"/>
    <w:rsid w:val="00C72A06"/>
    <w:rsid w:val="00C90869"/>
    <w:rsid w:val="00C9192D"/>
    <w:rsid w:val="00C94093"/>
    <w:rsid w:val="00C94493"/>
    <w:rsid w:val="00C953A9"/>
    <w:rsid w:val="00C965FA"/>
    <w:rsid w:val="00C97C99"/>
    <w:rsid w:val="00CA409C"/>
    <w:rsid w:val="00CA48D7"/>
    <w:rsid w:val="00CB00C2"/>
    <w:rsid w:val="00CB1323"/>
    <w:rsid w:val="00CB3D74"/>
    <w:rsid w:val="00CB6236"/>
    <w:rsid w:val="00CC0052"/>
    <w:rsid w:val="00CD3C3A"/>
    <w:rsid w:val="00CE010B"/>
    <w:rsid w:val="00CE4C7A"/>
    <w:rsid w:val="00CE6525"/>
    <w:rsid w:val="00CF15D3"/>
    <w:rsid w:val="00D02800"/>
    <w:rsid w:val="00D046E9"/>
    <w:rsid w:val="00D0542C"/>
    <w:rsid w:val="00D0771A"/>
    <w:rsid w:val="00D13DE6"/>
    <w:rsid w:val="00D15001"/>
    <w:rsid w:val="00D23DB5"/>
    <w:rsid w:val="00D256CB"/>
    <w:rsid w:val="00D337F4"/>
    <w:rsid w:val="00D40258"/>
    <w:rsid w:val="00D406A0"/>
    <w:rsid w:val="00D43379"/>
    <w:rsid w:val="00D47B35"/>
    <w:rsid w:val="00D519B9"/>
    <w:rsid w:val="00D5685E"/>
    <w:rsid w:val="00D56AB2"/>
    <w:rsid w:val="00D60B92"/>
    <w:rsid w:val="00D62715"/>
    <w:rsid w:val="00D64BDB"/>
    <w:rsid w:val="00D72ACD"/>
    <w:rsid w:val="00D740D3"/>
    <w:rsid w:val="00D746AE"/>
    <w:rsid w:val="00D7738F"/>
    <w:rsid w:val="00D87CB7"/>
    <w:rsid w:val="00D969CA"/>
    <w:rsid w:val="00D97835"/>
    <w:rsid w:val="00DA08A4"/>
    <w:rsid w:val="00DA0E7E"/>
    <w:rsid w:val="00DA123B"/>
    <w:rsid w:val="00DA7CA0"/>
    <w:rsid w:val="00DB1B23"/>
    <w:rsid w:val="00DC06FF"/>
    <w:rsid w:val="00DC11CD"/>
    <w:rsid w:val="00DC18B1"/>
    <w:rsid w:val="00DD0CED"/>
    <w:rsid w:val="00DE34B1"/>
    <w:rsid w:val="00DF5309"/>
    <w:rsid w:val="00DF674D"/>
    <w:rsid w:val="00DF7703"/>
    <w:rsid w:val="00DF7BC7"/>
    <w:rsid w:val="00E00C2B"/>
    <w:rsid w:val="00E01D3B"/>
    <w:rsid w:val="00E1057B"/>
    <w:rsid w:val="00E12E60"/>
    <w:rsid w:val="00E160F2"/>
    <w:rsid w:val="00E20777"/>
    <w:rsid w:val="00E20D8B"/>
    <w:rsid w:val="00E33055"/>
    <w:rsid w:val="00E34ECA"/>
    <w:rsid w:val="00E350C0"/>
    <w:rsid w:val="00E400B0"/>
    <w:rsid w:val="00E41CE2"/>
    <w:rsid w:val="00E43FD6"/>
    <w:rsid w:val="00E44863"/>
    <w:rsid w:val="00E455A8"/>
    <w:rsid w:val="00E45B8B"/>
    <w:rsid w:val="00E505CB"/>
    <w:rsid w:val="00E51715"/>
    <w:rsid w:val="00E52487"/>
    <w:rsid w:val="00E55370"/>
    <w:rsid w:val="00E62E9D"/>
    <w:rsid w:val="00E63CE9"/>
    <w:rsid w:val="00E63E3A"/>
    <w:rsid w:val="00E67C6A"/>
    <w:rsid w:val="00E802F5"/>
    <w:rsid w:val="00EB0997"/>
    <w:rsid w:val="00EC4D67"/>
    <w:rsid w:val="00ED7BEF"/>
    <w:rsid w:val="00EE03CF"/>
    <w:rsid w:val="00EE0430"/>
    <w:rsid w:val="00EF3AA7"/>
    <w:rsid w:val="00EF5284"/>
    <w:rsid w:val="00EF6E40"/>
    <w:rsid w:val="00EF72A0"/>
    <w:rsid w:val="00EF737E"/>
    <w:rsid w:val="00F01E80"/>
    <w:rsid w:val="00F06B62"/>
    <w:rsid w:val="00F151EE"/>
    <w:rsid w:val="00F16AE1"/>
    <w:rsid w:val="00F20875"/>
    <w:rsid w:val="00F260B7"/>
    <w:rsid w:val="00F263B4"/>
    <w:rsid w:val="00F273A9"/>
    <w:rsid w:val="00F31D65"/>
    <w:rsid w:val="00F34A8F"/>
    <w:rsid w:val="00F357DF"/>
    <w:rsid w:val="00F4214F"/>
    <w:rsid w:val="00F57147"/>
    <w:rsid w:val="00F670F9"/>
    <w:rsid w:val="00F738EB"/>
    <w:rsid w:val="00F837F7"/>
    <w:rsid w:val="00F93795"/>
    <w:rsid w:val="00F97CB4"/>
    <w:rsid w:val="00FA35B4"/>
    <w:rsid w:val="00FB66CE"/>
    <w:rsid w:val="00FC11B3"/>
    <w:rsid w:val="00FC1377"/>
    <w:rsid w:val="00FC7A23"/>
    <w:rsid w:val="00FD17AA"/>
    <w:rsid w:val="00FD285D"/>
    <w:rsid w:val="00FE282F"/>
    <w:rsid w:val="00FE34FD"/>
    <w:rsid w:val="00FE472F"/>
    <w:rsid w:val="00FF054C"/>
    <w:rsid w:val="00FF0EEC"/>
    <w:rsid w:val="00FF4EE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6DBE1E5"/>
  <w15:docId w15:val="{466C231E-A7A2-445E-8CF2-664B24DB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4C9F"/>
    <w:pPr>
      <w:jc w:val="both"/>
    </w:pPr>
    <w:rPr>
      <w:szCs w:val="20"/>
    </w:rPr>
  </w:style>
  <w:style w:type="paragraph" w:styleId="Heading1">
    <w:name w:val="heading 1"/>
    <w:aliases w:val="a Section Heading,a Heading 1,Section Heading,h1,1.Heading 1,Part,HMA Heading 1,SECTION"/>
    <w:basedOn w:val="Normal"/>
    <w:next w:val="Normal"/>
    <w:link w:val="Heading1Char"/>
    <w:qFormat/>
    <w:rsid w:val="00C24C9F"/>
    <w:pPr>
      <w:numPr>
        <w:numId w:val="1"/>
      </w:numPr>
      <w:ind w:hanging="720"/>
      <w:outlineLvl w:val="0"/>
    </w:pPr>
    <w:rPr>
      <w:b/>
      <w:caps/>
      <w:kern w:val="28"/>
    </w:rPr>
  </w:style>
  <w:style w:type="paragraph" w:styleId="Heading2">
    <w:name w:val="heading 2"/>
    <w:aliases w:val="b Subsection 1,H2,h2,Reset numbering,Heading 2 Char1,Heading 2 Char Char1,H2 Char Char1,h2 Char Char1,Heading 2 Char Char Char,H2 Char1 Char,h2 Char1 Char,Reset numbering Char1 Char,Reset numbering Char1,Reset numbering Char Char1,H2 Char Char"/>
    <w:basedOn w:val="Normal"/>
    <w:next w:val="Normal"/>
    <w:link w:val="Heading2Char"/>
    <w:qFormat/>
    <w:rsid w:val="00C24C9F"/>
    <w:pPr>
      <w:numPr>
        <w:ilvl w:val="1"/>
        <w:numId w:val="1"/>
      </w:numPr>
      <w:ind w:left="720" w:hanging="720"/>
      <w:outlineLvl w:val="1"/>
    </w:pPr>
    <w:rPr>
      <w:b/>
    </w:rPr>
  </w:style>
  <w:style w:type="paragraph" w:styleId="Heading3">
    <w:name w:val="heading 3"/>
    <w:aliases w:val="c Paragraph Level 1,Level 1 - 1,h3,Contract 2nd Level,KJL:Octel 2nd Level,KJL:2nd Level,GPH Heading 3,GPH Heading 3.,Char1,Char,Heading 3 Char Char,Heading 3 Char1,Level 1 - 1 Char Char,h3 Char Char,Section,Contract 2nd Level Char Char"/>
    <w:basedOn w:val="Normal"/>
    <w:next w:val="Normal"/>
    <w:link w:val="Heading3Char"/>
    <w:qFormat/>
    <w:rsid w:val="00C24C9F"/>
    <w:pPr>
      <w:numPr>
        <w:ilvl w:val="2"/>
        <w:numId w:val="1"/>
      </w:numPr>
      <w:ind w:left="720" w:hanging="720"/>
      <w:outlineLvl w:val="2"/>
    </w:pPr>
  </w:style>
  <w:style w:type="paragraph" w:styleId="Heading4">
    <w:name w:val="heading 4"/>
    <w:aliases w:val="d Paragraph Level 2,Level 2 - a,h4,4,Map Title,(CA '),Level 4,a) b) c),h4 sub sub heading,heading 4,Level III for #'s"/>
    <w:basedOn w:val="Normal"/>
    <w:link w:val="Heading4Char"/>
    <w:qFormat/>
    <w:rsid w:val="00C24C9F"/>
    <w:pPr>
      <w:numPr>
        <w:ilvl w:val="3"/>
        <w:numId w:val="1"/>
      </w:numPr>
      <w:ind w:left="1152" w:hanging="432"/>
      <w:outlineLvl w:val="3"/>
    </w:pPr>
  </w:style>
  <w:style w:type="paragraph" w:styleId="Heading5">
    <w:name w:val="heading 5"/>
    <w:aliases w:val="e Paragraph Level 3,Level 3 - i,l5,Block Label,(CA ])"/>
    <w:basedOn w:val="Normal"/>
    <w:next w:val="Normal"/>
    <w:link w:val="Heading5Char"/>
    <w:qFormat/>
    <w:rsid w:val="00C24C9F"/>
    <w:pPr>
      <w:numPr>
        <w:ilvl w:val="4"/>
        <w:numId w:val="1"/>
      </w:numPr>
      <w:ind w:left="1642" w:hanging="490"/>
      <w:outlineLvl w:val="4"/>
    </w:pPr>
  </w:style>
  <w:style w:type="paragraph" w:styleId="Heading6">
    <w:name w:val="heading 6"/>
    <w:aliases w:val="f Paragraph Level 4,Legal Level 1.,sub-dash,sd,5"/>
    <w:basedOn w:val="Normal"/>
    <w:next w:val="Normal"/>
    <w:link w:val="Heading6Char"/>
    <w:qFormat/>
    <w:rsid w:val="00C24C9F"/>
    <w:pPr>
      <w:numPr>
        <w:ilvl w:val="5"/>
        <w:numId w:val="1"/>
      </w:numPr>
      <w:spacing w:before="240" w:after="60"/>
      <w:outlineLvl w:val="5"/>
    </w:pPr>
    <w:rPr>
      <w:rFonts w:ascii="Arial" w:hAnsi="Arial"/>
      <w:i/>
    </w:rPr>
  </w:style>
  <w:style w:type="paragraph" w:styleId="Heading7">
    <w:name w:val="heading 7"/>
    <w:aliases w:val="g Paragraph Level 5,Legal Level 1.1.,Tables,7"/>
    <w:basedOn w:val="Normal"/>
    <w:next w:val="Normal"/>
    <w:link w:val="Heading7Char"/>
    <w:qFormat/>
    <w:rsid w:val="00C24C9F"/>
    <w:pPr>
      <w:numPr>
        <w:ilvl w:val="6"/>
        <w:numId w:val="1"/>
      </w:numPr>
      <w:spacing w:before="240" w:after="60"/>
      <w:outlineLvl w:val="6"/>
    </w:pPr>
    <w:rPr>
      <w:rFonts w:ascii="Arial" w:hAnsi="Arial"/>
    </w:rPr>
  </w:style>
  <w:style w:type="paragraph" w:styleId="Heading8">
    <w:name w:val="heading 8"/>
    <w:aliases w:val="Legal Level 1.1.1.,8"/>
    <w:basedOn w:val="Normal"/>
    <w:next w:val="Normal"/>
    <w:link w:val="Heading8Char"/>
    <w:qFormat/>
    <w:rsid w:val="00C24C9F"/>
    <w:pPr>
      <w:numPr>
        <w:ilvl w:val="7"/>
        <w:numId w:val="1"/>
      </w:numPr>
      <w:spacing w:before="240" w:after="60"/>
      <w:outlineLvl w:val="7"/>
    </w:pPr>
    <w:rPr>
      <w:rFonts w:ascii="Arial" w:hAnsi="Arial"/>
      <w:i/>
    </w:rPr>
  </w:style>
  <w:style w:type="paragraph" w:styleId="Heading9">
    <w:name w:val="heading 9"/>
    <w:aliases w:val="Legal Level 1.1.1.1.,9"/>
    <w:basedOn w:val="Normal"/>
    <w:next w:val="Normal"/>
    <w:link w:val="Heading9Char"/>
    <w:qFormat/>
    <w:rsid w:val="00C24C9F"/>
    <w:pPr>
      <w:numPr>
        <w:ilvl w:val="8"/>
        <w:numId w:val="1"/>
      </w:numPr>
      <w:spacing w:before="240" w:after="60"/>
      <w:outlineLvl w:val="8"/>
    </w:pPr>
    <w:rPr>
      <w:sz w:val="20"/>
    </w:rPr>
  </w:style>
  <w:style w:type="character" w:default="1" w:styleId="DefaultParagraphFont">
    <w:name w:val="Default Paragraph Font"/>
    <w:uiPriority w:val="1"/>
    <w:semiHidden/>
    <w:unhideWhenUsed/>
    <w:rsid w:val="00C24C9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24C9F"/>
  </w:style>
  <w:style w:type="paragraph" w:styleId="Header">
    <w:name w:val="header"/>
    <w:aliases w:val="h,*Header"/>
    <w:basedOn w:val="Normal"/>
    <w:link w:val="HeaderChar"/>
    <w:rsid w:val="00C24C9F"/>
    <w:pPr>
      <w:tabs>
        <w:tab w:val="center" w:pos="4320"/>
        <w:tab w:val="right" w:pos="8640"/>
      </w:tabs>
    </w:pPr>
  </w:style>
  <w:style w:type="paragraph" w:styleId="Footer">
    <w:name w:val="footer"/>
    <w:basedOn w:val="Normal"/>
    <w:link w:val="FooterChar"/>
    <w:rsid w:val="00C24C9F"/>
    <w:pPr>
      <w:tabs>
        <w:tab w:val="center" w:pos="4320"/>
        <w:tab w:val="right" w:pos="8640"/>
      </w:tabs>
    </w:pPr>
  </w:style>
  <w:style w:type="character" w:styleId="PageNumber">
    <w:name w:val="page number"/>
    <w:basedOn w:val="DefaultParagraphFont"/>
    <w:rsid w:val="00C24C9F"/>
  </w:style>
  <w:style w:type="paragraph" w:styleId="TOC6">
    <w:name w:val="toc 6"/>
    <w:basedOn w:val="Normal"/>
    <w:next w:val="Normal"/>
    <w:semiHidden/>
    <w:rsid w:val="00C24C9F"/>
    <w:pPr>
      <w:tabs>
        <w:tab w:val="right" w:leader="dot" w:pos="8640"/>
      </w:tabs>
      <w:ind w:left="1460" w:hanging="360"/>
    </w:pPr>
  </w:style>
  <w:style w:type="paragraph" w:styleId="TOC4">
    <w:name w:val="toc 4"/>
    <w:basedOn w:val="Normal"/>
    <w:next w:val="Normal"/>
    <w:semiHidden/>
    <w:rsid w:val="00C24C9F"/>
    <w:pPr>
      <w:tabs>
        <w:tab w:val="right" w:leader="dot" w:pos="8640"/>
      </w:tabs>
      <w:ind w:left="660"/>
    </w:pPr>
  </w:style>
  <w:style w:type="paragraph" w:styleId="TOC1">
    <w:name w:val="toc 1"/>
    <w:basedOn w:val="Normal"/>
    <w:next w:val="Normal"/>
    <w:semiHidden/>
    <w:rsid w:val="00C24C9F"/>
    <w:pPr>
      <w:spacing w:before="120" w:line="360" w:lineRule="auto"/>
      <w:ind w:left="648" w:hanging="648"/>
      <w:jc w:val="left"/>
    </w:pPr>
    <w:rPr>
      <w:b/>
    </w:rPr>
  </w:style>
  <w:style w:type="paragraph" w:styleId="TOC2">
    <w:name w:val="toc 2"/>
    <w:basedOn w:val="Heading2"/>
    <w:next w:val="Heading2"/>
    <w:semiHidden/>
    <w:rsid w:val="00C24C9F"/>
    <w:pPr>
      <w:ind w:left="1368"/>
      <w:jc w:val="left"/>
      <w:outlineLvl w:val="9"/>
    </w:pPr>
    <w:rPr>
      <w:b w:val="0"/>
    </w:rPr>
  </w:style>
  <w:style w:type="paragraph" w:styleId="CommentText">
    <w:name w:val="annotation text"/>
    <w:basedOn w:val="Normal"/>
    <w:link w:val="CommentTextChar"/>
    <w:rsid w:val="00C24C9F"/>
    <w:rPr>
      <w:sz w:val="20"/>
    </w:rPr>
  </w:style>
  <w:style w:type="paragraph" w:styleId="TOC3">
    <w:name w:val="toc 3"/>
    <w:basedOn w:val="Heading3"/>
    <w:next w:val="Heading3"/>
    <w:semiHidden/>
    <w:rsid w:val="00C24C9F"/>
    <w:pPr>
      <w:tabs>
        <w:tab w:val="right" w:leader="dot" w:pos="8640"/>
      </w:tabs>
      <w:ind w:left="1368"/>
      <w:outlineLvl w:val="9"/>
    </w:pPr>
    <w:rPr>
      <w:b/>
    </w:rPr>
  </w:style>
  <w:style w:type="paragraph" w:customStyle="1" w:styleId="Diamonds">
    <w:name w:val="Diamonds"/>
    <w:basedOn w:val="Normal"/>
    <w:rsid w:val="00C24C9F"/>
    <w:pPr>
      <w:ind w:left="720" w:hanging="360"/>
    </w:pPr>
  </w:style>
  <w:style w:type="paragraph" w:customStyle="1" w:styleId="Bullet">
    <w:name w:val="Bullet"/>
    <w:basedOn w:val="Normal"/>
    <w:rsid w:val="00C24C9F"/>
    <w:pPr>
      <w:ind w:left="360" w:hanging="360"/>
    </w:pPr>
  </w:style>
  <w:style w:type="paragraph" w:customStyle="1" w:styleId="Revisions">
    <w:name w:val="Revisions"/>
    <w:basedOn w:val="Normal"/>
    <w:rsid w:val="00C24C9F"/>
    <w:pPr>
      <w:ind w:left="-72" w:hanging="360"/>
    </w:pPr>
  </w:style>
  <w:style w:type="paragraph" w:styleId="TOC5">
    <w:name w:val="toc 5"/>
    <w:basedOn w:val="Normal"/>
    <w:next w:val="Normal"/>
    <w:semiHidden/>
    <w:rsid w:val="00C24C9F"/>
    <w:pPr>
      <w:tabs>
        <w:tab w:val="right" w:leader="dot" w:pos="8640"/>
      </w:tabs>
      <w:ind w:left="880"/>
    </w:pPr>
  </w:style>
  <w:style w:type="paragraph" w:styleId="TOC7">
    <w:name w:val="toc 7"/>
    <w:basedOn w:val="Normal"/>
    <w:next w:val="Normal"/>
    <w:semiHidden/>
    <w:rsid w:val="00C24C9F"/>
    <w:pPr>
      <w:tabs>
        <w:tab w:val="right" w:leader="dot" w:pos="8640"/>
      </w:tabs>
      <w:ind w:left="1320"/>
    </w:pPr>
  </w:style>
  <w:style w:type="paragraph" w:styleId="TOC8">
    <w:name w:val="toc 8"/>
    <w:basedOn w:val="Normal"/>
    <w:next w:val="Normal"/>
    <w:semiHidden/>
    <w:rsid w:val="00C24C9F"/>
    <w:pPr>
      <w:tabs>
        <w:tab w:val="right" w:leader="dot" w:pos="8640"/>
      </w:tabs>
      <w:ind w:left="1540"/>
    </w:pPr>
  </w:style>
  <w:style w:type="paragraph" w:styleId="TOC9">
    <w:name w:val="toc 9"/>
    <w:basedOn w:val="Normal"/>
    <w:next w:val="Normal"/>
    <w:semiHidden/>
    <w:rsid w:val="00C24C9F"/>
    <w:pPr>
      <w:tabs>
        <w:tab w:val="right" w:leader="dot" w:pos="8640"/>
      </w:tabs>
      <w:ind w:left="1760"/>
    </w:pPr>
  </w:style>
  <w:style w:type="paragraph" w:styleId="BodyText">
    <w:name w:val="Body Text"/>
    <w:basedOn w:val="Normal"/>
    <w:link w:val="BodyTextChar"/>
    <w:rsid w:val="00C24C9F"/>
    <w:pPr>
      <w:spacing w:line="200" w:lineRule="exact"/>
    </w:pPr>
    <w:rPr>
      <w:rFonts w:ascii="Book Antiqua" w:hAnsi="Book Antiqua"/>
      <w:sz w:val="16"/>
    </w:rPr>
  </w:style>
  <w:style w:type="paragraph" w:styleId="BodyText2">
    <w:name w:val="Body Text 2"/>
    <w:basedOn w:val="Normal"/>
    <w:link w:val="BodyText2Char"/>
    <w:rsid w:val="00C24C9F"/>
    <w:pPr>
      <w:spacing w:line="180" w:lineRule="exact"/>
    </w:pPr>
    <w:rPr>
      <w:sz w:val="18"/>
    </w:rPr>
  </w:style>
  <w:style w:type="character" w:styleId="Hyperlink">
    <w:name w:val="Hyperlink"/>
    <w:rsid w:val="00C24C9F"/>
    <w:rPr>
      <w:color w:val="0000FF"/>
      <w:u w:val="single"/>
    </w:rPr>
  </w:style>
  <w:style w:type="paragraph" w:styleId="ListParagraph">
    <w:name w:val="List Paragraph"/>
    <w:aliases w:val="Alpha List Paragraph,Figure_name,List Paragraph1,Bullet- First level,numbered,FooterText,Style 2,Numbered Indented Text,List Paragraph11,List Paragraph 1,bullet 1"/>
    <w:basedOn w:val="Normal"/>
    <w:link w:val="ListParagraphChar"/>
    <w:uiPriority w:val="34"/>
    <w:qFormat/>
    <w:rsid w:val="00C24C9F"/>
    <w:pPr>
      <w:ind w:left="720"/>
      <w:contextualSpacing/>
    </w:pPr>
  </w:style>
  <w:style w:type="paragraph" w:styleId="PlainText">
    <w:name w:val="Plain Text"/>
    <w:basedOn w:val="Normal"/>
    <w:link w:val="PlainTextChar"/>
    <w:uiPriority w:val="99"/>
    <w:unhideWhenUsed/>
    <w:rsid w:val="00C24C9F"/>
    <w:pPr>
      <w:jc w:val="left"/>
    </w:pPr>
    <w:rPr>
      <w:rFonts w:ascii="Calibri" w:eastAsia="Calibri" w:hAnsi="Calibri"/>
      <w:szCs w:val="21"/>
    </w:rPr>
  </w:style>
  <w:style w:type="character" w:customStyle="1" w:styleId="PlainTextChar">
    <w:name w:val="Plain Text Char"/>
    <w:basedOn w:val="DefaultParagraphFont"/>
    <w:link w:val="PlainText"/>
    <w:uiPriority w:val="99"/>
    <w:rsid w:val="00C24C9F"/>
    <w:rPr>
      <w:rFonts w:ascii="Calibri" w:eastAsia="Calibri" w:hAnsi="Calibri"/>
      <w:szCs w:val="21"/>
    </w:rPr>
  </w:style>
  <w:style w:type="paragraph" w:customStyle="1" w:styleId="StyleHeading6Left0Firstline0">
    <w:name w:val="Style Heading 6 + Left:  0&quot; First line:  0&quot;"/>
    <w:basedOn w:val="Heading6"/>
    <w:autoRedefine/>
    <w:rsid w:val="000260C1"/>
    <w:pPr>
      <w:numPr>
        <w:ilvl w:val="0"/>
        <w:numId w:val="0"/>
      </w:numPr>
      <w:tabs>
        <w:tab w:val="left" w:pos="1872"/>
      </w:tabs>
    </w:pPr>
    <w:rPr>
      <w:iCs/>
    </w:rPr>
  </w:style>
  <w:style w:type="table" w:styleId="TableGrid">
    <w:name w:val="Table Grid"/>
    <w:basedOn w:val="TableNormal"/>
    <w:uiPriority w:val="59"/>
    <w:rsid w:val="000260C1"/>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0260C1"/>
    <w:rPr>
      <w:sz w:val="16"/>
      <w:szCs w:val="16"/>
    </w:rPr>
  </w:style>
  <w:style w:type="character" w:customStyle="1" w:styleId="CommentTextChar">
    <w:name w:val="Comment Text Char"/>
    <w:basedOn w:val="DefaultParagraphFont"/>
    <w:link w:val="CommentText"/>
    <w:rsid w:val="000260C1"/>
    <w:rPr>
      <w:sz w:val="20"/>
      <w:szCs w:val="20"/>
    </w:rPr>
  </w:style>
  <w:style w:type="paragraph" w:styleId="BalloonText">
    <w:name w:val="Balloon Text"/>
    <w:basedOn w:val="Normal"/>
    <w:link w:val="BalloonTextChar"/>
    <w:unhideWhenUsed/>
    <w:rsid w:val="000260C1"/>
    <w:rPr>
      <w:rFonts w:ascii="Segoe UI" w:hAnsi="Segoe UI" w:cs="Segoe UI"/>
      <w:sz w:val="18"/>
      <w:szCs w:val="18"/>
    </w:rPr>
  </w:style>
  <w:style w:type="character" w:customStyle="1" w:styleId="BalloonTextChar">
    <w:name w:val="Balloon Text Char"/>
    <w:basedOn w:val="DefaultParagraphFont"/>
    <w:link w:val="BalloonText"/>
    <w:rsid w:val="000260C1"/>
    <w:rPr>
      <w:rFonts w:ascii="Segoe UI" w:hAnsi="Segoe UI" w:cs="Segoe UI"/>
      <w:sz w:val="18"/>
      <w:szCs w:val="18"/>
    </w:rPr>
  </w:style>
  <w:style w:type="numbering" w:customStyle="1" w:styleId="NoList1">
    <w:name w:val="No List1"/>
    <w:next w:val="NoList"/>
    <w:uiPriority w:val="99"/>
    <w:semiHidden/>
    <w:unhideWhenUsed/>
    <w:rsid w:val="000260C1"/>
  </w:style>
  <w:style w:type="paragraph" w:customStyle="1" w:styleId="StyleHeading6Firstline0">
    <w:name w:val="Style Heading 6 + First line:  0&quot;"/>
    <w:basedOn w:val="Heading6"/>
    <w:autoRedefine/>
    <w:rsid w:val="000260C1"/>
    <w:pPr>
      <w:numPr>
        <w:ilvl w:val="0"/>
        <w:numId w:val="0"/>
      </w:numPr>
      <w:tabs>
        <w:tab w:val="num" w:pos="360"/>
        <w:tab w:val="left" w:pos="1872"/>
      </w:tabs>
      <w:ind w:left="1901" w:hanging="187"/>
    </w:pPr>
    <w:rPr>
      <w:i w:val="0"/>
      <w:iCs/>
    </w:rPr>
  </w:style>
  <w:style w:type="character" w:customStyle="1" w:styleId="BodyTextChar">
    <w:name w:val="Body Text Char"/>
    <w:basedOn w:val="DefaultParagraphFont"/>
    <w:link w:val="BodyText"/>
    <w:rsid w:val="000260C1"/>
    <w:rPr>
      <w:rFonts w:ascii="Book Antiqua" w:hAnsi="Book Antiqua"/>
      <w:sz w:val="16"/>
      <w:szCs w:val="20"/>
    </w:rPr>
  </w:style>
  <w:style w:type="paragraph" w:styleId="CommentSubject">
    <w:name w:val="annotation subject"/>
    <w:basedOn w:val="CommentText"/>
    <w:next w:val="CommentText"/>
    <w:link w:val="CommentSubjectChar"/>
    <w:semiHidden/>
    <w:unhideWhenUsed/>
    <w:rsid w:val="000260C1"/>
    <w:rPr>
      <w:b/>
      <w:bCs/>
    </w:rPr>
  </w:style>
  <w:style w:type="character" w:customStyle="1" w:styleId="CommentSubjectChar">
    <w:name w:val="Comment Subject Char"/>
    <w:basedOn w:val="CommentTextChar"/>
    <w:link w:val="CommentSubject"/>
    <w:semiHidden/>
    <w:rsid w:val="000260C1"/>
    <w:rPr>
      <w:b/>
      <w:bCs/>
      <w:sz w:val="20"/>
      <w:szCs w:val="20"/>
    </w:rPr>
  </w:style>
  <w:style w:type="character" w:customStyle="1" w:styleId="Heading3Char">
    <w:name w:val="Heading 3 Char"/>
    <w:aliases w:val="c Paragraph Level 1 Char,Level 1 - 1 Char,h3 Char,Contract 2nd Level Char,KJL:Octel 2nd Level Char,KJL:2nd Level Char,GPH Heading 3 Char,GPH Heading 3. Char,Char1 Char,Char Char,Heading 3 Char Char Char,Heading 3 Char1 Char,Section Char"/>
    <w:basedOn w:val="DefaultParagraphFont"/>
    <w:link w:val="Heading3"/>
    <w:rsid w:val="000260C1"/>
    <w:rPr>
      <w:szCs w:val="20"/>
    </w:rPr>
  </w:style>
  <w:style w:type="character" w:customStyle="1" w:styleId="Heading4Char">
    <w:name w:val="Heading 4 Char"/>
    <w:aliases w:val="d Paragraph Level 2 Char,Level 2 - a Char,h4 Char,4 Char,Map Title Char,(CA ') Char,Level 4 Char,a) b) c) Char,h4 sub sub heading Char,heading 4 Char,Level III for #'s Char"/>
    <w:basedOn w:val="DefaultParagraphFont"/>
    <w:link w:val="Heading4"/>
    <w:rsid w:val="000260C1"/>
    <w:rPr>
      <w:szCs w:val="20"/>
    </w:rPr>
  </w:style>
  <w:style w:type="character" w:styleId="Emphasis">
    <w:name w:val="Emphasis"/>
    <w:basedOn w:val="DefaultParagraphFont"/>
    <w:uiPriority w:val="20"/>
    <w:qFormat/>
    <w:rsid w:val="000260C1"/>
    <w:rPr>
      <w:i/>
      <w:iCs/>
    </w:rPr>
  </w:style>
  <w:style w:type="paragraph" w:customStyle="1" w:styleId="StyleHeading2H2h2ResetnumberingHeading2Char1Heading2Cha">
    <w:name w:val="Style Heading 2H2h2Reset numberingHeading 2 Char1Heading 2 Cha..."/>
    <w:basedOn w:val="Heading2"/>
    <w:autoRedefine/>
    <w:rsid w:val="000260C1"/>
    <w:rPr>
      <w:bCs/>
    </w:rPr>
  </w:style>
  <w:style w:type="paragraph" w:customStyle="1" w:styleId="StyleStyleHeading2H2h2ResetnumberingHeading2Char1Heading2Ch">
    <w:name w:val="Style Style Heading 2H2h2Reset numberingHeading 2 Char1Heading 2 Ch..."/>
    <w:basedOn w:val="StyleHeading2H2h2ResetnumberingHeading2Char1Heading2Cha"/>
    <w:autoRedefine/>
    <w:rsid w:val="000260C1"/>
  </w:style>
  <w:style w:type="table" w:customStyle="1" w:styleId="TableGrid1">
    <w:name w:val="Table Grid1"/>
    <w:basedOn w:val="TableNormal"/>
    <w:next w:val="TableGrid"/>
    <w:uiPriority w:val="39"/>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0260C1"/>
  </w:style>
  <w:style w:type="table" w:customStyle="1" w:styleId="TableGrid3">
    <w:name w:val="Table Grid3"/>
    <w:basedOn w:val="TableNormal"/>
    <w:next w:val="TableGrid"/>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lpha List Paragraph Char,Figure_name Char,List Paragraph1 Char,Bullet- First level Char,numbered Char,FooterText Char,Style 2 Char,Numbered Indented Text Char,List Paragraph11 Char,List Paragraph 1 Char,bullet 1 Char"/>
    <w:link w:val="ListParagraph"/>
    <w:uiPriority w:val="34"/>
    <w:locked/>
    <w:rsid w:val="000260C1"/>
    <w:rPr>
      <w:szCs w:val="20"/>
    </w:rPr>
  </w:style>
  <w:style w:type="numbering" w:customStyle="1" w:styleId="NoList111">
    <w:name w:val="No List111"/>
    <w:next w:val="NoList"/>
    <w:uiPriority w:val="99"/>
    <w:semiHidden/>
    <w:unhideWhenUsed/>
    <w:rsid w:val="000260C1"/>
  </w:style>
  <w:style w:type="character" w:customStyle="1" w:styleId="apple-converted-space">
    <w:name w:val="apple-converted-space"/>
    <w:rsid w:val="000260C1"/>
  </w:style>
  <w:style w:type="paragraph" w:styleId="Revision">
    <w:name w:val="Revision"/>
    <w:hidden/>
    <w:uiPriority w:val="99"/>
    <w:semiHidden/>
    <w:rsid w:val="000260C1"/>
    <w:pPr>
      <w:ind w:left="720" w:hanging="720"/>
      <w:jc w:val="both"/>
    </w:pPr>
    <w:rPr>
      <w:rFonts w:asciiTheme="majorHAnsi" w:hAnsiTheme="majorHAnsi"/>
    </w:rPr>
  </w:style>
  <w:style w:type="paragraph" w:styleId="BodyTextIndent2">
    <w:name w:val="Body Text Indent 2"/>
    <w:basedOn w:val="Normal"/>
    <w:link w:val="BodyTextIndent2Char"/>
    <w:semiHidden/>
    <w:unhideWhenUsed/>
    <w:rsid w:val="000260C1"/>
    <w:pPr>
      <w:spacing w:after="120" w:line="480" w:lineRule="auto"/>
      <w:ind w:left="360"/>
    </w:pPr>
  </w:style>
  <w:style w:type="character" w:customStyle="1" w:styleId="BodyTextIndent2Char">
    <w:name w:val="Body Text Indent 2 Char"/>
    <w:basedOn w:val="DefaultParagraphFont"/>
    <w:link w:val="BodyTextIndent2"/>
    <w:semiHidden/>
    <w:rsid w:val="000260C1"/>
  </w:style>
  <w:style w:type="character" w:customStyle="1" w:styleId="Heading5Char">
    <w:name w:val="Heading 5 Char"/>
    <w:aliases w:val="e Paragraph Level 3 Char,Level 3 - i Char,l5 Char,Block Label Char,(CA ]) Char"/>
    <w:basedOn w:val="DefaultParagraphFont"/>
    <w:link w:val="Heading5"/>
    <w:rsid w:val="000260C1"/>
    <w:rPr>
      <w:szCs w:val="20"/>
    </w:rPr>
  </w:style>
  <w:style w:type="paragraph" w:styleId="BodyText3">
    <w:name w:val="Body Text 3"/>
    <w:basedOn w:val="Normal"/>
    <w:link w:val="BodyText3Char"/>
    <w:rsid w:val="000260C1"/>
    <w:pPr>
      <w:tabs>
        <w:tab w:val="left" w:pos="510"/>
        <w:tab w:val="left" w:pos="960"/>
        <w:tab w:val="left" w:pos="4560"/>
      </w:tabs>
      <w:jc w:val="left"/>
    </w:pPr>
  </w:style>
  <w:style w:type="character" w:customStyle="1" w:styleId="BodyText3Char">
    <w:name w:val="Body Text 3 Char"/>
    <w:basedOn w:val="DefaultParagraphFont"/>
    <w:link w:val="BodyText3"/>
    <w:rsid w:val="000260C1"/>
  </w:style>
  <w:style w:type="paragraph" w:styleId="BodyTextIndent">
    <w:name w:val="Body Text Indent"/>
    <w:basedOn w:val="Normal"/>
    <w:link w:val="BodyTextIndentChar"/>
    <w:rsid w:val="000260C1"/>
    <w:pPr>
      <w:spacing w:after="120"/>
      <w:ind w:left="360"/>
    </w:pPr>
  </w:style>
  <w:style w:type="character" w:customStyle="1" w:styleId="BodyTextIndentChar">
    <w:name w:val="Body Text Indent Char"/>
    <w:basedOn w:val="DefaultParagraphFont"/>
    <w:link w:val="BodyTextIndent"/>
    <w:rsid w:val="000260C1"/>
  </w:style>
  <w:style w:type="character" w:customStyle="1" w:styleId="Heading2Char">
    <w:name w:val="Heading 2 Char"/>
    <w:aliases w:val="b Subsection 1 Char,H2 Char,h2 Char,Reset numbering Char,Heading 2 Char1 Char,Heading 2 Char Char1 Char,H2 Char Char1 Char,h2 Char Char1 Char,Heading 2 Char Char Char Char,H2 Char1 Char Char,h2 Char1 Char Char,Reset numbering Char1 Char1"/>
    <w:basedOn w:val="DefaultParagraphFont"/>
    <w:link w:val="Heading2"/>
    <w:rsid w:val="000260C1"/>
    <w:rPr>
      <w:b/>
      <w:szCs w:val="20"/>
    </w:rPr>
  </w:style>
  <w:style w:type="character" w:customStyle="1" w:styleId="BodyText2Char">
    <w:name w:val="Body Text 2 Char"/>
    <w:basedOn w:val="DefaultParagraphFont"/>
    <w:link w:val="BodyText2"/>
    <w:rsid w:val="000260C1"/>
    <w:rPr>
      <w:sz w:val="18"/>
      <w:szCs w:val="20"/>
    </w:rPr>
  </w:style>
  <w:style w:type="character" w:styleId="FollowedHyperlink">
    <w:name w:val="FollowedHyperlink"/>
    <w:basedOn w:val="DefaultParagraphFont"/>
    <w:uiPriority w:val="99"/>
    <w:rsid w:val="000260C1"/>
    <w:rPr>
      <w:color w:val="800080" w:themeColor="followedHyperlink"/>
      <w:u w:val="single"/>
    </w:rPr>
  </w:style>
  <w:style w:type="character" w:customStyle="1" w:styleId="HeaderChar">
    <w:name w:val="Header Char"/>
    <w:aliases w:val="h Char,*Header Char"/>
    <w:basedOn w:val="DefaultParagraphFont"/>
    <w:link w:val="Header"/>
    <w:rsid w:val="000260C1"/>
    <w:rPr>
      <w:szCs w:val="20"/>
    </w:rPr>
  </w:style>
  <w:style w:type="character" w:customStyle="1" w:styleId="Heading1Char">
    <w:name w:val="Heading 1 Char"/>
    <w:aliases w:val="a Section Heading Char,a Heading 1 Char,Section Heading Char,h1 Char,1.Heading 1 Char,Part Char,HMA Heading 1 Char,SECTION Char"/>
    <w:basedOn w:val="DefaultParagraphFont"/>
    <w:link w:val="Heading1"/>
    <w:rsid w:val="000260C1"/>
    <w:rPr>
      <w:b/>
      <w:caps/>
      <w:kern w:val="28"/>
      <w:szCs w:val="20"/>
    </w:rPr>
  </w:style>
  <w:style w:type="character" w:customStyle="1" w:styleId="Heading6Char">
    <w:name w:val="Heading 6 Char"/>
    <w:aliases w:val="f Paragraph Level 4 Char,Legal Level 1. Char,sub-dash Char,sd Char,5 Char"/>
    <w:basedOn w:val="DefaultParagraphFont"/>
    <w:link w:val="Heading6"/>
    <w:rsid w:val="000260C1"/>
    <w:rPr>
      <w:rFonts w:ascii="Arial" w:hAnsi="Arial"/>
      <w:i/>
      <w:szCs w:val="20"/>
    </w:rPr>
  </w:style>
  <w:style w:type="character" w:customStyle="1" w:styleId="Heading7Char">
    <w:name w:val="Heading 7 Char"/>
    <w:aliases w:val="g Paragraph Level 5 Char,Legal Level 1.1. Char,Tables Char,7 Char"/>
    <w:basedOn w:val="DefaultParagraphFont"/>
    <w:link w:val="Heading7"/>
    <w:rsid w:val="000260C1"/>
    <w:rPr>
      <w:rFonts w:ascii="Arial" w:hAnsi="Arial"/>
      <w:szCs w:val="20"/>
    </w:rPr>
  </w:style>
  <w:style w:type="character" w:customStyle="1" w:styleId="Heading8Char">
    <w:name w:val="Heading 8 Char"/>
    <w:aliases w:val="Legal Level 1.1.1. Char,8 Char"/>
    <w:basedOn w:val="DefaultParagraphFont"/>
    <w:link w:val="Heading8"/>
    <w:rsid w:val="000260C1"/>
    <w:rPr>
      <w:rFonts w:ascii="Arial" w:hAnsi="Arial"/>
      <w:i/>
      <w:szCs w:val="20"/>
    </w:rPr>
  </w:style>
  <w:style w:type="character" w:customStyle="1" w:styleId="Heading9Char">
    <w:name w:val="Heading 9 Char"/>
    <w:aliases w:val="Legal Level 1.1.1.1. Char,9 Char"/>
    <w:basedOn w:val="DefaultParagraphFont"/>
    <w:link w:val="Heading9"/>
    <w:rsid w:val="000260C1"/>
    <w:rPr>
      <w:sz w:val="20"/>
      <w:szCs w:val="20"/>
    </w:rPr>
  </w:style>
  <w:style w:type="paragraph" w:styleId="Title">
    <w:name w:val="Title"/>
    <w:basedOn w:val="Normal"/>
    <w:link w:val="TitleChar"/>
    <w:uiPriority w:val="10"/>
    <w:qFormat/>
    <w:rsid w:val="000260C1"/>
    <w:pPr>
      <w:tabs>
        <w:tab w:val="center" w:pos="2610"/>
      </w:tabs>
      <w:spacing w:line="-189" w:lineRule="auto"/>
      <w:jc w:val="center"/>
    </w:pPr>
    <w:rPr>
      <w:b/>
    </w:rPr>
  </w:style>
  <w:style w:type="character" w:customStyle="1" w:styleId="TitleChar">
    <w:name w:val="Title Char"/>
    <w:basedOn w:val="DefaultParagraphFont"/>
    <w:link w:val="Title"/>
    <w:uiPriority w:val="10"/>
    <w:rsid w:val="000260C1"/>
    <w:rPr>
      <w:b/>
    </w:rPr>
  </w:style>
  <w:style w:type="paragraph" w:styleId="Index1">
    <w:name w:val="index 1"/>
    <w:basedOn w:val="Normal"/>
    <w:next w:val="Normal"/>
    <w:autoRedefine/>
    <w:uiPriority w:val="99"/>
    <w:semiHidden/>
    <w:rsid w:val="000260C1"/>
    <w:pPr>
      <w:tabs>
        <w:tab w:val="left" w:pos="270"/>
      </w:tabs>
      <w:jc w:val="left"/>
    </w:pPr>
    <w:rPr>
      <w:b/>
      <w:sz w:val="20"/>
    </w:rPr>
  </w:style>
  <w:style w:type="paragraph" w:customStyle="1" w:styleId="TC">
    <w:name w:val="T&amp;C"/>
    <w:basedOn w:val="Normal"/>
    <w:autoRedefine/>
    <w:uiPriority w:val="99"/>
    <w:rsid w:val="000260C1"/>
    <w:pPr>
      <w:tabs>
        <w:tab w:val="left" w:pos="270"/>
        <w:tab w:val="left" w:pos="540"/>
        <w:tab w:val="left" w:pos="810"/>
      </w:tabs>
      <w:ind w:left="274" w:hanging="274"/>
    </w:pPr>
    <w:rPr>
      <w:sz w:val="16"/>
    </w:rPr>
  </w:style>
  <w:style w:type="character" w:customStyle="1" w:styleId="DeltaViewInsertion">
    <w:name w:val="DeltaView Insertion"/>
    <w:uiPriority w:val="99"/>
    <w:rsid w:val="000260C1"/>
    <w:rPr>
      <w:color w:val="0000FF"/>
      <w:u w:val="double"/>
    </w:rPr>
  </w:style>
  <w:style w:type="character" w:styleId="PlaceholderText">
    <w:name w:val="Placeholder Text"/>
    <w:basedOn w:val="DefaultParagraphFont"/>
    <w:uiPriority w:val="99"/>
    <w:semiHidden/>
    <w:rsid w:val="000260C1"/>
    <w:rPr>
      <w:color w:val="808080"/>
    </w:rPr>
  </w:style>
  <w:style w:type="paragraph" w:customStyle="1" w:styleId="NormalLeft05">
    <w:name w:val="Normal + Left:  0.5&quot;"/>
    <w:aliases w:val="Before:  6 pt,After:  6 pt"/>
    <w:basedOn w:val="Normal"/>
    <w:link w:val="NormalLeft05Char"/>
    <w:rsid w:val="000260C1"/>
    <w:pPr>
      <w:widowControl w:val="0"/>
    </w:pPr>
  </w:style>
  <w:style w:type="character" w:customStyle="1" w:styleId="NormalLeft05Char">
    <w:name w:val="Normal + Left:  0.5&quot; Char"/>
    <w:aliases w:val="Before:  6 pt Char,After:  6 pt Char"/>
    <w:basedOn w:val="DefaultParagraphFont"/>
    <w:link w:val="NormalLeft05"/>
    <w:rsid w:val="000260C1"/>
  </w:style>
  <w:style w:type="paragraph" w:styleId="NoSpacing">
    <w:name w:val="No Spacing"/>
    <w:uiPriority w:val="1"/>
    <w:rsid w:val="000260C1"/>
    <w:pPr>
      <w:ind w:left="720" w:hanging="720"/>
      <w:jc w:val="both"/>
    </w:pPr>
  </w:style>
  <w:style w:type="character" w:customStyle="1" w:styleId="FooterChar">
    <w:name w:val="Footer Char"/>
    <w:basedOn w:val="DefaultParagraphFont"/>
    <w:link w:val="Footer"/>
    <w:rsid w:val="000260C1"/>
    <w:rPr>
      <w:szCs w:val="20"/>
    </w:rPr>
  </w:style>
  <w:style w:type="table" w:customStyle="1" w:styleId="TableGrid4">
    <w:name w:val="Table Grid4"/>
    <w:basedOn w:val="TableNormal"/>
    <w:next w:val="TableGrid"/>
    <w:rsid w:val="000260C1"/>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0260C1"/>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260C1"/>
    <w:rPr>
      <w:b/>
      <w:bCs/>
    </w:rPr>
  </w:style>
  <w:style w:type="paragraph" w:customStyle="1" w:styleId="StyleHeading2bSubsection1Firstline0">
    <w:name w:val="Style Heading 2b Subsection 1 + First line:  0&quot;"/>
    <w:basedOn w:val="Heading2"/>
    <w:rsid w:val="000260C1"/>
    <w:pPr>
      <w:ind w:firstLine="0"/>
    </w:pPr>
    <w:rPr>
      <w:bCs/>
    </w:rPr>
  </w:style>
  <w:style w:type="character" w:customStyle="1" w:styleId="StyleHeadings">
    <w:name w:val="Style +Headings"/>
    <w:basedOn w:val="DefaultParagraphFont"/>
    <w:rsid w:val="000260C1"/>
    <w:rPr>
      <w:rFonts w:ascii="Times New Roman" w:hAnsi="Times New Roman"/>
    </w:rPr>
  </w:style>
  <w:style w:type="character" w:styleId="UnresolvedMention">
    <w:name w:val="Unresolved Mention"/>
    <w:basedOn w:val="DefaultParagraphFont"/>
    <w:uiPriority w:val="99"/>
    <w:semiHidden/>
    <w:unhideWhenUsed/>
    <w:rsid w:val="000260C1"/>
    <w:rPr>
      <w:color w:val="605E5C"/>
      <w:shd w:val="clear" w:color="auto" w:fill="E1DFDD"/>
    </w:rPr>
  </w:style>
  <w:style w:type="paragraph" w:customStyle="1" w:styleId="Default">
    <w:name w:val="Default"/>
    <w:rsid w:val="007C5DD0"/>
    <w:pPr>
      <w:autoSpaceDE w:val="0"/>
      <w:autoSpaceDN w:val="0"/>
      <w:adjustRightInd w:val="0"/>
    </w:pPr>
    <w:rPr>
      <w:rFonts w:ascii="Arial" w:eastAsiaTheme="minorHAnsi" w:hAnsi="Arial" w:cs="Arial"/>
      <w:color w:val="000000"/>
      <w:sz w:val="24"/>
      <w:szCs w:val="24"/>
    </w:rPr>
  </w:style>
  <w:style w:type="paragraph" w:styleId="NormalWeb">
    <w:name w:val="Normal (Web)"/>
    <w:basedOn w:val="Normal"/>
    <w:uiPriority w:val="99"/>
    <w:unhideWhenUsed/>
    <w:rsid w:val="00A510B2"/>
    <w:pPr>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675623">
      <w:bodyDiv w:val="1"/>
      <w:marLeft w:val="0"/>
      <w:marRight w:val="0"/>
      <w:marTop w:val="0"/>
      <w:marBottom w:val="0"/>
      <w:divBdr>
        <w:top w:val="none" w:sz="0" w:space="0" w:color="auto"/>
        <w:left w:val="none" w:sz="0" w:space="0" w:color="auto"/>
        <w:bottom w:val="none" w:sz="0" w:space="0" w:color="auto"/>
        <w:right w:val="none" w:sz="0" w:space="0" w:color="auto"/>
      </w:divBdr>
    </w:div>
    <w:div w:id="1263950698">
      <w:bodyDiv w:val="1"/>
      <w:marLeft w:val="0"/>
      <w:marRight w:val="0"/>
      <w:marTop w:val="0"/>
      <w:marBottom w:val="0"/>
      <w:divBdr>
        <w:top w:val="none" w:sz="0" w:space="0" w:color="auto"/>
        <w:left w:val="none" w:sz="0" w:space="0" w:color="auto"/>
        <w:bottom w:val="none" w:sz="0" w:space="0" w:color="auto"/>
        <w:right w:val="none" w:sz="0" w:space="0" w:color="auto"/>
      </w:divBdr>
    </w:div>
    <w:div w:id="1817257257">
      <w:bodyDiv w:val="1"/>
      <w:marLeft w:val="0"/>
      <w:marRight w:val="0"/>
      <w:marTop w:val="0"/>
      <w:marBottom w:val="0"/>
      <w:divBdr>
        <w:top w:val="none" w:sz="0" w:space="0" w:color="auto"/>
        <w:left w:val="none" w:sz="0" w:space="0" w:color="auto"/>
        <w:bottom w:val="none" w:sz="0" w:space="0" w:color="auto"/>
        <w:right w:val="none" w:sz="0" w:space="0" w:color="auto"/>
      </w:divBdr>
    </w:div>
    <w:div w:id="1851599573">
      <w:bodyDiv w:val="1"/>
      <w:marLeft w:val="0"/>
      <w:marRight w:val="0"/>
      <w:marTop w:val="0"/>
      <w:marBottom w:val="0"/>
      <w:divBdr>
        <w:top w:val="none" w:sz="0" w:space="0" w:color="auto"/>
        <w:left w:val="none" w:sz="0" w:space="0" w:color="auto"/>
        <w:bottom w:val="none" w:sz="0" w:space="0" w:color="auto"/>
        <w:right w:val="none" w:sz="0" w:space="0" w:color="auto"/>
      </w:divBdr>
    </w:div>
    <w:div w:id="1919441664">
      <w:bodyDiv w:val="1"/>
      <w:marLeft w:val="0"/>
      <w:marRight w:val="0"/>
      <w:marTop w:val="0"/>
      <w:marBottom w:val="0"/>
      <w:divBdr>
        <w:top w:val="none" w:sz="0" w:space="0" w:color="auto"/>
        <w:left w:val="none" w:sz="0" w:space="0" w:color="auto"/>
        <w:bottom w:val="none" w:sz="0" w:space="0" w:color="auto"/>
        <w:right w:val="none" w:sz="0" w:space="0" w:color="auto"/>
      </w:divBdr>
    </w:div>
    <w:div w:id="207107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missouribuys.mo.gov/" TargetMode="External"/><Relationship Id="rId18" Type="http://schemas.openxmlformats.org/officeDocument/2006/relationships/footer" Target="footer2.xml"/><Relationship Id="rId26" Type="http://schemas.openxmlformats.org/officeDocument/2006/relationships/hyperlink" Target="https://www.vendorservices.mo.gov/vendorservices/Portal/Default.aspx" TargetMode="External"/><Relationship Id="rId39" Type="http://schemas.openxmlformats.org/officeDocument/2006/relationships/hyperlink" Target="https://revisor.mo.gov/main/OneSection.aspx?section=285.530" TargetMode="External"/><Relationship Id="rId21" Type="http://schemas.openxmlformats.org/officeDocument/2006/relationships/hyperlink" Target="https://missouribuys.mo.gov/" TargetMode="External"/><Relationship Id="rId34" Type="http://schemas.openxmlformats.org/officeDocument/2006/relationships/hyperlink" Target="mailto:solicitations@oa.mo.gov" TargetMode="External"/><Relationship Id="rId42" Type="http://schemas.openxmlformats.org/officeDocument/2006/relationships/header" Target="header5.xml"/><Relationship Id="rId47" Type="http://schemas.openxmlformats.org/officeDocument/2006/relationships/hyperlink" Target="http://www.alphapointe.org" TargetMode="External"/><Relationship Id="rId50" Type="http://schemas.openxmlformats.org/officeDocument/2006/relationships/hyperlink" Target="mailto:taxclearance@dor.mo.gov" TargetMode="External"/><Relationship Id="rId55" Type="http://schemas.openxmlformats.org/officeDocument/2006/relationships/hyperlink" Target="https://www.e-verify.gov/"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3.xml"/><Relationship Id="rId29" Type="http://schemas.openxmlformats.org/officeDocument/2006/relationships/hyperlink" Target="https://missouribuys.mo.gov" TargetMode="External"/><Relationship Id="rId41" Type="http://schemas.openxmlformats.org/officeDocument/2006/relationships/image" Target="media/image2.jpeg"/><Relationship Id="rId54" Type="http://schemas.openxmlformats.org/officeDocument/2006/relationships/hyperlink" Target="https://openforbiz.mo.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ssouriBUYS.mo.gov" TargetMode="External"/><Relationship Id="rId24" Type="http://schemas.openxmlformats.org/officeDocument/2006/relationships/hyperlink" Target="http://www.mshp.dps.missouri.gov/MSHPWeb/PatrolDivisions/CRID/crimRecChk.html" TargetMode="External"/><Relationship Id="rId32" Type="http://schemas.openxmlformats.org/officeDocument/2006/relationships/hyperlink" Target="https://missouribuys.mo.gov/media/pdf/vendor-registration-instructions" TargetMode="External"/><Relationship Id="rId37" Type="http://schemas.openxmlformats.org/officeDocument/2006/relationships/hyperlink" Target="https://purch.oa.mo.gov/bidding-contracts/awarded-bid-contract-document-search" TargetMode="External"/><Relationship Id="rId40" Type="http://schemas.openxmlformats.org/officeDocument/2006/relationships/hyperlink" Target="https://revisor.mo.gov/main/OneSection.aspx?section=34.600" TargetMode="External"/><Relationship Id="rId45" Type="http://schemas.openxmlformats.org/officeDocument/2006/relationships/hyperlink" Target="http://moworkshops.org/services.html" TargetMode="External"/><Relationship Id="rId53" Type="http://schemas.openxmlformats.org/officeDocument/2006/relationships/hyperlink" Target="https://www.sos.mo.gov/business/startBusiness.asp" TargetMode="External"/><Relationship Id="rId58" Type="http://schemas.openxmlformats.org/officeDocument/2006/relationships/hyperlink" Target="https://s1.sos.mo.gov/CMSImages/Library/Reference/Orders/2004/eo04_009.pdf"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oeo.mo.gov" TargetMode="External"/><Relationship Id="rId28" Type="http://schemas.openxmlformats.org/officeDocument/2006/relationships/hyperlink" Target="https://purch.oa.mo.gov/vendor-information" TargetMode="External"/><Relationship Id="rId36" Type="http://schemas.openxmlformats.org/officeDocument/2006/relationships/hyperlink" Target="https://missouribuys.mo.gov/bid-board" TargetMode="External"/><Relationship Id="rId49" Type="http://schemas.openxmlformats.org/officeDocument/2006/relationships/hyperlink" Target="http://dor.mo.gov/forms/943.pdf" TargetMode="External"/><Relationship Id="rId57" Type="http://schemas.openxmlformats.org/officeDocument/2006/relationships/hyperlink" Target="mailto:e-verify@dhs.gov" TargetMode="External"/><Relationship Id="rId61"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hyperlink" Target="https://www.missouribuys.mo.gov" TargetMode="External"/><Relationship Id="rId44" Type="http://schemas.openxmlformats.org/officeDocument/2006/relationships/hyperlink" Target="http://dese.mo.gov/special-education/sheltered-workshops/directories" TargetMode="External"/><Relationship Id="rId52" Type="http://schemas.openxmlformats.org/officeDocument/2006/relationships/hyperlink" Target="https://dor.mo.gov/taxation/business/tax-types/sales-use/hb600.html"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SSOURIBUYS.MO.GOV" TargetMode="External"/><Relationship Id="rId14" Type="http://schemas.openxmlformats.org/officeDocument/2006/relationships/hyperlink" Target="HTTPS://MISSOURIBUYS.MO.GOV" TargetMode="External"/><Relationship Id="rId22" Type="http://schemas.openxmlformats.org/officeDocument/2006/relationships/hyperlink" Target="http://www.sos.mo.gov/adrules/csr/csr.asp" TargetMode="External"/><Relationship Id="rId27" Type="http://schemas.openxmlformats.org/officeDocument/2006/relationships/hyperlink" Target="https://purch.oa.mo.gov/vendor-information/affidavit-work-authorization-annual-renewal" TargetMode="External"/><Relationship Id="rId30" Type="http://schemas.openxmlformats.org/officeDocument/2006/relationships/hyperlink" Target="https://missouribuys.mo.gov" TargetMode="External"/><Relationship Id="rId35" Type="http://schemas.openxmlformats.org/officeDocument/2006/relationships/hyperlink" Target="https://missouribuys.mo.gov/media/pdf/revise-and-retract-supplier-response-movers" TargetMode="External"/><Relationship Id="rId43" Type="http://schemas.openxmlformats.org/officeDocument/2006/relationships/hyperlink" Target="http://oeo.mo.gov" TargetMode="External"/><Relationship Id="rId48" Type="http://schemas.openxmlformats.org/officeDocument/2006/relationships/hyperlink" Target="https://oeo.mo.gov/sdve-certification-program/" TargetMode="External"/><Relationship Id="rId56" Type="http://schemas.openxmlformats.org/officeDocument/2006/relationships/hyperlink" Target="https://www.e-verify.gov/" TargetMode="External"/><Relationship Id="rId8" Type="http://schemas.openxmlformats.org/officeDocument/2006/relationships/image" Target="media/image1.jpeg"/><Relationship Id="rId51" Type="http://schemas.openxmlformats.org/officeDocument/2006/relationships/hyperlink" Target="http://dor.mo.gov/business/sales" TargetMode="External"/><Relationship Id="rId3" Type="http://schemas.openxmlformats.org/officeDocument/2006/relationships/styles" Target="styles.xml"/><Relationship Id="rId12" Type="http://schemas.openxmlformats.org/officeDocument/2006/relationships/hyperlink" Target="https://missouribuys.mo.gov/media/pdf/movers-bid-response-instructions" TargetMode="External"/><Relationship Id="rId17" Type="http://schemas.openxmlformats.org/officeDocument/2006/relationships/footer" Target="footer1.xml"/><Relationship Id="rId25" Type="http://schemas.openxmlformats.org/officeDocument/2006/relationships/hyperlink" Target="https://MissouriBUYS.mo.gov" TargetMode="External"/><Relationship Id="rId33" Type="http://schemas.openxmlformats.org/officeDocument/2006/relationships/hyperlink" Target="https://missouribuys.mo.gov/media/pdf/movers-bid-response-instructions" TargetMode="External"/><Relationship Id="rId38" Type="http://schemas.openxmlformats.org/officeDocument/2006/relationships/hyperlink" Target="https://missouribuys.mo.gov/bid-board" TargetMode="External"/><Relationship Id="rId46" Type="http://schemas.openxmlformats.org/officeDocument/2006/relationships/hyperlink" Target="http://www.lhbindustries.com" TargetMode="External"/><Relationship Id="rId59" Type="http://schemas.openxmlformats.org/officeDocument/2006/relationships/hyperlink" Target="https://sam.gov/content/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Cover%20Pages\TEMPLATE%20RF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ED7ED-3A22-499D-91C2-51D934A21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RFP</Template>
  <TotalTime>101</TotalTime>
  <Pages>106</Pages>
  <Words>43163</Words>
  <Characters>246032</Characters>
  <Application>Microsoft Office Word</Application>
  <DocSecurity>0</DocSecurity>
  <Lines>2050</Lines>
  <Paragraphs>577</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288618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subject/>
  <dc:creator>Miller, Kelly</dc:creator>
  <cp:keywords/>
  <dc:description/>
  <cp:lastModifiedBy>Miller, Kelly</cp:lastModifiedBy>
  <cp:revision>15</cp:revision>
  <cp:lastPrinted>2024-06-11T16:35:00Z</cp:lastPrinted>
  <dcterms:created xsi:type="dcterms:W3CDTF">2025-11-11T22:19:00Z</dcterms:created>
  <dcterms:modified xsi:type="dcterms:W3CDTF">2025-12-22T15:04:00Z</dcterms:modified>
</cp:coreProperties>
</file>